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76F" w:rsidRPr="00E726FD" w:rsidRDefault="0072276F" w:rsidP="0072276F">
      <w:pPr>
        <w:tabs>
          <w:tab w:val="left" w:pos="884"/>
          <w:tab w:val="left" w:pos="1196"/>
        </w:tabs>
        <w:jc w:val="both"/>
        <w:rPr>
          <w:bCs/>
          <w:vertAlign w:val="superscript"/>
        </w:rPr>
      </w:pPr>
    </w:p>
    <w:p w:rsidR="006B0BFC" w:rsidRPr="006D34A3" w:rsidRDefault="006B0BFC" w:rsidP="006B0BFC">
      <w:pPr>
        <w:rPr>
          <w:szCs w:val="28"/>
          <w:lang w:val="en-US"/>
        </w:rPr>
      </w:pPr>
      <w:bookmarkStart w:id="0" w:name="_Hlk145940789"/>
    </w:p>
    <w:bookmarkEnd w:id="0"/>
    <w:p w:rsidR="006B0BFC" w:rsidRPr="006D34A3" w:rsidRDefault="006B0BFC" w:rsidP="006B0BFC">
      <w:pPr>
        <w:rPr>
          <w:lang w:val="en-US"/>
        </w:rPr>
      </w:pPr>
    </w:p>
    <w:p w:rsidR="006B0BFC" w:rsidRDefault="00F07F7F" w:rsidP="006B0BFC">
      <w:pPr>
        <w:tabs>
          <w:tab w:val="left" w:pos="1701"/>
        </w:tabs>
        <w:ind w:left="993" w:right="1699"/>
        <w:contextualSpacing/>
        <w:jc w:val="center"/>
        <w:rPr>
          <w:b/>
          <w:lang w:val="en-US"/>
        </w:rPr>
      </w:pPr>
      <w:r w:rsidRPr="006D34A3">
        <w:rPr>
          <w:noProof/>
          <w:lang w:val="ru-RU"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5332095</wp:posOffset>
            </wp:positionH>
            <wp:positionV relativeFrom="paragraph">
              <wp:posOffset>-104775</wp:posOffset>
            </wp:positionV>
            <wp:extent cx="1158875" cy="1230630"/>
            <wp:effectExtent l="0" t="0" r="0" b="0"/>
            <wp:wrapTight wrapText="bothSides">
              <wp:wrapPolygon edited="0">
                <wp:start x="0" y="0"/>
                <wp:lineTo x="0" y="21399"/>
                <wp:lineTo x="21304" y="21399"/>
                <wp:lineTo x="21304" y="0"/>
                <wp:lineTo x="0" y="0"/>
              </wp:wrapPolygon>
            </wp:wrapTight>
            <wp:docPr id="10" name="Рисунок 10" descr="Описание: an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Описание: ante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1230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B0BFC" w:rsidRPr="006D34A3">
        <w:rPr>
          <w:noProof/>
          <w:lang w:val="ru-RU"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-104775</wp:posOffset>
            </wp:positionV>
            <wp:extent cx="959485" cy="1412240"/>
            <wp:effectExtent l="0" t="0" r="0" b="0"/>
            <wp:wrapTight wrapText="bothSides">
              <wp:wrapPolygon edited="0">
                <wp:start x="0" y="0"/>
                <wp:lineTo x="0" y="21270"/>
                <wp:lineTo x="21014" y="21270"/>
                <wp:lineTo x="21014" y="0"/>
                <wp:lineTo x="0" y="0"/>
              </wp:wrapPolygon>
            </wp:wrapTight>
            <wp:docPr id="11" name="Рисунок 11" descr="Описание: stem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stema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1412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B0BFC" w:rsidRPr="00F017A1">
        <w:rPr>
          <w:b/>
          <w:lang w:val="en-US"/>
        </w:rPr>
        <w:t>REPUBLICA MOLDOVA</w:t>
      </w:r>
    </w:p>
    <w:p w:rsidR="00F40ED0" w:rsidRPr="00F40ED0" w:rsidRDefault="00F40ED0" w:rsidP="006B0BFC">
      <w:pPr>
        <w:tabs>
          <w:tab w:val="left" w:pos="1701"/>
        </w:tabs>
        <w:ind w:left="993" w:right="1699"/>
        <w:contextualSpacing/>
        <w:jc w:val="center"/>
      </w:pPr>
      <w:proofErr w:type="spellStart"/>
      <w:r>
        <w:rPr>
          <w:b/>
          <w:lang w:val="en-US"/>
        </w:rPr>
        <w:t>Raionul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Şoldăneşti</w:t>
      </w:r>
      <w:proofErr w:type="spellEnd"/>
    </w:p>
    <w:p w:rsidR="006B0BFC" w:rsidRPr="00F017A1" w:rsidRDefault="006B0BFC" w:rsidP="00F40ED0">
      <w:pPr>
        <w:tabs>
          <w:tab w:val="left" w:pos="1701"/>
        </w:tabs>
        <w:ind w:left="-284" w:right="1699"/>
        <w:contextualSpacing/>
        <w:jc w:val="center"/>
        <w:rPr>
          <w:b/>
          <w:sz w:val="20"/>
          <w:lang w:val="en-US"/>
        </w:rPr>
      </w:pPr>
      <w:proofErr w:type="spellStart"/>
      <w:r w:rsidRPr="00F017A1">
        <w:rPr>
          <w:b/>
          <w:sz w:val="20"/>
          <w:lang w:val="en-US"/>
        </w:rPr>
        <w:t>Consiliul</w:t>
      </w:r>
      <w:proofErr w:type="spellEnd"/>
      <w:r w:rsidRPr="00F017A1">
        <w:rPr>
          <w:b/>
          <w:sz w:val="20"/>
          <w:lang w:val="en-US"/>
        </w:rPr>
        <w:t xml:space="preserve"> </w:t>
      </w:r>
      <w:proofErr w:type="spellStart"/>
      <w:r w:rsidRPr="00F017A1">
        <w:rPr>
          <w:b/>
          <w:sz w:val="20"/>
          <w:lang w:val="en-US"/>
        </w:rPr>
        <w:t>Raional</w:t>
      </w:r>
      <w:proofErr w:type="spellEnd"/>
      <w:r w:rsidRPr="00F017A1">
        <w:rPr>
          <w:b/>
          <w:sz w:val="20"/>
          <w:lang w:val="en-US"/>
        </w:rPr>
        <w:t xml:space="preserve"> </w:t>
      </w:r>
      <w:proofErr w:type="spellStart"/>
      <w:r w:rsidRPr="00F017A1">
        <w:rPr>
          <w:b/>
          <w:sz w:val="20"/>
          <w:lang w:val="en-US"/>
        </w:rPr>
        <w:t>Șoldănești</w:t>
      </w:r>
      <w:proofErr w:type="spellEnd"/>
    </w:p>
    <w:p w:rsidR="006B0BFC" w:rsidRPr="00F017A1" w:rsidRDefault="006B0BFC" w:rsidP="006B0BFC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en-US"/>
        </w:rPr>
      </w:pPr>
      <w:r w:rsidRPr="00F017A1">
        <w:rPr>
          <w:sz w:val="18"/>
          <w:szCs w:val="18"/>
          <w:lang w:val="en-US"/>
        </w:rPr>
        <w:t xml:space="preserve">Republic of Moldova, District Council </w:t>
      </w:r>
      <w:proofErr w:type="spellStart"/>
      <w:r w:rsidRPr="00F017A1">
        <w:rPr>
          <w:sz w:val="18"/>
          <w:szCs w:val="18"/>
          <w:lang w:val="en-US"/>
        </w:rPr>
        <w:t>Soldanesti</w:t>
      </w:r>
      <w:proofErr w:type="gramStart"/>
      <w:r w:rsidRPr="00F017A1">
        <w:rPr>
          <w:sz w:val="18"/>
          <w:szCs w:val="18"/>
          <w:lang w:val="en-US"/>
        </w:rPr>
        <w:t>,President</w:t>
      </w:r>
      <w:proofErr w:type="spellEnd"/>
      <w:proofErr w:type="gramEnd"/>
      <w:r w:rsidRPr="00F017A1">
        <w:rPr>
          <w:sz w:val="18"/>
          <w:szCs w:val="18"/>
          <w:lang w:val="en-US"/>
        </w:rPr>
        <w:t xml:space="preserve"> of the district </w:t>
      </w:r>
      <w:proofErr w:type="spellStart"/>
      <w:r w:rsidRPr="00F017A1">
        <w:rPr>
          <w:sz w:val="18"/>
          <w:szCs w:val="18"/>
          <w:lang w:val="en-US"/>
        </w:rPr>
        <w:t>Soldanesti</w:t>
      </w:r>
      <w:proofErr w:type="spellEnd"/>
    </w:p>
    <w:p w:rsidR="006B0BFC" w:rsidRPr="00F017A1" w:rsidRDefault="006B0BFC" w:rsidP="006B0BFC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en-US"/>
        </w:rPr>
      </w:pPr>
      <w:r w:rsidRPr="00F017A1">
        <w:rPr>
          <w:sz w:val="18"/>
          <w:szCs w:val="18"/>
          <w:lang w:val="en-US"/>
        </w:rPr>
        <w:t>MD</w:t>
      </w:r>
      <w:r w:rsidRPr="00F017A1">
        <w:rPr>
          <w:rFonts w:cs="Kokila"/>
          <w:sz w:val="18"/>
          <w:szCs w:val="18"/>
          <w:cs/>
          <w:lang w:val="en-US" w:bidi="sa-IN"/>
        </w:rPr>
        <w:t>-</w:t>
      </w:r>
      <w:r w:rsidRPr="00F017A1">
        <w:rPr>
          <w:sz w:val="18"/>
          <w:szCs w:val="18"/>
          <w:lang w:val="en-US"/>
        </w:rPr>
        <w:t xml:space="preserve">7201, </w:t>
      </w:r>
      <w:proofErr w:type="spellStart"/>
      <w:r w:rsidRPr="00F017A1">
        <w:rPr>
          <w:sz w:val="18"/>
          <w:szCs w:val="18"/>
          <w:lang w:val="en-US"/>
        </w:rPr>
        <w:t>Republica</w:t>
      </w:r>
      <w:proofErr w:type="spellEnd"/>
      <w:r w:rsidRPr="00F017A1">
        <w:rPr>
          <w:sz w:val="18"/>
          <w:szCs w:val="18"/>
          <w:lang w:val="en-US"/>
        </w:rPr>
        <w:t xml:space="preserve"> </w:t>
      </w:r>
      <w:proofErr w:type="spellStart"/>
      <w:r w:rsidRPr="00F017A1">
        <w:rPr>
          <w:sz w:val="18"/>
          <w:szCs w:val="18"/>
          <w:lang w:val="en-US"/>
        </w:rPr>
        <w:t>Moldova</w:t>
      </w:r>
      <w:proofErr w:type="gramStart"/>
      <w:r w:rsidRPr="00F017A1">
        <w:rPr>
          <w:sz w:val="18"/>
          <w:szCs w:val="18"/>
          <w:lang w:val="en-US"/>
        </w:rPr>
        <w:t>,or</w:t>
      </w:r>
      <w:proofErr w:type="spellEnd"/>
      <w:proofErr w:type="gramEnd"/>
      <w:r w:rsidRPr="00F017A1">
        <w:rPr>
          <w:rFonts w:cs="Kokila"/>
          <w:sz w:val="18"/>
          <w:szCs w:val="18"/>
          <w:cs/>
          <w:lang w:val="en-US" w:bidi="sa-IN"/>
        </w:rPr>
        <w:t>.</w:t>
      </w:r>
      <w:proofErr w:type="spellStart"/>
      <w:r w:rsidRPr="00F017A1">
        <w:rPr>
          <w:sz w:val="18"/>
          <w:szCs w:val="18"/>
          <w:lang w:val="en-US"/>
        </w:rPr>
        <w:t>Șoldănești</w:t>
      </w:r>
      <w:proofErr w:type="spellEnd"/>
      <w:r w:rsidRPr="00F017A1">
        <w:rPr>
          <w:sz w:val="18"/>
          <w:szCs w:val="18"/>
          <w:lang w:val="en-US"/>
        </w:rPr>
        <w:t xml:space="preserve">, </w:t>
      </w:r>
      <w:proofErr w:type="spellStart"/>
      <w:r w:rsidRPr="00F017A1">
        <w:rPr>
          <w:sz w:val="18"/>
          <w:szCs w:val="18"/>
          <w:lang w:val="en-US"/>
        </w:rPr>
        <w:t>str</w:t>
      </w:r>
      <w:proofErr w:type="spellEnd"/>
      <w:r w:rsidRPr="00F017A1">
        <w:rPr>
          <w:rFonts w:cs="Kokila"/>
          <w:sz w:val="18"/>
          <w:szCs w:val="18"/>
          <w:cs/>
          <w:lang w:val="en-US" w:bidi="sa-IN"/>
        </w:rPr>
        <w:t>.</w:t>
      </w:r>
      <w:r w:rsidRPr="00F017A1">
        <w:rPr>
          <w:sz w:val="18"/>
          <w:szCs w:val="18"/>
          <w:lang w:val="en-US"/>
        </w:rPr>
        <w:t>31 August ,1</w:t>
      </w:r>
    </w:p>
    <w:p w:rsidR="006B0BFC" w:rsidRPr="00F017A1" w:rsidRDefault="006B0BFC" w:rsidP="006B0BFC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en-US"/>
        </w:rPr>
      </w:pPr>
      <w:r w:rsidRPr="00F017A1">
        <w:rPr>
          <w:sz w:val="18"/>
          <w:szCs w:val="18"/>
          <w:lang w:val="en-US"/>
        </w:rPr>
        <w:t>Tel</w:t>
      </w:r>
      <w:proofErr w:type="gramStart"/>
      <w:r w:rsidRPr="00F017A1">
        <w:rPr>
          <w:rFonts w:cs="Kokila"/>
          <w:sz w:val="18"/>
          <w:szCs w:val="18"/>
          <w:cs/>
          <w:lang w:val="en-US" w:bidi="sa-IN"/>
        </w:rPr>
        <w:t>.(</w:t>
      </w:r>
      <w:proofErr w:type="gramEnd"/>
      <w:r w:rsidRPr="00F017A1">
        <w:rPr>
          <w:sz w:val="18"/>
          <w:szCs w:val="18"/>
          <w:lang w:val="en-US"/>
        </w:rPr>
        <w:t>272</w:t>
      </w:r>
      <w:r w:rsidRPr="00F017A1">
        <w:rPr>
          <w:rFonts w:cs="Kokila"/>
          <w:sz w:val="18"/>
          <w:szCs w:val="18"/>
          <w:cs/>
          <w:lang w:val="en-US" w:bidi="sa-IN"/>
        </w:rPr>
        <w:t>)</w:t>
      </w:r>
      <w:r w:rsidRPr="00F017A1">
        <w:rPr>
          <w:sz w:val="18"/>
          <w:szCs w:val="18"/>
          <w:lang w:val="en-US"/>
        </w:rPr>
        <w:t>2</w:t>
      </w:r>
      <w:r w:rsidRPr="00F017A1">
        <w:rPr>
          <w:rFonts w:cs="Kokila"/>
          <w:sz w:val="18"/>
          <w:szCs w:val="18"/>
          <w:cs/>
          <w:lang w:val="en-US" w:bidi="sa-IN"/>
        </w:rPr>
        <w:t>-</w:t>
      </w:r>
      <w:r w:rsidRPr="00F017A1">
        <w:rPr>
          <w:sz w:val="18"/>
          <w:szCs w:val="18"/>
          <w:lang w:val="en-US"/>
        </w:rPr>
        <w:t>26</w:t>
      </w:r>
      <w:r w:rsidRPr="00F017A1">
        <w:rPr>
          <w:rFonts w:cs="Kokila"/>
          <w:sz w:val="18"/>
          <w:szCs w:val="18"/>
          <w:cs/>
          <w:lang w:val="en-US" w:bidi="sa-IN"/>
        </w:rPr>
        <w:t>-</w:t>
      </w:r>
      <w:r w:rsidRPr="00F017A1">
        <w:rPr>
          <w:sz w:val="18"/>
          <w:szCs w:val="18"/>
          <w:lang w:val="en-US"/>
        </w:rPr>
        <w:t xml:space="preserve">50 </w:t>
      </w:r>
      <w:hyperlink r:id="rId7" w:history="1">
        <w:r w:rsidRPr="00F017A1">
          <w:rPr>
            <w:color w:val="0000FF"/>
            <w:sz w:val="18"/>
            <w:szCs w:val="18"/>
            <w:u w:val="single"/>
            <w:lang w:val="en-US"/>
          </w:rPr>
          <w:t>https</w:t>
        </w:r>
        <w:r w:rsidRPr="00F017A1">
          <w:rPr>
            <w:rFonts w:cs="Kokila"/>
            <w:color w:val="0000FF"/>
            <w:sz w:val="18"/>
            <w:szCs w:val="18"/>
            <w:u w:val="single"/>
            <w:cs/>
            <w:lang w:val="en-US" w:bidi="sa-IN"/>
          </w:rPr>
          <w:t>://</w:t>
        </w:r>
        <w:proofErr w:type="spellStart"/>
        <w:r w:rsidRPr="00F017A1">
          <w:rPr>
            <w:color w:val="0000FF"/>
            <w:sz w:val="18"/>
            <w:szCs w:val="18"/>
            <w:u w:val="single"/>
            <w:lang w:val="en-US"/>
          </w:rPr>
          <w:t>soldanesti</w:t>
        </w:r>
        <w:proofErr w:type="spellEnd"/>
        <w:r w:rsidRPr="00F017A1">
          <w:rPr>
            <w:rFonts w:cs="Kokila"/>
            <w:color w:val="0000FF"/>
            <w:sz w:val="18"/>
            <w:szCs w:val="18"/>
            <w:u w:val="single"/>
            <w:cs/>
            <w:lang w:val="en-US" w:bidi="sa-IN"/>
          </w:rPr>
          <w:t>.</w:t>
        </w:r>
        <w:proofErr w:type="spellStart"/>
        <w:r w:rsidRPr="00F017A1">
          <w:rPr>
            <w:color w:val="0000FF"/>
            <w:sz w:val="18"/>
            <w:szCs w:val="18"/>
            <w:u w:val="single"/>
            <w:lang w:val="en-US"/>
          </w:rPr>
          <w:t>md</w:t>
        </w:r>
        <w:proofErr w:type="spellEnd"/>
        <w:r w:rsidRPr="00F017A1">
          <w:rPr>
            <w:rFonts w:cs="Kokila"/>
            <w:color w:val="0000FF"/>
            <w:sz w:val="18"/>
            <w:szCs w:val="18"/>
            <w:u w:val="single"/>
            <w:cs/>
            <w:lang w:val="en-US" w:bidi="sa-IN"/>
          </w:rPr>
          <w:t>/</w:t>
        </w:r>
      </w:hyperlink>
    </w:p>
    <w:p w:rsidR="006B0BFC" w:rsidRPr="00F017A1" w:rsidRDefault="006B0BFC" w:rsidP="006B0BFC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en-US"/>
        </w:rPr>
      </w:pPr>
      <w:r w:rsidRPr="00F017A1">
        <w:rPr>
          <w:sz w:val="18"/>
          <w:szCs w:val="18"/>
          <w:lang w:val="en-US"/>
        </w:rPr>
        <w:t>E</w:t>
      </w:r>
      <w:r w:rsidRPr="00F017A1">
        <w:rPr>
          <w:rFonts w:cs="Kokila"/>
          <w:sz w:val="18"/>
          <w:szCs w:val="18"/>
          <w:cs/>
          <w:lang w:val="en-US" w:bidi="sa-IN"/>
        </w:rPr>
        <w:t>-</w:t>
      </w:r>
      <w:r w:rsidRPr="00F017A1">
        <w:rPr>
          <w:sz w:val="18"/>
          <w:szCs w:val="18"/>
          <w:lang w:val="en-US"/>
        </w:rPr>
        <w:t>mail</w:t>
      </w:r>
      <w:r w:rsidRPr="00F017A1">
        <w:rPr>
          <w:rFonts w:cs="Kokila"/>
          <w:sz w:val="18"/>
          <w:szCs w:val="18"/>
          <w:cs/>
          <w:lang w:val="en-US" w:bidi="sa-IN"/>
        </w:rPr>
        <w:t xml:space="preserve">: </w:t>
      </w:r>
      <w:hyperlink r:id="rId8" w:history="1">
        <w:r w:rsidRPr="00F017A1">
          <w:rPr>
            <w:color w:val="0000FF" w:themeColor="hyperlink"/>
            <w:sz w:val="18"/>
            <w:szCs w:val="18"/>
            <w:u w:val="single"/>
            <w:lang w:val="en-US"/>
          </w:rPr>
          <w:t>consiliul</w:t>
        </w:r>
        <w:r w:rsidRPr="00F017A1">
          <w:rPr>
            <w:rFonts w:cs="Kokila"/>
            <w:color w:val="0000FF" w:themeColor="hyperlink"/>
            <w:sz w:val="18"/>
            <w:szCs w:val="18"/>
            <w:u w:val="single"/>
            <w:cs/>
            <w:lang w:val="en-US" w:bidi="sa-IN"/>
          </w:rPr>
          <w:t>.</w:t>
        </w:r>
        <w:r w:rsidRPr="00F017A1">
          <w:rPr>
            <w:color w:val="0000FF" w:themeColor="hyperlink"/>
            <w:sz w:val="18"/>
            <w:szCs w:val="18"/>
            <w:u w:val="single"/>
            <w:lang w:val="en-US"/>
          </w:rPr>
          <w:t>raional</w:t>
        </w:r>
        <w:r w:rsidRPr="00F017A1">
          <w:rPr>
            <w:rFonts w:cs="Kokila"/>
            <w:color w:val="0000FF" w:themeColor="hyperlink"/>
            <w:sz w:val="18"/>
            <w:szCs w:val="18"/>
            <w:u w:val="single"/>
            <w:cs/>
            <w:lang w:val="en-US" w:bidi="sa-IN"/>
          </w:rPr>
          <w:t>-</w:t>
        </w:r>
        <w:r w:rsidRPr="00F017A1">
          <w:rPr>
            <w:color w:val="0000FF" w:themeColor="hyperlink"/>
            <w:sz w:val="18"/>
            <w:szCs w:val="18"/>
            <w:u w:val="single"/>
            <w:lang w:val="en-US"/>
          </w:rPr>
          <w:t>soldanesti@apl</w:t>
        </w:r>
        <w:r w:rsidRPr="00F017A1">
          <w:rPr>
            <w:rFonts w:cs="Kokila"/>
            <w:color w:val="0000FF" w:themeColor="hyperlink"/>
            <w:sz w:val="18"/>
            <w:szCs w:val="18"/>
            <w:u w:val="single"/>
            <w:cs/>
            <w:lang w:val="en-US" w:bidi="sa-IN"/>
          </w:rPr>
          <w:t>.</w:t>
        </w:r>
        <w:r w:rsidRPr="00F017A1">
          <w:rPr>
            <w:color w:val="0000FF" w:themeColor="hyperlink"/>
            <w:sz w:val="18"/>
            <w:szCs w:val="18"/>
            <w:u w:val="single"/>
            <w:lang w:val="en-US"/>
          </w:rPr>
          <w:t>gov</w:t>
        </w:r>
        <w:r w:rsidRPr="00F017A1">
          <w:rPr>
            <w:rFonts w:cs="Kokila"/>
            <w:color w:val="0000FF" w:themeColor="hyperlink"/>
            <w:sz w:val="18"/>
            <w:szCs w:val="18"/>
            <w:u w:val="single"/>
            <w:cs/>
            <w:lang w:val="en-US" w:bidi="sa-IN"/>
          </w:rPr>
          <w:t>.</w:t>
        </w:r>
        <w:r w:rsidRPr="00F017A1">
          <w:rPr>
            <w:color w:val="0000FF" w:themeColor="hyperlink"/>
            <w:sz w:val="18"/>
            <w:szCs w:val="18"/>
            <w:u w:val="single"/>
            <w:lang w:val="en-US"/>
          </w:rPr>
          <w:t>md</w:t>
        </w:r>
      </w:hyperlink>
      <w:r w:rsidRPr="00F017A1">
        <w:rPr>
          <w:rFonts w:cs="Kokila"/>
          <w:sz w:val="18"/>
          <w:szCs w:val="18"/>
          <w:cs/>
          <w:lang w:val="en-US" w:bidi="sa-IN"/>
        </w:rPr>
        <w:t xml:space="preserve">    </w:t>
      </w:r>
    </w:p>
    <w:p w:rsidR="006B0BFC" w:rsidRPr="00F017A1" w:rsidRDefault="0000430A" w:rsidP="006B0BFC">
      <w:pPr>
        <w:rPr>
          <w:b/>
          <w:lang w:val="en-US"/>
        </w:rPr>
      </w:pPr>
      <w:r w:rsidRPr="0000430A">
        <w:rPr>
          <w:noProof/>
          <w:lang w:val="ru-RU" w:eastAsia="ru-RU" w:bidi="sa-IN"/>
        </w:rPr>
        <w:pict>
          <v:line id="Прямая соединительная линия 1" o:spid="_x0000_s1026" style="position:absolute;z-index:251664384;visibility:visible;mso-wrap-distance-top:-3e-5mm;mso-wrap-distance-bottom:-3e-5mm;mso-position-horizontal-relative:margin" from="32.4pt,11.45pt" to="515.8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" strokeweight="3pt">
            <w10:wrap anchorx="margin"/>
          </v:line>
        </w:pict>
      </w:r>
      <w:r w:rsidR="006B0BFC" w:rsidRPr="00F017A1">
        <w:rPr>
          <w:lang w:val="en-US"/>
        </w:rPr>
        <w:tab/>
      </w:r>
      <w:r w:rsidR="006B0BFC" w:rsidRPr="00F017A1">
        <w:rPr>
          <w:b/>
          <w:lang w:val="en-US"/>
        </w:rPr>
        <w:tab/>
      </w:r>
      <w:r w:rsidR="006B0BFC" w:rsidRPr="00F017A1">
        <w:rPr>
          <w:b/>
          <w:lang w:val="en-US"/>
        </w:rPr>
        <w:tab/>
      </w:r>
      <w:r w:rsidR="006B0BFC" w:rsidRPr="00F017A1">
        <w:rPr>
          <w:b/>
          <w:lang w:val="en-US"/>
        </w:rPr>
        <w:tab/>
      </w:r>
      <w:r w:rsidR="006B0BFC" w:rsidRPr="00F017A1">
        <w:rPr>
          <w:b/>
          <w:lang w:val="en-US"/>
        </w:rPr>
        <w:tab/>
      </w:r>
    </w:p>
    <w:p w:rsidR="006B0BFC" w:rsidRDefault="00A80CBD" w:rsidP="00A80CBD">
      <w:pPr>
        <w:ind w:firstLine="567"/>
        <w:jc w:val="right"/>
        <w:rPr>
          <w:b/>
          <w:lang w:val="en-US" w:eastAsia="ru-RU"/>
        </w:rPr>
      </w:pPr>
      <w:proofErr w:type="spellStart"/>
      <w:r>
        <w:rPr>
          <w:b/>
          <w:lang w:val="en-US" w:eastAsia="ru-RU"/>
        </w:rPr>
        <w:t>Proiect</w:t>
      </w:r>
      <w:proofErr w:type="spellEnd"/>
    </w:p>
    <w:p w:rsidR="006B0BFC" w:rsidRPr="00A80CBD" w:rsidRDefault="006B0BFC" w:rsidP="006B0BFC">
      <w:pPr>
        <w:ind w:firstLine="567"/>
        <w:jc w:val="center"/>
        <w:rPr>
          <w:b/>
          <w:sz w:val="28"/>
          <w:szCs w:val="28"/>
          <w:u w:val="single"/>
          <w:lang w:eastAsia="ru-RU"/>
        </w:rPr>
      </w:pPr>
      <w:proofErr w:type="gramStart"/>
      <w:r w:rsidRPr="00F40ED0">
        <w:rPr>
          <w:b/>
          <w:sz w:val="28"/>
          <w:szCs w:val="28"/>
          <w:lang w:val="en-US" w:eastAsia="ru-RU"/>
        </w:rPr>
        <w:t>D E C I Z I E    nr</w:t>
      </w:r>
      <w:r w:rsidRPr="00F40ED0">
        <w:rPr>
          <w:b/>
          <w:bCs/>
          <w:sz w:val="28"/>
          <w:szCs w:val="28"/>
          <w:cs/>
          <w:lang w:val="en-US" w:eastAsia="ru-RU" w:bidi="sa-IN"/>
        </w:rPr>
        <w:t>.</w:t>
      </w:r>
      <w:proofErr w:type="gramEnd"/>
      <w:r w:rsidRPr="00F40ED0">
        <w:rPr>
          <w:b/>
          <w:bCs/>
          <w:sz w:val="28"/>
          <w:szCs w:val="28"/>
          <w:cs/>
          <w:lang w:val="en-US" w:eastAsia="ru-RU" w:bidi="sa-IN"/>
        </w:rPr>
        <w:t xml:space="preserve"> </w:t>
      </w:r>
      <w:r w:rsidR="00A80CBD">
        <w:rPr>
          <w:b/>
          <w:bCs/>
          <w:sz w:val="28"/>
          <w:szCs w:val="28"/>
          <w:lang w:eastAsia="ru-RU" w:bidi="sa-IN"/>
        </w:rPr>
        <w:t>5 - 7</w:t>
      </w:r>
    </w:p>
    <w:p w:rsidR="00F40ED0" w:rsidRDefault="006B0BFC" w:rsidP="006B0BFC">
      <w:pPr>
        <w:ind w:firstLine="567"/>
        <w:jc w:val="right"/>
        <w:rPr>
          <w:lang w:val="it-IT" w:eastAsia="ru-RU"/>
        </w:rPr>
      </w:pPr>
      <w:r w:rsidRPr="006E660E">
        <w:rPr>
          <w:rFonts w:cs="Kokila"/>
          <w:b/>
          <w:bCs/>
          <w:cs/>
          <w:lang w:val="en-US" w:eastAsia="ru-RU" w:bidi="sa-IN"/>
        </w:rPr>
        <w:t xml:space="preserve"> </w:t>
      </w:r>
      <w:r w:rsidRPr="006E660E">
        <w:rPr>
          <w:b/>
          <w:lang w:val="it-IT" w:eastAsia="ru-RU"/>
        </w:rPr>
        <w:tab/>
      </w:r>
      <w:r w:rsidRPr="006E660E">
        <w:rPr>
          <w:b/>
          <w:lang w:val="it-IT" w:eastAsia="ru-RU"/>
        </w:rPr>
        <w:tab/>
      </w:r>
      <w:r w:rsidRPr="006E660E">
        <w:rPr>
          <w:b/>
          <w:lang w:val="it-IT" w:eastAsia="ru-RU"/>
        </w:rPr>
        <w:tab/>
      </w:r>
      <w:r w:rsidRPr="006E660E">
        <w:rPr>
          <w:b/>
          <w:lang w:val="it-IT" w:eastAsia="ru-RU"/>
        </w:rPr>
        <w:tab/>
      </w:r>
      <w:r w:rsidRPr="006E660E">
        <w:rPr>
          <w:b/>
          <w:lang w:val="it-IT" w:eastAsia="ru-RU"/>
        </w:rPr>
        <w:tab/>
      </w:r>
      <w:r w:rsidRPr="006E660E">
        <w:rPr>
          <w:b/>
          <w:lang w:val="it-IT" w:eastAsia="ru-RU"/>
        </w:rPr>
        <w:tab/>
      </w:r>
      <w:r w:rsidRPr="006E660E">
        <w:rPr>
          <w:b/>
          <w:lang w:val="it-IT" w:eastAsia="ru-RU"/>
        </w:rPr>
        <w:tab/>
      </w:r>
      <w:r w:rsidRPr="006E660E">
        <w:rPr>
          <w:b/>
          <w:lang w:val="it-IT" w:eastAsia="ru-RU"/>
        </w:rPr>
        <w:tab/>
      </w:r>
      <w:r w:rsidR="009F0957">
        <w:rPr>
          <w:lang w:val="it-IT" w:eastAsia="ru-RU"/>
        </w:rPr>
        <w:t xml:space="preserve">             </w:t>
      </w:r>
    </w:p>
    <w:p w:rsidR="006B0BFC" w:rsidRDefault="009F0957" w:rsidP="006B0BFC">
      <w:pPr>
        <w:ind w:firstLine="567"/>
        <w:jc w:val="right"/>
        <w:rPr>
          <w:b/>
          <w:lang w:val="it-IT" w:eastAsia="ru-RU"/>
        </w:rPr>
      </w:pPr>
      <w:r>
        <w:rPr>
          <w:lang w:val="it-IT" w:eastAsia="ru-RU"/>
        </w:rPr>
        <w:t xml:space="preserve">  </w:t>
      </w:r>
      <w:r w:rsidRPr="00F40ED0">
        <w:rPr>
          <w:b/>
          <w:lang w:val="it-IT" w:eastAsia="ru-RU"/>
        </w:rPr>
        <w:t xml:space="preserve">din </w:t>
      </w:r>
      <w:r w:rsidR="00B67338">
        <w:rPr>
          <w:b/>
          <w:lang w:val="it-IT" w:eastAsia="ru-RU"/>
        </w:rPr>
        <w:t>22 octombrie 2026</w:t>
      </w:r>
    </w:p>
    <w:p w:rsidR="00A7514E" w:rsidRDefault="00A7514E" w:rsidP="006B0BFC">
      <w:pPr>
        <w:ind w:firstLine="567"/>
        <w:jc w:val="right"/>
        <w:rPr>
          <w:b/>
          <w:lang w:val="it-IT" w:eastAsia="ru-RU"/>
        </w:rPr>
      </w:pPr>
    </w:p>
    <w:p w:rsidR="00A7514E" w:rsidRPr="00211027" w:rsidRDefault="00A7514E" w:rsidP="00A80CBD">
      <w:pPr>
        <w:ind w:firstLine="567"/>
        <w:jc w:val="both"/>
        <w:rPr>
          <w:rFonts w:cs="Mangal"/>
          <w:b/>
          <w:cs/>
          <w:lang w:eastAsia="ru-RU" w:bidi="sa-IN"/>
        </w:rPr>
      </w:pPr>
      <w:r w:rsidRPr="00211027">
        <w:rPr>
          <w:b/>
          <w:lang w:val="it-IT" w:eastAsia="ru-RU"/>
        </w:rPr>
        <w:t xml:space="preserve">Cu privire la  modificarea </w:t>
      </w:r>
      <w:r w:rsidR="00A80CBD">
        <w:rPr>
          <w:b/>
          <w:lang w:val="it-IT" w:eastAsia="ru-RU"/>
        </w:rPr>
        <w:t xml:space="preserve"> unei anexe</w:t>
      </w:r>
    </w:p>
    <w:p w:rsidR="00A7514E" w:rsidRPr="00211027" w:rsidRDefault="00A7514E" w:rsidP="00A7514E">
      <w:pPr>
        <w:ind w:firstLine="567"/>
        <w:jc w:val="both"/>
        <w:rPr>
          <w:rFonts w:cs="Mangal"/>
          <w:b/>
          <w:lang w:val="en-US" w:eastAsia="ru-RU" w:bidi="sa-IN"/>
        </w:rPr>
      </w:pPr>
      <w:r w:rsidRPr="00211027">
        <w:rPr>
          <w:rFonts w:cs="Mangal"/>
          <w:b/>
          <w:cs/>
          <w:lang w:val="en-US" w:eastAsia="ru-RU" w:bidi="sa-IN"/>
        </w:rPr>
        <w:t xml:space="preserve"> </w:t>
      </w:r>
    </w:p>
    <w:p w:rsidR="00A7514E" w:rsidRPr="00211027" w:rsidRDefault="00A7514E" w:rsidP="00211027">
      <w:pPr>
        <w:spacing w:line="276" w:lineRule="auto"/>
        <w:ind w:firstLine="567"/>
        <w:jc w:val="both"/>
        <w:rPr>
          <w:b/>
          <w:bCs/>
          <w:cs/>
          <w:lang w:val="en-US" w:eastAsia="ru-RU" w:bidi="sa-IN"/>
        </w:rPr>
      </w:pPr>
      <w:r w:rsidRPr="006E660E">
        <w:rPr>
          <w:lang w:val="en-US" w:eastAsia="ru-RU"/>
        </w:rPr>
        <w:tab/>
      </w:r>
      <w:proofErr w:type="spellStart"/>
      <w:r w:rsidRPr="00211027">
        <w:rPr>
          <w:lang w:val="en-US" w:eastAsia="ru-RU"/>
        </w:rPr>
        <w:t>În</w:t>
      </w:r>
      <w:proofErr w:type="spellEnd"/>
      <w:r w:rsidRPr="00211027">
        <w:rPr>
          <w:lang w:val="en-US" w:eastAsia="ru-RU"/>
        </w:rPr>
        <w:t xml:space="preserve"> </w:t>
      </w:r>
      <w:proofErr w:type="spellStart"/>
      <w:r w:rsidRPr="00211027">
        <w:rPr>
          <w:lang w:val="en-US" w:eastAsia="ru-RU"/>
        </w:rPr>
        <w:t>conformitate</w:t>
      </w:r>
      <w:proofErr w:type="spellEnd"/>
      <w:r w:rsidRPr="00211027">
        <w:rPr>
          <w:lang w:val="en-US" w:eastAsia="ru-RU"/>
        </w:rPr>
        <w:t xml:space="preserve"> cu </w:t>
      </w:r>
      <w:proofErr w:type="spellStart"/>
      <w:proofErr w:type="gramStart"/>
      <w:r w:rsidRPr="00211027">
        <w:rPr>
          <w:lang w:val="en-US" w:eastAsia="ru-RU"/>
        </w:rPr>
        <w:t>prevederile</w:t>
      </w:r>
      <w:proofErr w:type="spellEnd"/>
      <w:r w:rsidRPr="00211027">
        <w:rPr>
          <w:lang w:val="en-US" w:eastAsia="ru-RU"/>
        </w:rPr>
        <w:t xml:space="preserve">  art</w:t>
      </w:r>
      <w:proofErr w:type="gramEnd"/>
      <w:r w:rsidRPr="00211027">
        <w:rPr>
          <w:cs/>
          <w:lang w:val="en-US" w:eastAsia="ru-RU" w:bidi="sa-IN"/>
        </w:rPr>
        <w:t xml:space="preserve">. </w:t>
      </w:r>
      <w:proofErr w:type="gramStart"/>
      <w:r w:rsidRPr="00211027">
        <w:rPr>
          <w:lang w:val="en-US" w:eastAsia="ru-RU"/>
        </w:rPr>
        <w:t xml:space="preserve">43, </w:t>
      </w:r>
      <w:proofErr w:type="spellStart"/>
      <w:r w:rsidRPr="00211027">
        <w:rPr>
          <w:lang w:val="en-US" w:eastAsia="ru-RU"/>
        </w:rPr>
        <w:t>alin</w:t>
      </w:r>
      <w:proofErr w:type="spellEnd"/>
      <w:r w:rsidRPr="00211027">
        <w:rPr>
          <w:cs/>
          <w:lang w:val="en-US" w:eastAsia="ru-RU" w:bidi="sa-IN"/>
        </w:rPr>
        <w:t>.</w:t>
      </w:r>
      <w:proofErr w:type="gramEnd"/>
      <w:r w:rsidRPr="00211027">
        <w:rPr>
          <w:cs/>
          <w:lang w:val="en-US" w:eastAsia="ru-RU" w:bidi="sa-IN"/>
        </w:rPr>
        <w:t xml:space="preserve"> (</w:t>
      </w:r>
      <w:r w:rsidRPr="00211027">
        <w:rPr>
          <w:lang w:val="en-US" w:eastAsia="ru-RU"/>
        </w:rPr>
        <w:t>1</w:t>
      </w:r>
      <w:r w:rsidRPr="00211027">
        <w:rPr>
          <w:cs/>
          <w:lang w:val="en-US" w:eastAsia="ru-RU" w:bidi="sa-IN"/>
        </w:rPr>
        <w:t>)</w:t>
      </w:r>
      <w:r w:rsidRPr="00211027">
        <w:rPr>
          <w:lang w:val="en-US" w:eastAsia="ru-RU"/>
        </w:rPr>
        <w:t xml:space="preserve">, art 46 al </w:t>
      </w:r>
      <w:proofErr w:type="spellStart"/>
      <w:r w:rsidRPr="00211027">
        <w:rPr>
          <w:lang w:val="en-US" w:eastAsia="ru-RU"/>
        </w:rPr>
        <w:t>Legii</w:t>
      </w:r>
      <w:proofErr w:type="spellEnd"/>
      <w:r w:rsidRPr="00211027">
        <w:rPr>
          <w:lang w:val="en-US" w:eastAsia="ru-RU"/>
        </w:rPr>
        <w:t xml:space="preserve"> </w:t>
      </w:r>
      <w:proofErr w:type="spellStart"/>
      <w:r w:rsidRPr="00211027">
        <w:rPr>
          <w:lang w:val="en-US" w:eastAsia="ru-RU"/>
        </w:rPr>
        <w:t>privind</w:t>
      </w:r>
      <w:proofErr w:type="spellEnd"/>
      <w:r w:rsidRPr="00211027">
        <w:rPr>
          <w:lang w:val="en-US" w:eastAsia="ru-RU"/>
        </w:rPr>
        <w:t xml:space="preserve"> </w:t>
      </w:r>
      <w:proofErr w:type="spellStart"/>
      <w:r w:rsidRPr="00211027">
        <w:rPr>
          <w:lang w:val="en-US" w:eastAsia="ru-RU"/>
        </w:rPr>
        <w:t>Administrația</w:t>
      </w:r>
      <w:proofErr w:type="spellEnd"/>
      <w:r w:rsidRPr="00211027">
        <w:rPr>
          <w:lang w:val="en-US" w:eastAsia="ru-RU"/>
        </w:rPr>
        <w:t xml:space="preserve"> </w:t>
      </w:r>
      <w:proofErr w:type="spellStart"/>
      <w:r w:rsidRPr="00211027">
        <w:rPr>
          <w:lang w:val="en-US" w:eastAsia="ru-RU"/>
        </w:rPr>
        <w:t>Publică</w:t>
      </w:r>
      <w:proofErr w:type="spellEnd"/>
      <w:r w:rsidRPr="00211027">
        <w:rPr>
          <w:lang w:val="en-US" w:eastAsia="ru-RU"/>
        </w:rPr>
        <w:t xml:space="preserve"> </w:t>
      </w:r>
      <w:proofErr w:type="spellStart"/>
      <w:r w:rsidRPr="00211027">
        <w:rPr>
          <w:lang w:val="en-US" w:eastAsia="ru-RU"/>
        </w:rPr>
        <w:t>Locală</w:t>
      </w:r>
      <w:proofErr w:type="spellEnd"/>
      <w:r w:rsidRPr="00211027">
        <w:rPr>
          <w:lang w:val="en-US" w:eastAsia="ru-RU"/>
        </w:rPr>
        <w:t xml:space="preserve"> nr</w:t>
      </w:r>
      <w:r w:rsidRPr="00211027">
        <w:rPr>
          <w:cs/>
          <w:lang w:val="en-US" w:eastAsia="ru-RU" w:bidi="sa-IN"/>
        </w:rPr>
        <w:t xml:space="preserve">. </w:t>
      </w:r>
      <w:r w:rsidRPr="00211027">
        <w:rPr>
          <w:lang w:val="en-US" w:eastAsia="ru-RU"/>
        </w:rPr>
        <w:t>436</w:t>
      </w:r>
      <w:r w:rsidRPr="00211027">
        <w:rPr>
          <w:cs/>
          <w:lang w:val="en-US" w:eastAsia="ru-RU" w:bidi="sa-IN"/>
        </w:rPr>
        <w:t>-</w:t>
      </w:r>
      <w:r w:rsidRPr="00211027">
        <w:rPr>
          <w:lang w:val="en-US" w:eastAsia="ru-RU"/>
        </w:rPr>
        <w:t>XIV din 28</w:t>
      </w:r>
      <w:r w:rsidRPr="00211027">
        <w:rPr>
          <w:cs/>
          <w:lang w:val="en-US" w:eastAsia="ru-RU" w:bidi="sa-IN"/>
        </w:rPr>
        <w:t>.</w:t>
      </w:r>
      <w:r w:rsidRPr="00211027">
        <w:rPr>
          <w:lang w:val="en-US" w:eastAsia="ru-RU"/>
        </w:rPr>
        <w:t>12</w:t>
      </w:r>
      <w:r w:rsidRPr="00211027">
        <w:rPr>
          <w:cs/>
          <w:lang w:val="en-US" w:eastAsia="ru-RU" w:bidi="sa-IN"/>
        </w:rPr>
        <w:t>.</w:t>
      </w:r>
      <w:r w:rsidRPr="00211027">
        <w:rPr>
          <w:lang w:val="en-US" w:eastAsia="ru-RU"/>
        </w:rPr>
        <w:t>2006, art</w:t>
      </w:r>
      <w:r w:rsidRPr="00211027">
        <w:rPr>
          <w:cs/>
          <w:lang w:val="en-US" w:eastAsia="ru-RU" w:bidi="sa-IN"/>
        </w:rPr>
        <w:t>.</w:t>
      </w:r>
      <w:r w:rsidRPr="00211027">
        <w:rPr>
          <w:lang w:val="en-US" w:eastAsia="ru-RU"/>
        </w:rPr>
        <w:t>12, art</w:t>
      </w:r>
      <w:r w:rsidRPr="00211027">
        <w:rPr>
          <w:cs/>
          <w:lang w:val="en-US" w:eastAsia="ru-RU" w:bidi="sa-IN"/>
        </w:rPr>
        <w:t xml:space="preserve">. </w:t>
      </w:r>
      <w:r w:rsidRPr="00211027">
        <w:rPr>
          <w:lang w:val="en-US" w:eastAsia="ru-RU"/>
        </w:rPr>
        <w:t>118</w:t>
      </w:r>
      <w:r w:rsidRPr="00211027">
        <w:rPr>
          <w:cs/>
          <w:lang w:val="en-US" w:eastAsia="ru-RU" w:bidi="sa-IN"/>
        </w:rPr>
        <w:t>-</w:t>
      </w:r>
      <w:r w:rsidRPr="00211027">
        <w:rPr>
          <w:lang w:val="en-US" w:eastAsia="ru-RU"/>
        </w:rPr>
        <w:t xml:space="preserve">126 </w:t>
      </w:r>
      <w:proofErr w:type="gramStart"/>
      <w:r w:rsidRPr="00211027">
        <w:rPr>
          <w:lang w:val="en-US" w:eastAsia="ru-RU"/>
        </w:rPr>
        <w:t xml:space="preserve">Cod  </w:t>
      </w:r>
      <w:proofErr w:type="spellStart"/>
      <w:r w:rsidRPr="00211027">
        <w:rPr>
          <w:lang w:val="en-US" w:eastAsia="ru-RU"/>
        </w:rPr>
        <w:t>administrativ</w:t>
      </w:r>
      <w:proofErr w:type="spellEnd"/>
      <w:proofErr w:type="gramEnd"/>
      <w:r w:rsidRPr="00211027">
        <w:rPr>
          <w:lang w:val="en-US" w:eastAsia="ru-RU"/>
        </w:rPr>
        <w:t xml:space="preserve"> nr</w:t>
      </w:r>
      <w:r w:rsidRPr="00211027">
        <w:rPr>
          <w:cs/>
          <w:lang w:val="en-US" w:eastAsia="ru-RU" w:bidi="sa-IN"/>
        </w:rPr>
        <w:t>.</w:t>
      </w:r>
      <w:r w:rsidRPr="00211027">
        <w:rPr>
          <w:lang w:val="en-US" w:eastAsia="ru-RU"/>
        </w:rPr>
        <w:t>116</w:t>
      </w:r>
      <w:r w:rsidRPr="00211027">
        <w:rPr>
          <w:cs/>
          <w:lang w:val="en-US" w:eastAsia="ru-RU" w:bidi="sa-IN"/>
        </w:rPr>
        <w:t>/</w:t>
      </w:r>
      <w:r w:rsidR="00211027">
        <w:rPr>
          <w:lang w:val="en-US" w:eastAsia="ru-RU"/>
        </w:rPr>
        <w:t>2018</w:t>
      </w:r>
      <w:r w:rsidRPr="00211027">
        <w:rPr>
          <w:lang w:val="en-US" w:eastAsia="ru-RU"/>
        </w:rPr>
        <w:t>,</w:t>
      </w:r>
      <w:r w:rsidRPr="00211027">
        <w:rPr>
          <w:cs/>
          <w:lang w:val="en-US" w:eastAsia="ru-RU" w:bidi="sa-IN"/>
        </w:rPr>
        <w:t xml:space="preserve"> </w:t>
      </w:r>
      <w:r w:rsidRPr="00211027">
        <w:rPr>
          <w:lang w:val="en-US" w:eastAsia="ru-RU"/>
        </w:rPr>
        <w:t xml:space="preserve"> art</w:t>
      </w:r>
      <w:r w:rsidRPr="00211027">
        <w:rPr>
          <w:cs/>
          <w:lang w:val="en-US" w:eastAsia="ru-RU" w:bidi="sa-IN"/>
        </w:rPr>
        <w:t>.</w:t>
      </w:r>
      <w:r w:rsidRPr="00211027">
        <w:rPr>
          <w:lang w:val="en-US" w:eastAsia="ru-RU"/>
        </w:rPr>
        <w:t xml:space="preserve">141, </w:t>
      </w:r>
      <w:proofErr w:type="spellStart"/>
      <w:r w:rsidRPr="00211027">
        <w:rPr>
          <w:lang w:val="en-US" w:eastAsia="ru-RU"/>
        </w:rPr>
        <w:t>alin</w:t>
      </w:r>
      <w:proofErr w:type="spellEnd"/>
      <w:r w:rsidRPr="00211027">
        <w:rPr>
          <w:cs/>
          <w:lang w:val="en-US" w:eastAsia="ru-RU" w:bidi="sa-IN"/>
        </w:rPr>
        <w:t>. (</w:t>
      </w:r>
      <w:r w:rsidRPr="00211027">
        <w:rPr>
          <w:lang w:val="en-US" w:eastAsia="ru-RU"/>
        </w:rPr>
        <w:t>1</w:t>
      </w:r>
      <w:r w:rsidRPr="00211027">
        <w:rPr>
          <w:cs/>
          <w:lang w:val="en-US" w:eastAsia="ru-RU" w:bidi="sa-IN"/>
        </w:rPr>
        <w:t xml:space="preserve">) </w:t>
      </w:r>
      <w:r w:rsidRPr="00211027">
        <w:rPr>
          <w:lang w:val="en-US" w:eastAsia="ru-RU"/>
        </w:rPr>
        <w:t xml:space="preserve">lit ”m” al </w:t>
      </w:r>
      <w:proofErr w:type="spellStart"/>
      <w:r w:rsidRPr="00211027">
        <w:rPr>
          <w:lang w:val="en-US" w:eastAsia="ru-RU"/>
        </w:rPr>
        <w:t>Codului</w:t>
      </w:r>
      <w:proofErr w:type="spellEnd"/>
      <w:r w:rsidRPr="00211027">
        <w:rPr>
          <w:lang w:val="en-US" w:eastAsia="ru-RU"/>
        </w:rPr>
        <w:t xml:space="preserve"> </w:t>
      </w:r>
      <w:proofErr w:type="spellStart"/>
      <w:r w:rsidRPr="00211027">
        <w:rPr>
          <w:lang w:val="en-US" w:eastAsia="ru-RU"/>
        </w:rPr>
        <w:t>Educației</w:t>
      </w:r>
      <w:proofErr w:type="spellEnd"/>
      <w:r w:rsidRPr="00211027">
        <w:rPr>
          <w:lang w:val="en-US" w:eastAsia="ru-RU"/>
        </w:rPr>
        <w:t xml:space="preserve"> al </w:t>
      </w:r>
      <w:proofErr w:type="spellStart"/>
      <w:r w:rsidRPr="00211027">
        <w:rPr>
          <w:lang w:val="en-US" w:eastAsia="ru-RU"/>
        </w:rPr>
        <w:t>Republicii</w:t>
      </w:r>
      <w:proofErr w:type="spellEnd"/>
      <w:r w:rsidRPr="00211027">
        <w:rPr>
          <w:lang w:val="en-US" w:eastAsia="ru-RU"/>
        </w:rPr>
        <w:t xml:space="preserve"> Moldova nr</w:t>
      </w:r>
      <w:r w:rsidRPr="00211027">
        <w:rPr>
          <w:cs/>
          <w:lang w:val="en-US" w:eastAsia="ru-RU" w:bidi="sa-IN"/>
        </w:rPr>
        <w:t>.</w:t>
      </w:r>
      <w:r w:rsidRPr="00211027">
        <w:rPr>
          <w:lang w:val="en-US" w:eastAsia="ru-RU"/>
        </w:rPr>
        <w:t>152 din 17</w:t>
      </w:r>
      <w:r w:rsidRPr="00211027">
        <w:rPr>
          <w:cs/>
          <w:lang w:val="en-US" w:eastAsia="ru-RU" w:bidi="sa-IN"/>
        </w:rPr>
        <w:t>.</w:t>
      </w:r>
      <w:r w:rsidRPr="00211027">
        <w:rPr>
          <w:lang w:val="en-US" w:eastAsia="ru-RU"/>
        </w:rPr>
        <w:t>07</w:t>
      </w:r>
      <w:r w:rsidRPr="00211027">
        <w:rPr>
          <w:cs/>
          <w:lang w:val="en-US" w:eastAsia="ru-RU" w:bidi="sa-IN"/>
        </w:rPr>
        <w:t>.</w:t>
      </w:r>
      <w:r w:rsidRPr="00211027">
        <w:rPr>
          <w:lang w:val="en-US" w:eastAsia="ru-RU"/>
        </w:rPr>
        <w:t xml:space="preserve">2014 cu </w:t>
      </w:r>
      <w:proofErr w:type="spellStart"/>
      <w:r w:rsidRPr="00211027">
        <w:rPr>
          <w:lang w:val="en-US" w:eastAsia="ru-RU"/>
        </w:rPr>
        <w:t>modificările</w:t>
      </w:r>
      <w:proofErr w:type="spellEnd"/>
      <w:r w:rsidRPr="00211027">
        <w:rPr>
          <w:lang w:val="en-US" w:eastAsia="ru-RU"/>
        </w:rPr>
        <w:t xml:space="preserve"> </w:t>
      </w:r>
      <w:proofErr w:type="spellStart"/>
      <w:r w:rsidRPr="00211027">
        <w:rPr>
          <w:lang w:val="en-US" w:eastAsia="ru-RU"/>
        </w:rPr>
        <w:t>și</w:t>
      </w:r>
      <w:proofErr w:type="spellEnd"/>
      <w:r w:rsidRPr="00211027">
        <w:rPr>
          <w:lang w:val="en-US" w:eastAsia="ru-RU"/>
        </w:rPr>
        <w:t xml:space="preserve"> </w:t>
      </w:r>
      <w:proofErr w:type="spellStart"/>
      <w:r w:rsidRPr="00211027">
        <w:rPr>
          <w:lang w:val="en-US" w:eastAsia="ru-RU"/>
        </w:rPr>
        <w:t>completările</w:t>
      </w:r>
      <w:proofErr w:type="spellEnd"/>
      <w:r w:rsidRPr="00211027">
        <w:rPr>
          <w:lang w:val="en-US" w:eastAsia="ru-RU"/>
        </w:rPr>
        <w:t xml:space="preserve"> </w:t>
      </w:r>
      <w:proofErr w:type="spellStart"/>
      <w:r w:rsidRPr="00211027">
        <w:rPr>
          <w:lang w:val="en-US" w:eastAsia="ru-RU"/>
        </w:rPr>
        <w:t>ulterioare</w:t>
      </w:r>
      <w:proofErr w:type="spellEnd"/>
      <w:r w:rsidRPr="00211027">
        <w:rPr>
          <w:lang w:val="en-US" w:eastAsia="ru-RU"/>
        </w:rPr>
        <w:t>,</w:t>
      </w:r>
      <w:r w:rsidR="008D4F73">
        <w:rPr>
          <w:lang w:val="en-US" w:eastAsia="ru-RU"/>
        </w:rPr>
        <w:t xml:space="preserve"> </w:t>
      </w:r>
      <w:proofErr w:type="spellStart"/>
      <w:r w:rsidR="008D4F73">
        <w:rPr>
          <w:lang w:val="en-US" w:eastAsia="ru-RU"/>
        </w:rPr>
        <w:t>Regulamentul</w:t>
      </w:r>
      <w:proofErr w:type="spellEnd"/>
      <w:r w:rsidR="008D4F73">
        <w:rPr>
          <w:lang w:val="en-US" w:eastAsia="ru-RU"/>
        </w:rPr>
        <w:t xml:space="preserve"> cu </w:t>
      </w:r>
      <w:proofErr w:type="spellStart"/>
      <w:r w:rsidR="008D4F73">
        <w:rPr>
          <w:lang w:val="en-US" w:eastAsia="ru-RU"/>
        </w:rPr>
        <w:t>privier</w:t>
      </w:r>
      <w:proofErr w:type="spellEnd"/>
      <w:r w:rsidR="008D4F73">
        <w:rPr>
          <w:lang w:val="en-US" w:eastAsia="ru-RU"/>
        </w:rPr>
        <w:t xml:space="preserve"> la </w:t>
      </w:r>
      <w:proofErr w:type="spellStart"/>
      <w:r w:rsidR="008D4F73">
        <w:rPr>
          <w:lang w:val="en-US" w:eastAsia="ru-RU"/>
        </w:rPr>
        <w:t>transportarea</w:t>
      </w:r>
      <w:proofErr w:type="spellEnd"/>
      <w:r w:rsidR="008D4F73">
        <w:rPr>
          <w:lang w:val="en-US" w:eastAsia="ru-RU"/>
        </w:rPr>
        <w:t xml:space="preserve"> </w:t>
      </w:r>
      <w:proofErr w:type="spellStart"/>
      <w:r w:rsidR="008D4F73">
        <w:rPr>
          <w:lang w:val="en-US" w:eastAsia="ru-RU"/>
        </w:rPr>
        <w:t>elevilor</w:t>
      </w:r>
      <w:proofErr w:type="spellEnd"/>
      <w:r w:rsidR="008D4F73">
        <w:rPr>
          <w:lang w:val="en-US" w:eastAsia="ru-RU"/>
        </w:rPr>
        <w:t xml:space="preserve">, </w:t>
      </w:r>
      <w:proofErr w:type="spellStart"/>
      <w:r w:rsidR="008D4F73">
        <w:rPr>
          <w:lang w:val="en-US" w:eastAsia="ru-RU"/>
        </w:rPr>
        <w:t>aprobat</w:t>
      </w:r>
      <w:proofErr w:type="spellEnd"/>
      <w:r w:rsidR="008D4F73">
        <w:rPr>
          <w:lang w:val="en-US" w:eastAsia="ru-RU"/>
        </w:rPr>
        <w:t xml:space="preserve"> </w:t>
      </w:r>
      <w:proofErr w:type="spellStart"/>
      <w:r w:rsidR="008D4F73">
        <w:rPr>
          <w:lang w:val="en-US" w:eastAsia="ru-RU"/>
        </w:rPr>
        <w:t>prin</w:t>
      </w:r>
      <w:proofErr w:type="spellEnd"/>
      <w:r w:rsidR="008D4F73">
        <w:rPr>
          <w:lang w:val="en-US" w:eastAsia="ru-RU"/>
        </w:rPr>
        <w:t xml:space="preserve"> HG 903 din 2014,</w:t>
      </w:r>
      <w:r w:rsidRPr="00211027">
        <w:rPr>
          <w:lang w:val="en-US" w:eastAsia="ru-RU"/>
        </w:rPr>
        <w:t xml:space="preserve"> </w:t>
      </w:r>
      <w:proofErr w:type="spellStart"/>
      <w:r w:rsidRPr="00211027">
        <w:rPr>
          <w:lang w:val="en-US" w:eastAsia="ru-RU"/>
        </w:rPr>
        <w:t>Regulamentului</w:t>
      </w:r>
      <w:proofErr w:type="spellEnd"/>
      <w:r w:rsidRPr="00211027">
        <w:rPr>
          <w:lang w:val="en-US" w:eastAsia="ru-RU"/>
        </w:rPr>
        <w:t xml:space="preserve"> </w:t>
      </w:r>
      <w:proofErr w:type="spellStart"/>
      <w:r w:rsidRPr="00211027">
        <w:rPr>
          <w:lang w:val="en-US" w:eastAsia="ru-RU"/>
        </w:rPr>
        <w:t>privind</w:t>
      </w:r>
      <w:proofErr w:type="spellEnd"/>
      <w:r w:rsidRPr="00211027">
        <w:rPr>
          <w:lang w:val="en-US" w:eastAsia="ru-RU"/>
        </w:rPr>
        <w:t xml:space="preserve"> </w:t>
      </w:r>
      <w:proofErr w:type="spellStart"/>
      <w:r w:rsidRPr="00211027">
        <w:rPr>
          <w:lang w:val="en-US" w:eastAsia="ru-RU"/>
        </w:rPr>
        <w:t>repartizarea</w:t>
      </w:r>
      <w:proofErr w:type="spellEnd"/>
      <w:r w:rsidRPr="00211027">
        <w:rPr>
          <w:lang w:val="en-US" w:eastAsia="ru-RU"/>
        </w:rPr>
        <w:t xml:space="preserve"> </w:t>
      </w:r>
      <w:proofErr w:type="spellStart"/>
      <w:r w:rsidRPr="00211027">
        <w:rPr>
          <w:lang w:val="en-US" w:eastAsia="ru-RU"/>
        </w:rPr>
        <w:t>și</w:t>
      </w:r>
      <w:proofErr w:type="spellEnd"/>
      <w:r w:rsidRPr="00211027">
        <w:rPr>
          <w:lang w:val="en-US" w:eastAsia="ru-RU"/>
        </w:rPr>
        <w:t xml:space="preserve"> </w:t>
      </w:r>
      <w:proofErr w:type="spellStart"/>
      <w:r w:rsidRPr="00211027">
        <w:rPr>
          <w:lang w:val="en-US" w:eastAsia="ru-RU"/>
        </w:rPr>
        <w:t>utilizarea</w:t>
      </w:r>
      <w:proofErr w:type="spellEnd"/>
      <w:r w:rsidRPr="00211027">
        <w:rPr>
          <w:lang w:val="en-US" w:eastAsia="ru-RU"/>
        </w:rPr>
        <w:t xml:space="preserve"> </w:t>
      </w:r>
      <w:proofErr w:type="spellStart"/>
      <w:r w:rsidRPr="00211027">
        <w:rPr>
          <w:lang w:val="en-US" w:eastAsia="ru-RU"/>
        </w:rPr>
        <w:t>resurselor</w:t>
      </w:r>
      <w:proofErr w:type="spellEnd"/>
      <w:r w:rsidRPr="00211027">
        <w:rPr>
          <w:lang w:val="en-US" w:eastAsia="ru-RU"/>
        </w:rPr>
        <w:t xml:space="preserve"> </w:t>
      </w:r>
      <w:proofErr w:type="spellStart"/>
      <w:r w:rsidRPr="00211027">
        <w:rPr>
          <w:lang w:val="en-US" w:eastAsia="ru-RU"/>
        </w:rPr>
        <w:t>financiare</w:t>
      </w:r>
      <w:proofErr w:type="spellEnd"/>
      <w:r w:rsidRPr="00211027">
        <w:rPr>
          <w:lang w:val="en-US" w:eastAsia="ru-RU"/>
        </w:rPr>
        <w:t xml:space="preserve"> din </w:t>
      </w:r>
      <w:proofErr w:type="spellStart"/>
      <w:r w:rsidRPr="00211027">
        <w:rPr>
          <w:lang w:val="en-US" w:eastAsia="ru-RU"/>
        </w:rPr>
        <w:t>component</w:t>
      </w:r>
      <w:r w:rsidR="00211027">
        <w:rPr>
          <w:lang w:val="en-US" w:eastAsia="ru-RU"/>
        </w:rPr>
        <w:t>a</w:t>
      </w:r>
      <w:proofErr w:type="spellEnd"/>
      <w:r w:rsidRPr="00211027">
        <w:rPr>
          <w:lang w:val="en-US" w:eastAsia="ru-RU"/>
        </w:rPr>
        <w:t xml:space="preserve"> </w:t>
      </w:r>
      <w:proofErr w:type="spellStart"/>
      <w:r w:rsidRPr="00211027">
        <w:rPr>
          <w:lang w:val="en-US" w:eastAsia="ru-RU"/>
        </w:rPr>
        <w:t>raională</w:t>
      </w:r>
      <w:proofErr w:type="spellEnd"/>
      <w:r w:rsidRPr="00211027">
        <w:rPr>
          <w:lang w:val="en-US" w:eastAsia="ru-RU"/>
        </w:rPr>
        <w:t xml:space="preserve"> a </w:t>
      </w:r>
      <w:proofErr w:type="spellStart"/>
      <w:r w:rsidRPr="00211027">
        <w:rPr>
          <w:lang w:val="en-US" w:eastAsia="ru-RU"/>
        </w:rPr>
        <w:t>Direcției</w:t>
      </w:r>
      <w:proofErr w:type="spellEnd"/>
      <w:r w:rsidRPr="00211027">
        <w:rPr>
          <w:lang w:val="en-US" w:eastAsia="ru-RU"/>
        </w:rPr>
        <w:t xml:space="preserve"> </w:t>
      </w:r>
      <w:proofErr w:type="spellStart"/>
      <w:r w:rsidRPr="00211027">
        <w:rPr>
          <w:lang w:val="en-US" w:eastAsia="ru-RU"/>
        </w:rPr>
        <w:t>Învățământ</w:t>
      </w:r>
      <w:proofErr w:type="spellEnd"/>
      <w:r w:rsidRPr="00211027">
        <w:rPr>
          <w:lang w:val="en-US" w:eastAsia="ru-RU"/>
        </w:rPr>
        <w:t xml:space="preserve">, </w:t>
      </w:r>
      <w:proofErr w:type="spellStart"/>
      <w:r w:rsidRPr="00211027">
        <w:rPr>
          <w:lang w:val="en-US" w:eastAsia="ru-RU"/>
        </w:rPr>
        <w:t>aprobat</w:t>
      </w:r>
      <w:proofErr w:type="spellEnd"/>
      <w:r w:rsidRPr="00211027">
        <w:rPr>
          <w:lang w:val="en-US" w:eastAsia="ru-RU"/>
        </w:rPr>
        <w:t xml:space="preserve"> </w:t>
      </w:r>
      <w:proofErr w:type="spellStart"/>
      <w:r w:rsidRPr="00211027">
        <w:rPr>
          <w:lang w:val="en-US" w:eastAsia="ru-RU"/>
        </w:rPr>
        <w:t>prin</w:t>
      </w:r>
      <w:proofErr w:type="spellEnd"/>
      <w:r w:rsidRPr="00211027">
        <w:rPr>
          <w:lang w:val="en-US" w:eastAsia="ru-RU"/>
        </w:rPr>
        <w:t xml:space="preserve"> </w:t>
      </w:r>
      <w:proofErr w:type="spellStart"/>
      <w:r w:rsidRPr="00211027">
        <w:rPr>
          <w:lang w:val="en-US" w:eastAsia="ru-RU"/>
        </w:rPr>
        <w:t>Decizia</w:t>
      </w:r>
      <w:proofErr w:type="spellEnd"/>
      <w:r w:rsidRPr="00211027">
        <w:rPr>
          <w:lang w:val="en-US" w:eastAsia="ru-RU"/>
        </w:rPr>
        <w:t xml:space="preserve"> nr</w:t>
      </w:r>
      <w:r w:rsidRPr="00211027">
        <w:rPr>
          <w:cs/>
          <w:lang w:val="en-US" w:eastAsia="ru-RU" w:bidi="sa-IN"/>
        </w:rPr>
        <w:t xml:space="preserve">. </w:t>
      </w:r>
      <w:r w:rsidR="00211027">
        <w:rPr>
          <w:lang w:val="en-US" w:eastAsia="ru-RU"/>
        </w:rPr>
        <w:t>6</w:t>
      </w:r>
      <w:r w:rsidRPr="00211027">
        <w:rPr>
          <w:cs/>
          <w:lang w:val="en-US" w:eastAsia="ru-RU" w:bidi="sa-IN"/>
        </w:rPr>
        <w:t>-</w:t>
      </w:r>
      <w:r w:rsidR="00211027">
        <w:rPr>
          <w:lang w:val="en-US" w:eastAsia="ru-RU"/>
        </w:rPr>
        <w:t>18 din 10.12.2024</w:t>
      </w:r>
      <w:r w:rsidRPr="00211027">
        <w:rPr>
          <w:lang w:val="en-US" w:eastAsia="ru-RU"/>
        </w:rPr>
        <w:t>,</w:t>
      </w:r>
      <w:r w:rsidR="006C40F6">
        <w:rPr>
          <w:lang w:val="en-US" w:eastAsia="ru-RU"/>
        </w:rPr>
        <w:t xml:space="preserve"> </w:t>
      </w:r>
      <w:proofErr w:type="spellStart"/>
      <w:r w:rsidR="006C40F6">
        <w:rPr>
          <w:lang w:val="en-US" w:eastAsia="ru-RU"/>
        </w:rPr>
        <w:t>Deciziei</w:t>
      </w:r>
      <w:proofErr w:type="spellEnd"/>
      <w:r w:rsidR="006C40F6">
        <w:rPr>
          <w:lang w:val="en-US" w:eastAsia="ru-RU"/>
        </w:rPr>
        <w:t xml:space="preserve"> 5-21 din 04.12.2025</w:t>
      </w:r>
      <w:proofErr w:type="gramStart"/>
      <w:r w:rsidR="006C40F6">
        <w:rPr>
          <w:lang w:val="en-US" w:eastAsia="ru-RU"/>
        </w:rPr>
        <w:t xml:space="preserve">, </w:t>
      </w:r>
      <w:r w:rsidRPr="00211027">
        <w:rPr>
          <w:lang w:val="en-US" w:eastAsia="ru-RU"/>
        </w:rPr>
        <w:t xml:space="preserve"> </w:t>
      </w:r>
      <w:proofErr w:type="spellStart"/>
      <w:r w:rsidRPr="00211027">
        <w:rPr>
          <w:lang w:val="en-US" w:eastAsia="ru-RU"/>
        </w:rPr>
        <w:t>Consiliul</w:t>
      </w:r>
      <w:proofErr w:type="spellEnd"/>
      <w:proofErr w:type="gramEnd"/>
      <w:r w:rsidRPr="00211027">
        <w:rPr>
          <w:lang w:val="en-US" w:eastAsia="ru-RU"/>
        </w:rPr>
        <w:t xml:space="preserve"> </w:t>
      </w:r>
      <w:proofErr w:type="spellStart"/>
      <w:r w:rsidRPr="00211027">
        <w:rPr>
          <w:lang w:val="en-US" w:eastAsia="ru-RU"/>
        </w:rPr>
        <w:t>raional</w:t>
      </w:r>
      <w:proofErr w:type="spellEnd"/>
      <w:r w:rsidRPr="00211027">
        <w:rPr>
          <w:lang w:val="en-US" w:eastAsia="ru-RU"/>
        </w:rPr>
        <w:t xml:space="preserve"> </w:t>
      </w:r>
      <w:r w:rsidRPr="00211027">
        <w:rPr>
          <w:b/>
          <w:lang w:val="en-US" w:eastAsia="ru-RU"/>
        </w:rPr>
        <w:t>DECIDE</w:t>
      </w:r>
      <w:r w:rsidRPr="00211027">
        <w:rPr>
          <w:b/>
          <w:bCs/>
          <w:cs/>
          <w:lang w:val="en-US" w:eastAsia="ru-RU" w:bidi="sa-IN"/>
        </w:rPr>
        <w:t>:</w:t>
      </w:r>
    </w:p>
    <w:p w:rsidR="00A7514E" w:rsidRPr="00F017A1" w:rsidRDefault="00A7514E" w:rsidP="00211027">
      <w:pPr>
        <w:spacing w:line="276" w:lineRule="auto"/>
        <w:ind w:firstLine="567"/>
        <w:jc w:val="both"/>
        <w:rPr>
          <w:lang w:val="en-US" w:eastAsia="ru-RU"/>
        </w:rPr>
      </w:pPr>
    </w:p>
    <w:p w:rsidR="00A7514E" w:rsidRPr="00B67338" w:rsidRDefault="00A7514E" w:rsidP="00211027">
      <w:pPr>
        <w:numPr>
          <w:ilvl w:val="0"/>
          <w:numId w:val="12"/>
        </w:numPr>
        <w:spacing w:line="276" w:lineRule="auto"/>
        <w:jc w:val="both"/>
        <w:rPr>
          <w:bCs/>
          <w:color w:val="000000" w:themeColor="text1"/>
          <w:lang w:eastAsia="ru-RU"/>
        </w:rPr>
      </w:pPr>
      <w:r w:rsidRPr="00B67338">
        <w:rPr>
          <w:color w:val="000000" w:themeColor="text1"/>
          <w:lang w:val="en-US" w:eastAsia="ru-RU"/>
        </w:rPr>
        <w:t xml:space="preserve">Se </w:t>
      </w:r>
      <w:proofErr w:type="spellStart"/>
      <w:r w:rsidRPr="00B67338">
        <w:rPr>
          <w:color w:val="000000" w:themeColor="text1"/>
          <w:lang w:val="en-US" w:eastAsia="ru-RU"/>
        </w:rPr>
        <w:t>modifică</w:t>
      </w:r>
      <w:proofErr w:type="spellEnd"/>
      <w:r w:rsidRPr="00B67338">
        <w:rPr>
          <w:color w:val="000000" w:themeColor="text1"/>
          <w:lang w:val="en-US" w:eastAsia="ru-RU"/>
        </w:rPr>
        <w:t xml:space="preserve"> </w:t>
      </w:r>
      <w:proofErr w:type="spellStart"/>
      <w:r w:rsidRPr="00B67338">
        <w:rPr>
          <w:color w:val="000000" w:themeColor="text1"/>
          <w:lang w:val="en-US" w:eastAsia="ru-RU"/>
        </w:rPr>
        <w:t>anexa</w:t>
      </w:r>
      <w:proofErr w:type="spellEnd"/>
      <w:r w:rsidRPr="00B67338">
        <w:rPr>
          <w:color w:val="000000" w:themeColor="text1"/>
          <w:lang w:val="en-US" w:eastAsia="ru-RU"/>
        </w:rPr>
        <w:t xml:space="preserve"> n</w:t>
      </w:r>
      <w:r w:rsidR="00FA6C46" w:rsidRPr="00B67338">
        <w:rPr>
          <w:color w:val="000000" w:themeColor="text1"/>
          <w:lang w:val="en-US" w:eastAsia="ru-RU"/>
        </w:rPr>
        <w:t>r. 6</w:t>
      </w:r>
      <w:r w:rsidRPr="00B67338">
        <w:rPr>
          <w:color w:val="000000" w:themeColor="text1"/>
          <w:lang w:val="en-US" w:eastAsia="ru-RU"/>
        </w:rPr>
        <w:t xml:space="preserve"> “</w:t>
      </w:r>
      <w:r w:rsidRPr="00B67338">
        <w:rPr>
          <w:color w:val="000000" w:themeColor="text1"/>
          <w:lang w:eastAsia="ru-RU"/>
        </w:rPr>
        <w:t>Efectivul limită a unităţilor de personal din autorităţile/instituţiile publice finanţate de la bugetul raional pe anul 202</w:t>
      </w:r>
      <w:r w:rsidR="00FA6C46" w:rsidRPr="00B67338">
        <w:rPr>
          <w:color w:val="000000" w:themeColor="text1"/>
          <w:lang w:eastAsia="ru-RU"/>
        </w:rPr>
        <w:t>6</w:t>
      </w:r>
      <w:r w:rsidRPr="00B67338">
        <w:rPr>
          <w:color w:val="000000" w:themeColor="text1"/>
          <w:lang w:eastAsia="ru-RU"/>
        </w:rPr>
        <w:t>”</w:t>
      </w:r>
      <w:r w:rsidR="00211027" w:rsidRPr="00B67338">
        <w:rPr>
          <w:color w:val="000000" w:themeColor="text1"/>
          <w:lang w:eastAsia="ru-RU"/>
        </w:rPr>
        <w:t xml:space="preserve"> </w:t>
      </w:r>
      <w:r w:rsidR="00211027" w:rsidRPr="00B67338">
        <w:rPr>
          <w:color w:val="000000" w:themeColor="text1"/>
          <w:lang w:val="en-US" w:eastAsia="ru-RU"/>
        </w:rPr>
        <w:t>a</w:t>
      </w:r>
      <w:r w:rsidRPr="00B67338">
        <w:rPr>
          <w:color w:val="000000" w:themeColor="text1"/>
          <w:lang w:val="en-US" w:eastAsia="ru-RU"/>
        </w:rPr>
        <w:t xml:space="preserve"> </w:t>
      </w:r>
      <w:proofErr w:type="spellStart"/>
      <w:r w:rsidRPr="00B67338">
        <w:rPr>
          <w:color w:val="000000" w:themeColor="text1"/>
          <w:lang w:val="en-US" w:eastAsia="ru-RU"/>
        </w:rPr>
        <w:t>decizi</w:t>
      </w:r>
      <w:r w:rsidR="00211027" w:rsidRPr="00B67338">
        <w:rPr>
          <w:color w:val="000000" w:themeColor="text1"/>
          <w:lang w:val="en-US" w:eastAsia="ru-RU"/>
        </w:rPr>
        <w:t>ei</w:t>
      </w:r>
      <w:proofErr w:type="spellEnd"/>
      <w:r w:rsidRPr="00B67338">
        <w:rPr>
          <w:color w:val="000000" w:themeColor="text1"/>
          <w:lang w:val="en-US" w:eastAsia="ru-RU"/>
        </w:rPr>
        <w:t xml:space="preserve"> </w:t>
      </w:r>
      <w:proofErr w:type="spellStart"/>
      <w:r w:rsidRPr="00B67338">
        <w:rPr>
          <w:color w:val="000000" w:themeColor="text1"/>
          <w:lang w:val="en-US" w:eastAsia="ru-RU"/>
        </w:rPr>
        <w:t>Consiliului</w:t>
      </w:r>
      <w:proofErr w:type="spellEnd"/>
      <w:r w:rsidRPr="00B67338">
        <w:rPr>
          <w:color w:val="000000" w:themeColor="text1"/>
          <w:lang w:val="en-US" w:eastAsia="ru-RU"/>
        </w:rPr>
        <w:t xml:space="preserve"> </w:t>
      </w:r>
      <w:proofErr w:type="spellStart"/>
      <w:r w:rsidRPr="00B67338">
        <w:rPr>
          <w:color w:val="000000" w:themeColor="text1"/>
          <w:lang w:val="en-US" w:eastAsia="ru-RU"/>
        </w:rPr>
        <w:t>raional</w:t>
      </w:r>
      <w:proofErr w:type="spellEnd"/>
      <w:r w:rsidRPr="00B67338">
        <w:rPr>
          <w:color w:val="000000" w:themeColor="text1"/>
          <w:lang w:val="en-US" w:eastAsia="ru-RU"/>
        </w:rPr>
        <w:t xml:space="preserve"> Nr.</w:t>
      </w:r>
      <w:r w:rsidR="00FA6C46" w:rsidRPr="00B67338">
        <w:rPr>
          <w:color w:val="000000" w:themeColor="text1"/>
          <w:lang w:val="en-US" w:eastAsia="ru-RU"/>
        </w:rPr>
        <w:t>5-21</w:t>
      </w:r>
      <w:r w:rsidRPr="00B67338">
        <w:rPr>
          <w:color w:val="000000" w:themeColor="text1"/>
          <w:lang w:val="en-US" w:eastAsia="ru-RU"/>
        </w:rPr>
        <w:t xml:space="preserve"> din </w:t>
      </w:r>
      <w:r w:rsidR="00FA6C46" w:rsidRPr="00B67338">
        <w:rPr>
          <w:color w:val="000000" w:themeColor="text1"/>
          <w:lang w:val="en-US" w:eastAsia="ru-RU"/>
        </w:rPr>
        <w:t>04</w:t>
      </w:r>
      <w:r w:rsidRPr="00B67338">
        <w:rPr>
          <w:color w:val="000000" w:themeColor="text1"/>
          <w:lang w:val="en-US" w:eastAsia="ru-RU"/>
        </w:rPr>
        <w:t>.12.202</w:t>
      </w:r>
      <w:r w:rsidR="00FA6C46" w:rsidRPr="00B67338">
        <w:rPr>
          <w:color w:val="000000" w:themeColor="text1"/>
          <w:lang w:val="en-US" w:eastAsia="ru-RU"/>
        </w:rPr>
        <w:t>5</w:t>
      </w:r>
      <w:r w:rsidR="00211027" w:rsidRPr="00B67338">
        <w:rPr>
          <w:color w:val="000000" w:themeColor="text1"/>
          <w:lang w:val="en-US" w:eastAsia="ru-RU"/>
        </w:rPr>
        <w:t xml:space="preserve">, </w:t>
      </w:r>
      <w:proofErr w:type="spellStart"/>
      <w:r w:rsidR="00211027" w:rsidRPr="00B67338">
        <w:rPr>
          <w:color w:val="000000" w:themeColor="text1"/>
          <w:lang w:val="en-US" w:eastAsia="ru-RU"/>
        </w:rPr>
        <w:t>şi</w:t>
      </w:r>
      <w:proofErr w:type="spellEnd"/>
      <w:r w:rsidR="00211027" w:rsidRPr="00B67338">
        <w:rPr>
          <w:color w:val="000000" w:themeColor="text1"/>
          <w:lang w:val="en-US" w:eastAsia="ru-RU"/>
        </w:rPr>
        <w:t xml:space="preserve"> </w:t>
      </w:r>
      <w:proofErr w:type="spellStart"/>
      <w:r w:rsidR="00211027" w:rsidRPr="00B67338">
        <w:rPr>
          <w:color w:val="000000" w:themeColor="text1"/>
          <w:lang w:val="en-US" w:eastAsia="ru-RU"/>
        </w:rPr>
        <w:t>anume</w:t>
      </w:r>
      <w:proofErr w:type="spellEnd"/>
      <w:r w:rsidR="00211027" w:rsidRPr="00B67338">
        <w:rPr>
          <w:color w:val="000000" w:themeColor="text1"/>
          <w:lang w:val="en-US" w:eastAsia="ru-RU"/>
        </w:rPr>
        <w:t>,</w:t>
      </w:r>
      <w:r w:rsidRPr="00B67338">
        <w:rPr>
          <w:color w:val="000000" w:themeColor="text1"/>
          <w:lang w:val="en-US" w:eastAsia="ru-RU"/>
        </w:rPr>
        <w:t xml:space="preserve"> la </w:t>
      </w:r>
      <w:proofErr w:type="spellStart"/>
      <w:r w:rsidRPr="00B67338">
        <w:rPr>
          <w:color w:val="000000" w:themeColor="text1"/>
          <w:lang w:val="en-US" w:eastAsia="ru-RU"/>
        </w:rPr>
        <w:t>punctul</w:t>
      </w:r>
      <w:proofErr w:type="spellEnd"/>
      <w:r w:rsidRPr="00B67338">
        <w:rPr>
          <w:color w:val="000000" w:themeColor="text1"/>
          <w:lang w:val="en-US" w:eastAsia="ru-RU"/>
        </w:rPr>
        <w:t xml:space="preserve"> 3 al</w:t>
      </w:r>
      <w:r w:rsidR="00211027" w:rsidRPr="00B67338">
        <w:rPr>
          <w:color w:val="000000" w:themeColor="text1"/>
          <w:lang w:val="en-US" w:eastAsia="ru-RU"/>
        </w:rPr>
        <w:t>in</w:t>
      </w:r>
      <w:r w:rsidRPr="00B67338">
        <w:rPr>
          <w:color w:val="000000" w:themeColor="text1"/>
          <w:lang w:val="en-US" w:eastAsia="ru-RU"/>
        </w:rPr>
        <w:t>.3</w:t>
      </w:r>
      <w:r w:rsidR="00211027" w:rsidRPr="00B67338">
        <w:rPr>
          <w:color w:val="000000" w:themeColor="text1"/>
          <w:lang w:val="en-US" w:eastAsia="ru-RU"/>
        </w:rPr>
        <w:t xml:space="preserve"> “</w:t>
      </w:r>
      <w:proofErr w:type="spellStart"/>
      <w:r w:rsidR="00211027" w:rsidRPr="00B67338">
        <w:rPr>
          <w:color w:val="000000" w:themeColor="text1"/>
          <w:lang w:val="en-US" w:eastAsia="ru-RU"/>
        </w:rPr>
        <w:t>Direcția</w:t>
      </w:r>
      <w:proofErr w:type="spellEnd"/>
      <w:r w:rsidR="00211027" w:rsidRPr="00B67338">
        <w:rPr>
          <w:color w:val="000000" w:themeColor="text1"/>
          <w:lang w:val="en-US" w:eastAsia="ru-RU"/>
        </w:rPr>
        <w:t xml:space="preserve"> </w:t>
      </w:r>
      <w:proofErr w:type="spellStart"/>
      <w:r w:rsidR="00211027" w:rsidRPr="00B67338">
        <w:rPr>
          <w:color w:val="000000" w:themeColor="text1"/>
          <w:lang w:val="en-US" w:eastAsia="ru-RU"/>
        </w:rPr>
        <w:t>Învățământ</w:t>
      </w:r>
      <w:proofErr w:type="spellEnd"/>
      <w:r w:rsidR="00211027" w:rsidRPr="00B67338">
        <w:rPr>
          <w:color w:val="000000" w:themeColor="text1"/>
          <w:lang w:val="en-US" w:eastAsia="ru-RU"/>
        </w:rPr>
        <w:t>,</w:t>
      </w:r>
      <w:r w:rsidRPr="00B67338">
        <w:rPr>
          <w:color w:val="000000" w:themeColor="text1"/>
          <w:lang w:val="en-US" w:eastAsia="ru-RU"/>
        </w:rPr>
        <w:t xml:space="preserve"> </w:t>
      </w:r>
      <w:proofErr w:type="spellStart"/>
      <w:r w:rsidRPr="00B67338">
        <w:rPr>
          <w:color w:val="000000" w:themeColor="text1"/>
          <w:lang w:val="en-US" w:eastAsia="ru-RU"/>
        </w:rPr>
        <w:t>Serviciul</w:t>
      </w:r>
      <w:proofErr w:type="spellEnd"/>
      <w:r w:rsidRPr="00B67338">
        <w:rPr>
          <w:color w:val="000000" w:themeColor="text1"/>
          <w:lang w:val="en-US" w:eastAsia="ru-RU"/>
        </w:rPr>
        <w:t xml:space="preserve"> transport </w:t>
      </w:r>
      <w:proofErr w:type="spellStart"/>
      <w:r w:rsidRPr="00B67338">
        <w:rPr>
          <w:color w:val="000000" w:themeColor="text1"/>
          <w:lang w:val="en-US" w:eastAsia="ru-RU"/>
        </w:rPr>
        <w:t>școlar</w:t>
      </w:r>
      <w:proofErr w:type="spellEnd"/>
      <w:r w:rsidR="00211027" w:rsidRPr="00B67338">
        <w:rPr>
          <w:color w:val="000000" w:themeColor="text1"/>
          <w:lang w:val="en-US" w:eastAsia="ru-RU"/>
        </w:rPr>
        <w:t xml:space="preserve">” la </w:t>
      </w:r>
      <w:proofErr w:type="spellStart"/>
      <w:r w:rsidR="00211027" w:rsidRPr="00B67338">
        <w:rPr>
          <w:color w:val="000000" w:themeColor="text1"/>
          <w:lang w:val="en-US" w:eastAsia="ru-RU"/>
        </w:rPr>
        <w:t>compartimentul</w:t>
      </w:r>
      <w:proofErr w:type="spellEnd"/>
      <w:r w:rsidR="00211027" w:rsidRPr="00B67338">
        <w:rPr>
          <w:color w:val="000000" w:themeColor="text1"/>
          <w:lang w:val="en-US" w:eastAsia="ru-RU"/>
        </w:rPr>
        <w:t xml:space="preserve"> </w:t>
      </w:r>
      <w:proofErr w:type="spellStart"/>
      <w:r w:rsidRPr="00B67338">
        <w:rPr>
          <w:color w:val="000000" w:themeColor="text1"/>
          <w:lang w:val="en-US" w:eastAsia="ru-RU"/>
        </w:rPr>
        <w:t>efectivul</w:t>
      </w:r>
      <w:proofErr w:type="spellEnd"/>
      <w:r w:rsidRPr="00B67338">
        <w:rPr>
          <w:color w:val="000000" w:themeColor="text1"/>
          <w:lang w:val="en-US" w:eastAsia="ru-RU"/>
        </w:rPr>
        <w:t xml:space="preserve"> de personal, </w:t>
      </w:r>
      <w:proofErr w:type="spellStart"/>
      <w:r w:rsidRPr="00B67338">
        <w:rPr>
          <w:color w:val="000000" w:themeColor="text1"/>
          <w:lang w:val="en-US" w:eastAsia="ru-RU"/>
        </w:rPr>
        <w:t>unități</w:t>
      </w:r>
      <w:proofErr w:type="spellEnd"/>
      <w:r w:rsidRPr="00B67338">
        <w:rPr>
          <w:color w:val="000000" w:themeColor="text1"/>
          <w:lang w:val="en-US" w:eastAsia="ru-RU"/>
        </w:rPr>
        <w:t xml:space="preserve">, </w:t>
      </w:r>
      <w:r w:rsidR="006C40F6">
        <w:rPr>
          <w:color w:val="000000" w:themeColor="text1"/>
          <w:lang w:val="en-US" w:eastAsia="ru-RU"/>
        </w:rPr>
        <w:t xml:space="preserve"> se </w:t>
      </w:r>
      <w:proofErr w:type="spellStart"/>
      <w:r w:rsidR="006C40F6">
        <w:rPr>
          <w:color w:val="000000" w:themeColor="text1"/>
          <w:lang w:val="en-US" w:eastAsia="ru-RU"/>
        </w:rPr>
        <w:t>substituie</w:t>
      </w:r>
      <w:proofErr w:type="spellEnd"/>
      <w:r w:rsidR="006C40F6">
        <w:rPr>
          <w:color w:val="000000" w:themeColor="text1"/>
          <w:lang w:val="en-US" w:eastAsia="ru-RU"/>
        </w:rPr>
        <w:t xml:space="preserve"> </w:t>
      </w:r>
      <w:proofErr w:type="spellStart"/>
      <w:r w:rsidR="006C40F6">
        <w:rPr>
          <w:color w:val="000000" w:themeColor="text1"/>
          <w:lang w:val="en-US" w:eastAsia="ru-RU"/>
        </w:rPr>
        <w:t>sintagma</w:t>
      </w:r>
      <w:proofErr w:type="spellEnd"/>
      <w:r w:rsidR="006C40F6">
        <w:rPr>
          <w:color w:val="000000" w:themeColor="text1"/>
          <w:lang w:val="en-US" w:eastAsia="ru-RU"/>
        </w:rPr>
        <w:t xml:space="preserve"> „15 </w:t>
      </w:r>
      <w:proofErr w:type="spellStart"/>
      <w:r w:rsidR="006C40F6">
        <w:rPr>
          <w:color w:val="000000" w:themeColor="text1"/>
          <w:lang w:val="en-US" w:eastAsia="ru-RU"/>
        </w:rPr>
        <w:t>unități</w:t>
      </w:r>
      <w:proofErr w:type="spellEnd"/>
      <w:r w:rsidR="006C40F6">
        <w:rPr>
          <w:color w:val="000000" w:themeColor="text1"/>
          <w:lang w:val="en-US" w:eastAsia="ru-RU"/>
        </w:rPr>
        <w:t xml:space="preserve"> ” cu „17 </w:t>
      </w:r>
      <w:proofErr w:type="spellStart"/>
      <w:r w:rsidR="006C40F6">
        <w:rPr>
          <w:color w:val="000000" w:themeColor="text1"/>
          <w:lang w:val="en-US" w:eastAsia="ru-RU"/>
        </w:rPr>
        <w:t>unități</w:t>
      </w:r>
      <w:proofErr w:type="spellEnd"/>
      <w:r w:rsidR="006C40F6">
        <w:rPr>
          <w:color w:val="000000" w:themeColor="text1"/>
          <w:lang w:val="en-US" w:eastAsia="ru-RU"/>
        </w:rPr>
        <w:t>”</w:t>
      </w:r>
    </w:p>
    <w:p w:rsidR="00A7514E" w:rsidRPr="00A7514E" w:rsidRDefault="00A7514E" w:rsidP="00211027">
      <w:pPr>
        <w:spacing w:line="276" w:lineRule="auto"/>
        <w:ind w:left="900"/>
        <w:jc w:val="both"/>
        <w:rPr>
          <w:bCs/>
          <w:lang w:eastAsia="ru-RU"/>
        </w:rPr>
      </w:pPr>
    </w:p>
    <w:p w:rsidR="00A7514E" w:rsidRPr="00A7514E" w:rsidRDefault="00A7514E" w:rsidP="00211027">
      <w:pPr>
        <w:numPr>
          <w:ilvl w:val="0"/>
          <w:numId w:val="12"/>
        </w:numPr>
        <w:spacing w:line="276" w:lineRule="auto"/>
        <w:jc w:val="both"/>
        <w:rPr>
          <w:bCs/>
          <w:lang w:eastAsia="ru-RU"/>
        </w:rPr>
      </w:pPr>
      <w:proofErr w:type="spellStart"/>
      <w:r w:rsidRPr="00A7514E">
        <w:rPr>
          <w:lang w:val="en-US" w:eastAsia="ru-RU"/>
        </w:rPr>
        <w:t>Mijloacele</w:t>
      </w:r>
      <w:proofErr w:type="spellEnd"/>
      <w:r w:rsidRPr="00A7514E">
        <w:rPr>
          <w:lang w:val="en-US" w:eastAsia="ru-RU"/>
        </w:rPr>
        <w:t xml:space="preserve"> </w:t>
      </w:r>
      <w:proofErr w:type="spellStart"/>
      <w:r w:rsidRPr="00A7514E">
        <w:rPr>
          <w:lang w:val="en-US" w:eastAsia="ru-RU"/>
        </w:rPr>
        <w:t>financiare</w:t>
      </w:r>
      <w:proofErr w:type="spellEnd"/>
      <w:r w:rsidRPr="00A7514E">
        <w:rPr>
          <w:lang w:val="en-US" w:eastAsia="ru-RU"/>
        </w:rPr>
        <w:t xml:space="preserve"> </w:t>
      </w:r>
      <w:proofErr w:type="spellStart"/>
      <w:r w:rsidRPr="00A7514E">
        <w:rPr>
          <w:lang w:val="en-US" w:eastAsia="ru-RU"/>
        </w:rPr>
        <w:t>pentru</w:t>
      </w:r>
      <w:proofErr w:type="spellEnd"/>
      <w:r w:rsidRPr="00A7514E">
        <w:rPr>
          <w:lang w:val="en-US" w:eastAsia="ru-RU"/>
        </w:rPr>
        <w:t xml:space="preserve"> </w:t>
      </w:r>
      <w:proofErr w:type="spellStart"/>
      <w:r w:rsidRPr="00A7514E">
        <w:rPr>
          <w:lang w:val="en-US" w:eastAsia="ru-RU"/>
        </w:rPr>
        <w:t>întreținerea</w:t>
      </w:r>
      <w:proofErr w:type="spellEnd"/>
      <w:r w:rsidRPr="00A7514E">
        <w:rPr>
          <w:lang w:val="en-US" w:eastAsia="ru-RU"/>
        </w:rPr>
        <w:t xml:space="preserve"> </w:t>
      </w:r>
      <w:proofErr w:type="spellStart"/>
      <w:r w:rsidRPr="00A7514E">
        <w:rPr>
          <w:lang w:val="en-US" w:eastAsia="ru-RU"/>
        </w:rPr>
        <w:t>unităților</w:t>
      </w:r>
      <w:proofErr w:type="spellEnd"/>
      <w:r w:rsidRPr="00A7514E">
        <w:rPr>
          <w:lang w:val="en-US" w:eastAsia="ru-RU"/>
        </w:rPr>
        <w:t xml:space="preserve"> </w:t>
      </w:r>
      <w:proofErr w:type="spellStart"/>
      <w:r w:rsidRPr="00A7514E">
        <w:rPr>
          <w:lang w:val="en-US" w:eastAsia="ru-RU"/>
        </w:rPr>
        <w:t>nominalizate</w:t>
      </w:r>
      <w:proofErr w:type="spellEnd"/>
      <w:r w:rsidRPr="00A7514E">
        <w:rPr>
          <w:lang w:val="en-US" w:eastAsia="ru-RU"/>
        </w:rPr>
        <w:t xml:space="preserve"> </w:t>
      </w:r>
      <w:proofErr w:type="spellStart"/>
      <w:r w:rsidRPr="00A7514E">
        <w:rPr>
          <w:lang w:val="en-US" w:eastAsia="ru-RU"/>
        </w:rPr>
        <w:t>vor</w:t>
      </w:r>
      <w:proofErr w:type="spellEnd"/>
      <w:r w:rsidRPr="00A7514E">
        <w:rPr>
          <w:lang w:val="en-US" w:eastAsia="ru-RU"/>
        </w:rPr>
        <w:t xml:space="preserve"> </w:t>
      </w:r>
      <w:proofErr w:type="spellStart"/>
      <w:r w:rsidRPr="00A7514E">
        <w:rPr>
          <w:lang w:val="en-US" w:eastAsia="ru-RU"/>
        </w:rPr>
        <w:t>fi</w:t>
      </w:r>
      <w:proofErr w:type="spellEnd"/>
      <w:r w:rsidRPr="00A7514E">
        <w:rPr>
          <w:lang w:val="en-US" w:eastAsia="ru-RU"/>
        </w:rPr>
        <w:t xml:space="preserve"> </w:t>
      </w:r>
      <w:proofErr w:type="spellStart"/>
      <w:r w:rsidRPr="00A7514E">
        <w:rPr>
          <w:lang w:val="en-US" w:eastAsia="ru-RU"/>
        </w:rPr>
        <w:t>alocate</w:t>
      </w:r>
      <w:proofErr w:type="spellEnd"/>
      <w:r w:rsidRPr="00A7514E">
        <w:rPr>
          <w:lang w:val="en-US" w:eastAsia="ru-RU"/>
        </w:rPr>
        <w:t xml:space="preserve"> din </w:t>
      </w:r>
      <w:proofErr w:type="spellStart"/>
      <w:r w:rsidRPr="00A7514E">
        <w:rPr>
          <w:lang w:val="en-US" w:eastAsia="ru-RU"/>
        </w:rPr>
        <w:t>componenta</w:t>
      </w:r>
      <w:proofErr w:type="spellEnd"/>
      <w:r w:rsidRPr="00A7514E">
        <w:rPr>
          <w:lang w:val="en-US" w:eastAsia="ru-RU"/>
        </w:rPr>
        <w:t xml:space="preserve"> </w:t>
      </w:r>
      <w:proofErr w:type="spellStart"/>
      <w:r w:rsidRPr="00A7514E">
        <w:rPr>
          <w:lang w:val="en-US" w:eastAsia="ru-RU"/>
        </w:rPr>
        <w:t>raională</w:t>
      </w:r>
      <w:proofErr w:type="spellEnd"/>
      <w:r w:rsidRPr="00A7514E">
        <w:rPr>
          <w:lang w:val="en-US" w:eastAsia="ru-RU"/>
        </w:rPr>
        <w:t xml:space="preserve"> a </w:t>
      </w:r>
      <w:proofErr w:type="spellStart"/>
      <w:r w:rsidRPr="00A7514E">
        <w:rPr>
          <w:lang w:val="en-US" w:eastAsia="ru-RU"/>
        </w:rPr>
        <w:t>Direcției</w:t>
      </w:r>
      <w:proofErr w:type="spellEnd"/>
      <w:r w:rsidRPr="00A7514E">
        <w:rPr>
          <w:lang w:val="en-US" w:eastAsia="ru-RU"/>
        </w:rPr>
        <w:t xml:space="preserve"> </w:t>
      </w:r>
      <w:proofErr w:type="spellStart"/>
      <w:r w:rsidRPr="00A7514E">
        <w:rPr>
          <w:lang w:val="en-US" w:eastAsia="ru-RU"/>
        </w:rPr>
        <w:t>Învățământ</w:t>
      </w:r>
      <w:proofErr w:type="spellEnd"/>
      <w:r w:rsidRPr="00A7514E">
        <w:rPr>
          <w:cs/>
          <w:lang w:val="en-US" w:eastAsia="ru-RU" w:bidi="sa-IN"/>
        </w:rPr>
        <w:t>.</w:t>
      </w:r>
    </w:p>
    <w:p w:rsidR="00A7514E" w:rsidRPr="00A7514E" w:rsidRDefault="00A7514E" w:rsidP="00211027">
      <w:pPr>
        <w:spacing w:line="276" w:lineRule="auto"/>
        <w:ind w:left="900"/>
        <w:jc w:val="both"/>
        <w:rPr>
          <w:bCs/>
          <w:lang w:eastAsia="ru-RU"/>
        </w:rPr>
      </w:pPr>
    </w:p>
    <w:p w:rsidR="00A7514E" w:rsidRPr="00A7514E" w:rsidRDefault="00A7514E" w:rsidP="00211027">
      <w:pPr>
        <w:numPr>
          <w:ilvl w:val="0"/>
          <w:numId w:val="12"/>
        </w:numPr>
        <w:spacing w:line="276" w:lineRule="auto"/>
        <w:jc w:val="both"/>
        <w:rPr>
          <w:bCs/>
          <w:lang w:eastAsia="ru-RU"/>
        </w:rPr>
      </w:pPr>
      <w:r w:rsidRPr="00A7514E">
        <w:rPr>
          <w:lang w:val="en-US" w:eastAsia="ru-RU"/>
        </w:rPr>
        <w:t xml:space="preserve"> </w:t>
      </w:r>
      <w:proofErr w:type="spellStart"/>
      <w:r w:rsidRPr="00A7514E">
        <w:rPr>
          <w:lang w:val="en-US" w:eastAsia="ru-RU"/>
        </w:rPr>
        <w:t>Controlul</w:t>
      </w:r>
      <w:proofErr w:type="spellEnd"/>
      <w:r w:rsidRPr="00A7514E">
        <w:rPr>
          <w:lang w:val="en-US" w:eastAsia="ru-RU"/>
        </w:rPr>
        <w:t xml:space="preserve"> </w:t>
      </w:r>
      <w:proofErr w:type="spellStart"/>
      <w:r w:rsidRPr="00A7514E">
        <w:rPr>
          <w:lang w:val="en-US" w:eastAsia="ru-RU"/>
        </w:rPr>
        <w:t>executării</w:t>
      </w:r>
      <w:proofErr w:type="spellEnd"/>
      <w:r w:rsidRPr="00A7514E">
        <w:rPr>
          <w:lang w:val="en-US" w:eastAsia="ru-RU"/>
        </w:rPr>
        <w:t xml:space="preserve"> </w:t>
      </w:r>
      <w:proofErr w:type="spellStart"/>
      <w:r w:rsidRPr="00A7514E">
        <w:rPr>
          <w:lang w:val="en-US" w:eastAsia="ru-RU"/>
        </w:rPr>
        <w:t>prezentei</w:t>
      </w:r>
      <w:proofErr w:type="spellEnd"/>
      <w:r w:rsidRPr="00A7514E">
        <w:rPr>
          <w:lang w:val="en-US" w:eastAsia="ru-RU"/>
        </w:rPr>
        <w:t xml:space="preserve"> </w:t>
      </w:r>
      <w:proofErr w:type="spellStart"/>
      <w:r w:rsidRPr="00A7514E">
        <w:rPr>
          <w:lang w:val="en-US" w:eastAsia="ru-RU"/>
        </w:rPr>
        <w:t>decizii</w:t>
      </w:r>
      <w:proofErr w:type="spellEnd"/>
      <w:r w:rsidRPr="00A7514E">
        <w:rPr>
          <w:lang w:val="en-US" w:eastAsia="ru-RU"/>
        </w:rPr>
        <w:t xml:space="preserve"> se </w:t>
      </w:r>
      <w:proofErr w:type="spellStart"/>
      <w:r w:rsidRPr="00A7514E">
        <w:rPr>
          <w:lang w:val="en-US" w:eastAsia="ru-RU"/>
        </w:rPr>
        <w:t>atribuie</w:t>
      </w:r>
      <w:proofErr w:type="spellEnd"/>
      <w:r w:rsidRPr="00A7514E">
        <w:rPr>
          <w:lang w:val="en-US" w:eastAsia="ru-RU"/>
        </w:rPr>
        <w:t xml:space="preserve"> </w:t>
      </w:r>
      <w:proofErr w:type="spellStart"/>
      <w:r w:rsidRPr="00A7514E">
        <w:rPr>
          <w:lang w:val="en-US" w:eastAsia="ru-RU"/>
        </w:rPr>
        <w:t>Comisiilor</w:t>
      </w:r>
      <w:proofErr w:type="spellEnd"/>
      <w:r w:rsidRPr="00A7514E">
        <w:rPr>
          <w:lang w:val="en-US" w:eastAsia="ru-RU"/>
        </w:rPr>
        <w:t xml:space="preserve"> Consultative de </w:t>
      </w:r>
      <w:proofErr w:type="spellStart"/>
      <w:r w:rsidRPr="00A7514E">
        <w:rPr>
          <w:lang w:val="en-US" w:eastAsia="ru-RU"/>
        </w:rPr>
        <w:t>Specialitate</w:t>
      </w:r>
      <w:proofErr w:type="spellEnd"/>
      <w:r w:rsidRPr="00A7514E">
        <w:rPr>
          <w:lang w:val="en-US" w:eastAsia="ru-RU"/>
        </w:rPr>
        <w:t xml:space="preserve"> “</w:t>
      </w:r>
      <w:proofErr w:type="spellStart"/>
      <w:r w:rsidRPr="00A7514E">
        <w:rPr>
          <w:lang w:val="en-US" w:eastAsia="ru-RU"/>
        </w:rPr>
        <w:t>Învăţământ</w:t>
      </w:r>
      <w:proofErr w:type="spellEnd"/>
      <w:r w:rsidRPr="00A7514E">
        <w:rPr>
          <w:lang w:val="en-US" w:eastAsia="ru-RU"/>
        </w:rPr>
        <w:t xml:space="preserve">, </w:t>
      </w:r>
      <w:proofErr w:type="spellStart"/>
      <w:r w:rsidRPr="00A7514E">
        <w:rPr>
          <w:lang w:val="en-US" w:eastAsia="ru-RU"/>
        </w:rPr>
        <w:t>cultură</w:t>
      </w:r>
      <w:proofErr w:type="spellEnd"/>
      <w:r w:rsidRPr="00A7514E">
        <w:rPr>
          <w:lang w:val="en-US" w:eastAsia="ru-RU"/>
        </w:rPr>
        <w:t xml:space="preserve">, </w:t>
      </w:r>
      <w:proofErr w:type="spellStart"/>
      <w:r w:rsidRPr="00A7514E">
        <w:rPr>
          <w:lang w:val="en-US" w:eastAsia="ru-RU"/>
        </w:rPr>
        <w:t>turism</w:t>
      </w:r>
      <w:proofErr w:type="spellEnd"/>
      <w:r w:rsidRPr="00A7514E">
        <w:rPr>
          <w:lang w:val="en-US" w:eastAsia="ru-RU"/>
        </w:rPr>
        <w:t xml:space="preserve">, sport </w:t>
      </w:r>
      <w:proofErr w:type="spellStart"/>
      <w:r w:rsidRPr="00A7514E">
        <w:rPr>
          <w:lang w:val="en-US" w:eastAsia="ru-RU"/>
        </w:rPr>
        <w:t>şi</w:t>
      </w:r>
      <w:proofErr w:type="spellEnd"/>
      <w:r w:rsidRPr="00A7514E">
        <w:rPr>
          <w:lang w:val="en-US" w:eastAsia="ru-RU"/>
        </w:rPr>
        <w:t xml:space="preserve"> </w:t>
      </w:r>
      <w:proofErr w:type="spellStart"/>
      <w:r w:rsidRPr="00A7514E">
        <w:rPr>
          <w:lang w:val="en-US" w:eastAsia="ru-RU"/>
        </w:rPr>
        <w:t>culte</w:t>
      </w:r>
      <w:proofErr w:type="spellEnd"/>
      <w:r w:rsidRPr="00A7514E">
        <w:rPr>
          <w:lang w:val="en-US" w:eastAsia="ru-RU"/>
        </w:rPr>
        <w:t>”,</w:t>
      </w:r>
      <w:r w:rsidRPr="00A7514E">
        <w:rPr>
          <w:cs/>
          <w:lang w:val="en-US" w:eastAsia="ru-RU" w:bidi="sa-IN"/>
        </w:rPr>
        <w:t xml:space="preserve"> </w:t>
      </w:r>
      <w:r w:rsidR="00522B85" w:rsidRPr="00522B85">
        <w:rPr>
          <w:lang w:val="it-IT" w:eastAsia="ru-RU"/>
        </w:rPr>
        <w:t>„Activități economico</w:t>
      </w:r>
      <w:r w:rsidR="00522B85" w:rsidRPr="00522B85">
        <w:rPr>
          <w:lang w:val="en-US" w:eastAsia="ru-RU" w:bidi="sa-IN"/>
        </w:rPr>
        <w:t>-</w:t>
      </w:r>
      <w:r w:rsidR="00522B85" w:rsidRPr="00522B85">
        <w:rPr>
          <w:lang w:val="it-IT" w:eastAsia="ru-RU"/>
        </w:rPr>
        <w:t>financiare, agricultură, industrie și comerț”</w:t>
      </w:r>
      <w:r w:rsidR="00522B85" w:rsidRPr="00522B85">
        <w:rPr>
          <w:lang w:val="it-IT" w:eastAsia="ru-RU" w:bidi="sa-IN"/>
        </w:rPr>
        <w:t>.</w:t>
      </w:r>
    </w:p>
    <w:p w:rsidR="00F40ED0" w:rsidRDefault="00A7514E" w:rsidP="00522B85">
      <w:pPr>
        <w:pStyle w:val="a3"/>
        <w:numPr>
          <w:ilvl w:val="0"/>
          <w:numId w:val="12"/>
        </w:numPr>
        <w:tabs>
          <w:tab w:val="left" w:pos="3528"/>
          <w:tab w:val="left" w:pos="5171"/>
        </w:tabs>
        <w:spacing w:line="276" w:lineRule="auto"/>
        <w:ind w:right="-5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A7514E">
        <w:rPr>
          <w:rFonts w:ascii="Times New Roman" w:hAnsi="Times New Roman"/>
          <w:sz w:val="24"/>
          <w:szCs w:val="24"/>
          <w:lang w:val="en-US"/>
        </w:rPr>
        <w:t>Prezenta</w:t>
      </w:r>
      <w:proofErr w:type="spellEnd"/>
      <w:r w:rsidRPr="00A7514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7514E">
        <w:rPr>
          <w:rFonts w:ascii="Times New Roman" w:hAnsi="Times New Roman"/>
          <w:sz w:val="24"/>
          <w:szCs w:val="24"/>
          <w:lang w:val="en-US"/>
        </w:rPr>
        <w:t>Decizie</w:t>
      </w:r>
      <w:proofErr w:type="spellEnd"/>
      <w:r w:rsidRPr="00A7514E">
        <w:rPr>
          <w:rFonts w:ascii="Times New Roman" w:hAnsi="Times New Roman"/>
          <w:sz w:val="24"/>
          <w:szCs w:val="24"/>
          <w:lang w:val="en-US"/>
        </w:rPr>
        <w:t xml:space="preserve"> se include </w:t>
      </w:r>
      <w:proofErr w:type="spellStart"/>
      <w:r w:rsidRPr="00A7514E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A7514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7514E">
        <w:rPr>
          <w:rFonts w:ascii="Times New Roman" w:hAnsi="Times New Roman"/>
          <w:sz w:val="24"/>
          <w:szCs w:val="24"/>
          <w:lang w:val="en-US"/>
        </w:rPr>
        <w:t>Registrul</w:t>
      </w:r>
      <w:proofErr w:type="spellEnd"/>
      <w:r w:rsidRPr="00A7514E">
        <w:rPr>
          <w:rFonts w:ascii="Times New Roman" w:hAnsi="Times New Roman"/>
          <w:sz w:val="24"/>
          <w:szCs w:val="24"/>
          <w:lang w:val="en-US"/>
        </w:rPr>
        <w:t xml:space="preserve"> de stat al </w:t>
      </w:r>
      <w:proofErr w:type="spellStart"/>
      <w:r w:rsidRPr="00A7514E">
        <w:rPr>
          <w:rFonts w:ascii="Times New Roman" w:hAnsi="Times New Roman"/>
          <w:sz w:val="24"/>
          <w:szCs w:val="24"/>
          <w:lang w:val="en-US"/>
        </w:rPr>
        <w:t>actelor</w:t>
      </w:r>
      <w:proofErr w:type="spellEnd"/>
      <w:r w:rsidRPr="00A7514E">
        <w:rPr>
          <w:rFonts w:ascii="Times New Roman" w:hAnsi="Times New Roman"/>
          <w:sz w:val="24"/>
          <w:szCs w:val="24"/>
          <w:lang w:val="en-US"/>
        </w:rPr>
        <w:t xml:space="preserve"> locale, cu </w:t>
      </w:r>
      <w:proofErr w:type="spellStart"/>
      <w:r w:rsidRPr="00A7514E">
        <w:rPr>
          <w:rFonts w:ascii="Times New Roman" w:hAnsi="Times New Roman"/>
          <w:sz w:val="24"/>
          <w:szCs w:val="24"/>
          <w:lang w:val="en-US"/>
        </w:rPr>
        <w:t>drept</w:t>
      </w:r>
      <w:proofErr w:type="spellEnd"/>
      <w:r w:rsidRPr="00A7514E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A7514E">
        <w:rPr>
          <w:rFonts w:ascii="Times New Roman" w:hAnsi="Times New Roman"/>
          <w:sz w:val="24"/>
          <w:szCs w:val="24"/>
          <w:lang w:val="en-US"/>
        </w:rPr>
        <w:t>atac</w:t>
      </w:r>
      <w:proofErr w:type="spellEnd"/>
      <w:r w:rsidRPr="00A7514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7514E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A7514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7514E">
        <w:rPr>
          <w:rFonts w:ascii="Times New Roman" w:hAnsi="Times New Roman"/>
          <w:sz w:val="24"/>
          <w:szCs w:val="24"/>
          <w:lang w:val="en-US"/>
        </w:rPr>
        <w:t>Judecătoria</w:t>
      </w:r>
      <w:proofErr w:type="spellEnd"/>
      <w:r w:rsidRPr="00A7514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7514E">
        <w:rPr>
          <w:rFonts w:ascii="Times New Roman" w:hAnsi="Times New Roman"/>
          <w:sz w:val="24"/>
          <w:szCs w:val="24"/>
          <w:lang w:val="en-US"/>
        </w:rPr>
        <w:t>Orhei</w:t>
      </w:r>
      <w:proofErr w:type="spellEnd"/>
      <w:r w:rsidRPr="00A7514E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 w:rsidRPr="00A7514E">
        <w:rPr>
          <w:rFonts w:ascii="Times New Roman" w:hAnsi="Times New Roman"/>
          <w:sz w:val="24"/>
          <w:szCs w:val="24"/>
          <w:lang w:val="en-US"/>
        </w:rPr>
        <w:t>mun.Orhei</w:t>
      </w:r>
      <w:proofErr w:type="spellEnd"/>
      <w:r w:rsidRPr="00A7514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A7514E">
        <w:rPr>
          <w:rFonts w:ascii="Times New Roman" w:hAnsi="Times New Roman"/>
          <w:sz w:val="24"/>
          <w:szCs w:val="24"/>
          <w:lang w:val="en-US"/>
        </w:rPr>
        <w:t>str.V.Mahu</w:t>
      </w:r>
      <w:proofErr w:type="spellEnd"/>
      <w:r w:rsidRPr="00A7514E">
        <w:rPr>
          <w:rFonts w:ascii="Times New Roman" w:hAnsi="Times New Roman"/>
          <w:sz w:val="24"/>
          <w:szCs w:val="24"/>
          <w:lang w:val="en-US"/>
        </w:rPr>
        <w:t xml:space="preserve"> 135) </w:t>
      </w:r>
      <w:proofErr w:type="spellStart"/>
      <w:r w:rsidRPr="00A7514E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A7514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7514E">
        <w:rPr>
          <w:rFonts w:ascii="Times New Roman" w:hAnsi="Times New Roman"/>
          <w:sz w:val="24"/>
          <w:szCs w:val="24"/>
          <w:lang w:val="en-US"/>
        </w:rPr>
        <w:t>termen</w:t>
      </w:r>
      <w:proofErr w:type="spellEnd"/>
      <w:r w:rsidRPr="00A7514E">
        <w:rPr>
          <w:rFonts w:ascii="Times New Roman" w:hAnsi="Times New Roman"/>
          <w:sz w:val="24"/>
          <w:szCs w:val="24"/>
          <w:lang w:val="en-US"/>
        </w:rPr>
        <w:t xml:space="preserve"> de 30 </w:t>
      </w:r>
      <w:proofErr w:type="spellStart"/>
      <w:r w:rsidRPr="00A7514E">
        <w:rPr>
          <w:rFonts w:ascii="Times New Roman" w:hAnsi="Times New Roman"/>
          <w:sz w:val="24"/>
          <w:szCs w:val="24"/>
          <w:lang w:val="en-US"/>
        </w:rPr>
        <w:t>zile</w:t>
      </w:r>
      <w:proofErr w:type="spellEnd"/>
      <w:r w:rsidRPr="00A7514E">
        <w:rPr>
          <w:rFonts w:ascii="Times New Roman" w:hAnsi="Times New Roman"/>
          <w:sz w:val="24"/>
          <w:szCs w:val="24"/>
          <w:lang w:val="en-US"/>
        </w:rPr>
        <w:t xml:space="preserve"> de la </w:t>
      </w:r>
      <w:proofErr w:type="spellStart"/>
      <w:r w:rsidRPr="00A7514E">
        <w:rPr>
          <w:rFonts w:ascii="Times New Roman" w:hAnsi="Times New Roman"/>
          <w:sz w:val="24"/>
          <w:szCs w:val="24"/>
          <w:lang w:val="en-US"/>
        </w:rPr>
        <w:t>publicare</w:t>
      </w:r>
      <w:proofErr w:type="spellEnd"/>
      <w:r w:rsidRPr="00A7514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A7514E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A7514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7514E">
        <w:rPr>
          <w:rFonts w:ascii="Times New Roman" w:hAnsi="Times New Roman"/>
          <w:sz w:val="24"/>
          <w:szCs w:val="24"/>
          <w:lang w:val="en-US"/>
        </w:rPr>
        <w:t>condițiile</w:t>
      </w:r>
      <w:proofErr w:type="spellEnd"/>
      <w:r w:rsidRPr="00A7514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7514E">
        <w:rPr>
          <w:rFonts w:ascii="Times New Roman" w:hAnsi="Times New Roman"/>
          <w:sz w:val="24"/>
          <w:szCs w:val="24"/>
          <w:lang w:val="en-US"/>
        </w:rPr>
        <w:t>Codului</w:t>
      </w:r>
      <w:proofErr w:type="spellEnd"/>
      <w:r w:rsidRPr="00A7514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7514E">
        <w:rPr>
          <w:rFonts w:ascii="Times New Roman" w:hAnsi="Times New Roman"/>
          <w:sz w:val="24"/>
          <w:szCs w:val="24"/>
          <w:lang w:val="en-US"/>
        </w:rPr>
        <w:t>Administrativ</w:t>
      </w:r>
      <w:proofErr w:type="spellEnd"/>
      <w:r w:rsidRPr="00A7514E">
        <w:rPr>
          <w:rFonts w:ascii="Times New Roman" w:hAnsi="Times New Roman"/>
          <w:sz w:val="24"/>
          <w:szCs w:val="24"/>
          <w:lang w:val="en-US"/>
        </w:rPr>
        <w:t>.</w:t>
      </w:r>
    </w:p>
    <w:p w:rsidR="001E61F7" w:rsidRDefault="001E61F7" w:rsidP="001E61F7">
      <w:pPr>
        <w:pStyle w:val="a3"/>
        <w:tabs>
          <w:tab w:val="left" w:pos="3528"/>
          <w:tab w:val="left" w:pos="5171"/>
        </w:tabs>
        <w:spacing w:line="276" w:lineRule="auto"/>
        <w:ind w:left="180" w:right="-5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6C40F6" w:rsidRDefault="006C40F6" w:rsidP="001E61F7">
      <w:pPr>
        <w:pStyle w:val="a3"/>
        <w:tabs>
          <w:tab w:val="left" w:pos="3528"/>
          <w:tab w:val="left" w:pos="5171"/>
        </w:tabs>
        <w:spacing w:line="276" w:lineRule="auto"/>
        <w:ind w:left="180" w:right="-5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Inițiat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Aliona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Pînzari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președinta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raionului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Șoldănești</w:t>
      </w:r>
      <w:proofErr w:type="spellEnd"/>
    </w:p>
    <w:p w:rsidR="006C40F6" w:rsidRPr="00522B85" w:rsidRDefault="006C40F6" w:rsidP="001E61F7">
      <w:pPr>
        <w:pStyle w:val="a3"/>
        <w:tabs>
          <w:tab w:val="left" w:pos="3528"/>
          <w:tab w:val="left" w:pos="5171"/>
        </w:tabs>
        <w:spacing w:line="276" w:lineRule="auto"/>
        <w:ind w:right="-5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Elaborat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Boris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Volontir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șef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Direcție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Învățământ</w:t>
      </w:r>
      <w:proofErr w:type="spellEnd"/>
    </w:p>
    <w:p w:rsidR="00F40ED0" w:rsidRDefault="00F40ED0" w:rsidP="006B0BFC">
      <w:pPr>
        <w:ind w:firstLine="567"/>
        <w:jc w:val="center"/>
        <w:rPr>
          <w:bCs/>
          <w:sz w:val="22"/>
          <w:szCs w:val="22"/>
          <w:lang w:eastAsia="ru-RU"/>
        </w:rPr>
      </w:pPr>
    </w:p>
    <w:p w:rsidR="00522B85" w:rsidRDefault="00522B85" w:rsidP="00522B85">
      <w:pPr>
        <w:spacing w:line="360" w:lineRule="auto"/>
        <w:jc w:val="both"/>
      </w:pPr>
      <w:r>
        <w:rPr>
          <w:bCs/>
          <w:lang w:eastAsia="ru-RU"/>
        </w:rPr>
        <w:t>AVIZAT</w:t>
      </w:r>
      <w:r>
        <w:rPr>
          <w:bCs/>
          <w:lang w:eastAsia="ru-RU" w:bidi="sa-IN"/>
        </w:rPr>
        <w:t>:</w:t>
      </w:r>
    </w:p>
    <w:p w:rsidR="00522B85" w:rsidRDefault="00522B85" w:rsidP="001E61F7">
      <w:pPr>
        <w:spacing w:line="276" w:lineRule="auto"/>
        <w:jc w:val="both"/>
      </w:pPr>
      <w:r>
        <w:rPr>
          <w:bCs/>
          <w:lang w:eastAsia="ru-RU"/>
        </w:rPr>
        <w:t>Secretara Consiliului Raional</w:t>
      </w:r>
      <w:r>
        <w:rPr>
          <w:bCs/>
          <w:lang w:eastAsia="ru-RU" w:bidi="sa-IN"/>
        </w:rPr>
        <w:t xml:space="preserve">                                                                                   </w:t>
      </w:r>
      <w:r>
        <w:rPr>
          <w:bCs/>
          <w:lang w:eastAsia="ru-RU"/>
        </w:rPr>
        <w:t>Botnarenco Lilia</w:t>
      </w:r>
    </w:p>
    <w:p w:rsidR="00522B85" w:rsidRDefault="00522B85" w:rsidP="001E61F7">
      <w:pPr>
        <w:spacing w:line="276" w:lineRule="auto"/>
        <w:jc w:val="both"/>
        <w:rPr>
          <w:bCs/>
          <w:lang w:eastAsia="ru-RU"/>
        </w:rPr>
      </w:pPr>
      <w:r>
        <w:rPr>
          <w:bCs/>
          <w:lang w:eastAsia="ru-RU"/>
        </w:rPr>
        <w:t>Specialist principal în probleme juridice                                                                  Eugeniu Lachi</w:t>
      </w:r>
    </w:p>
    <w:p w:rsidR="00522B85" w:rsidRDefault="00522B85" w:rsidP="001E61F7">
      <w:pPr>
        <w:spacing w:line="276" w:lineRule="auto"/>
        <w:jc w:val="both"/>
        <w:rPr>
          <w:bCs/>
          <w:lang w:eastAsia="ru-RU"/>
        </w:rPr>
      </w:pPr>
      <w:r>
        <w:rPr>
          <w:bCs/>
          <w:lang w:eastAsia="ru-RU"/>
        </w:rPr>
        <w:t>Șeful Direcției Finanțe                                                                                              Iurie Prisăcari</w:t>
      </w:r>
    </w:p>
    <w:p w:rsidR="00522B85" w:rsidRDefault="00522B85" w:rsidP="00522B85">
      <w:pPr>
        <w:rPr>
          <w:lang w:val="it-IT"/>
        </w:rPr>
      </w:pPr>
    </w:p>
    <w:p w:rsidR="00D36465" w:rsidRDefault="00D36465" w:rsidP="006B0BFC">
      <w:pPr>
        <w:ind w:firstLine="567"/>
        <w:jc w:val="center"/>
        <w:rPr>
          <w:lang w:val="it-IT" w:eastAsia="ru-RU"/>
        </w:rPr>
      </w:pPr>
    </w:p>
    <w:p w:rsidR="00D36465" w:rsidRDefault="00D36465" w:rsidP="006B0BFC">
      <w:pPr>
        <w:ind w:firstLine="567"/>
        <w:jc w:val="center"/>
        <w:rPr>
          <w:lang w:val="it-IT" w:eastAsia="ru-RU"/>
        </w:rPr>
      </w:pPr>
    </w:p>
    <w:p w:rsidR="00BA5C59" w:rsidRDefault="00BA5C59" w:rsidP="006E396B">
      <w:pPr>
        <w:jc w:val="both"/>
        <w:rPr>
          <w:b/>
          <w:sz w:val="27"/>
          <w:szCs w:val="27"/>
          <w:lang w:val="it-IT"/>
        </w:rPr>
      </w:pPr>
    </w:p>
    <w:p w:rsidR="001E61F7" w:rsidRDefault="001E61F7" w:rsidP="00A80CBD">
      <w:pPr>
        <w:jc w:val="center"/>
        <w:rPr>
          <w:b/>
          <w:color w:val="000000" w:themeColor="text1"/>
        </w:rPr>
      </w:pPr>
    </w:p>
    <w:p w:rsidR="001E61F7" w:rsidRDefault="001E61F7" w:rsidP="00A80CBD">
      <w:pPr>
        <w:jc w:val="center"/>
        <w:rPr>
          <w:b/>
          <w:color w:val="000000" w:themeColor="text1"/>
        </w:rPr>
      </w:pPr>
    </w:p>
    <w:p w:rsidR="00A80CBD" w:rsidRDefault="00BA5C59" w:rsidP="00A80CBD">
      <w:pPr>
        <w:jc w:val="center"/>
        <w:rPr>
          <w:b/>
          <w:color w:val="000000" w:themeColor="text1"/>
        </w:rPr>
      </w:pPr>
      <w:r w:rsidRPr="00D14C13">
        <w:rPr>
          <w:b/>
          <w:color w:val="000000" w:themeColor="text1"/>
        </w:rPr>
        <w:t xml:space="preserve">Notă informativă </w:t>
      </w:r>
    </w:p>
    <w:p w:rsidR="00BA5C59" w:rsidRPr="00D14C13" w:rsidRDefault="00BA5C59" w:rsidP="00A80CBD">
      <w:pPr>
        <w:jc w:val="center"/>
        <w:rPr>
          <w:rFonts w:cs="Mangal"/>
          <w:b/>
          <w:color w:val="000000" w:themeColor="text1"/>
        </w:rPr>
      </w:pPr>
      <w:r w:rsidRPr="00D14C13">
        <w:rPr>
          <w:b/>
          <w:color w:val="000000" w:themeColor="text1"/>
        </w:rPr>
        <w:t xml:space="preserve">la proiectul de  </w:t>
      </w:r>
      <w:r w:rsidR="00A80CBD">
        <w:rPr>
          <w:b/>
          <w:color w:val="000000" w:themeColor="text1"/>
        </w:rPr>
        <w:t>decizie</w:t>
      </w:r>
    </w:p>
    <w:p w:rsidR="00BA5C59" w:rsidRPr="001E61F7" w:rsidRDefault="00BA5C59" w:rsidP="001E61F7">
      <w:pPr>
        <w:ind w:left="2160" w:firstLine="720"/>
        <w:rPr>
          <w:b/>
          <w:color w:val="000000" w:themeColor="text1"/>
          <w:lang w:val="en-US" w:eastAsia="ru-RU" w:bidi="sa-IN"/>
        </w:rPr>
      </w:pPr>
      <w:r w:rsidRPr="00D14C13">
        <w:rPr>
          <w:b/>
          <w:color w:val="000000" w:themeColor="text1"/>
          <w:lang w:val="it-IT" w:eastAsia="ru-RU"/>
        </w:rPr>
        <w:t xml:space="preserve">Cu privire </w:t>
      </w:r>
      <w:r w:rsidR="00060380">
        <w:rPr>
          <w:b/>
          <w:color w:val="000000" w:themeColor="text1"/>
          <w:lang w:val="it-IT" w:eastAsia="ru-RU"/>
        </w:rPr>
        <w:t xml:space="preserve">la modificarea </w:t>
      </w:r>
      <w:r w:rsidR="00A80CBD">
        <w:rPr>
          <w:b/>
          <w:color w:val="000000" w:themeColor="text1"/>
          <w:lang w:val="it-IT" w:eastAsia="ru-RU"/>
        </w:rPr>
        <w:t>unei anexe</w:t>
      </w:r>
    </w:p>
    <w:p w:rsidR="00BA5C59" w:rsidRPr="00D14C13" w:rsidRDefault="00BA5C59" w:rsidP="00BA5C59">
      <w:pPr>
        <w:rPr>
          <w:b/>
          <w:bCs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83"/>
      </w:tblGrid>
      <w:tr w:rsidR="00D14C13" w:rsidRPr="00D14C13" w:rsidTr="0030276E">
        <w:tc>
          <w:tcPr>
            <w:tcW w:w="9683" w:type="dxa"/>
            <w:shd w:val="clear" w:color="auto" w:fill="auto"/>
          </w:tcPr>
          <w:p w:rsidR="00BA5C59" w:rsidRPr="00D14C13" w:rsidRDefault="00BA5C59" w:rsidP="0030276E">
            <w:pPr>
              <w:rPr>
                <w:b/>
                <w:bCs/>
                <w:color w:val="000000" w:themeColor="text1"/>
              </w:rPr>
            </w:pPr>
            <w:r w:rsidRPr="00D14C13">
              <w:rPr>
                <w:b/>
                <w:bCs/>
                <w:color w:val="000000" w:themeColor="text1"/>
              </w:rPr>
              <w:t>1</w:t>
            </w:r>
            <w:r w:rsidRPr="00D14C13">
              <w:rPr>
                <w:b/>
                <w:bCs/>
                <w:color w:val="000000" w:themeColor="text1"/>
                <w:cs/>
                <w:lang w:bidi="sa-IN"/>
              </w:rPr>
              <w:t>.</w:t>
            </w:r>
            <w:r w:rsidRPr="00D14C13">
              <w:rPr>
                <w:b/>
                <w:bCs/>
                <w:color w:val="000000" w:themeColor="text1"/>
              </w:rPr>
              <w:t>Denumirea autorului și, după caz, a participanților la elaborarea proiectului</w:t>
            </w:r>
          </w:p>
          <w:p w:rsidR="00BA5C59" w:rsidRPr="00D14C13" w:rsidRDefault="00BA5C59" w:rsidP="0030276E">
            <w:pPr>
              <w:rPr>
                <w:b/>
                <w:bCs/>
                <w:color w:val="000000" w:themeColor="text1"/>
              </w:rPr>
            </w:pPr>
          </w:p>
        </w:tc>
      </w:tr>
      <w:tr w:rsidR="00D14C13" w:rsidRPr="00D14C13" w:rsidTr="0030276E">
        <w:tc>
          <w:tcPr>
            <w:tcW w:w="9683" w:type="dxa"/>
            <w:shd w:val="clear" w:color="auto" w:fill="auto"/>
          </w:tcPr>
          <w:p w:rsidR="00BA5C59" w:rsidRPr="00D14C13" w:rsidRDefault="00BA5C59" w:rsidP="0030276E">
            <w:pPr>
              <w:ind w:firstLine="708"/>
              <w:rPr>
                <w:color w:val="000000" w:themeColor="text1"/>
              </w:rPr>
            </w:pPr>
            <w:r w:rsidRPr="00D14C13">
              <w:rPr>
                <w:color w:val="000000" w:themeColor="text1"/>
              </w:rPr>
              <w:t>Proiectul de Decizie</w:t>
            </w:r>
            <w:r w:rsidR="00522B85" w:rsidRPr="00D14C13">
              <w:rPr>
                <w:color w:val="000000" w:themeColor="text1"/>
              </w:rPr>
              <w:t xml:space="preserve"> </w:t>
            </w:r>
            <w:r w:rsidRPr="00D14C13">
              <w:rPr>
                <w:color w:val="000000" w:themeColor="text1"/>
              </w:rPr>
              <w:t xml:space="preserve"> a fost elaborat de către Direcția Învățământ</w:t>
            </w:r>
          </w:p>
        </w:tc>
      </w:tr>
      <w:tr w:rsidR="00D14C13" w:rsidRPr="00D14C13" w:rsidTr="0030276E">
        <w:tc>
          <w:tcPr>
            <w:tcW w:w="9683" w:type="dxa"/>
            <w:shd w:val="clear" w:color="auto" w:fill="auto"/>
          </w:tcPr>
          <w:p w:rsidR="00BA5C59" w:rsidRPr="00D14C13" w:rsidRDefault="00BA5C59" w:rsidP="0030276E">
            <w:pPr>
              <w:rPr>
                <w:b/>
                <w:bCs/>
                <w:color w:val="000000" w:themeColor="text1"/>
              </w:rPr>
            </w:pPr>
            <w:r w:rsidRPr="00D14C13">
              <w:rPr>
                <w:b/>
                <w:bCs/>
                <w:color w:val="000000" w:themeColor="text1"/>
              </w:rPr>
              <w:t>2</w:t>
            </w:r>
            <w:r w:rsidRPr="00D14C13">
              <w:rPr>
                <w:b/>
                <w:bCs/>
                <w:color w:val="000000" w:themeColor="text1"/>
                <w:cs/>
                <w:lang w:bidi="sa-IN"/>
              </w:rPr>
              <w:t xml:space="preserve">. </w:t>
            </w:r>
            <w:r w:rsidRPr="00D14C13">
              <w:rPr>
                <w:b/>
                <w:bCs/>
                <w:color w:val="000000" w:themeColor="text1"/>
              </w:rPr>
              <w:t>Condițiile ce au impus elaborarea proiectului de act normativ și finalitățile urmărite</w:t>
            </w:r>
          </w:p>
        </w:tc>
      </w:tr>
      <w:tr w:rsidR="00D14C13" w:rsidRPr="00D14C13" w:rsidTr="0030276E">
        <w:tc>
          <w:tcPr>
            <w:tcW w:w="9683" w:type="dxa"/>
            <w:shd w:val="clear" w:color="auto" w:fill="auto"/>
          </w:tcPr>
          <w:p w:rsidR="00BA5C59" w:rsidRPr="00D14C13" w:rsidRDefault="00BA5C59" w:rsidP="00BA5C59">
            <w:pPr>
              <w:jc w:val="both"/>
              <w:rPr>
                <w:color w:val="000000" w:themeColor="text1"/>
              </w:rPr>
            </w:pPr>
            <w:r w:rsidRPr="00D14C13">
              <w:rPr>
                <w:color w:val="000000" w:themeColor="text1"/>
                <w:cs/>
                <w:lang w:bidi="sa-IN"/>
              </w:rPr>
              <w:t xml:space="preserve">        </w:t>
            </w:r>
            <w:r w:rsidRPr="00D14C13">
              <w:rPr>
                <w:color w:val="000000" w:themeColor="text1"/>
                <w:lang w:bidi="sa-IN"/>
              </w:rPr>
              <w:t xml:space="preserve">În legătură cu </w:t>
            </w:r>
            <w:r w:rsidRPr="00D14C13">
              <w:rPr>
                <w:color w:val="000000" w:themeColor="text1"/>
              </w:rPr>
              <w:t xml:space="preserve">primirea cu titlul gratuit a </w:t>
            </w:r>
            <w:r w:rsidR="00522B85" w:rsidRPr="00D14C13">
              <w:rPr>
                <w:color w:val="000000" w:themeColor="text1"/>
              </w:rPr>
              <w:t xml:space="preserve">două </w:t>
            </w:r>
            <w:r w:rsidRPr="00D14C13">
              <w:rPr>
                <w:color w:val="000000" w:themeColor="text1"/>
              </w:rPr>
              <w:t xml:space="preserve"> unități de transport </w:t>
            </w:r>
            <w:r w:rsidR="00E15B9A" w:rsidRPr="00D14C13">
              <w:rPr>
                <w:color w:val="000000" w:themeColor="text1"/>
              </w:rPr>
              <w:t>FORD TRANSIT</w:t>
            </w:r>
            <w:r w:rsidR="00060380">
              <w:rPr>
                <w:color w:val="000000" w:themeColor="text1"/>
              </w:rPr>
              <w:t xml:space="preserve">, după reorganizarea a două instituții de învățământ din raion și reactualizarea rutelor transportului școlar, </w:t>
            </w:r>
            <w:r w:rsidR="00480D86" w:rsidRPr="00D14C13">
              <w:rPr>
                <w:color w:val="000000" w:themeColor="text1"/>
              </w:rPr>
              <w:t xml:space="preserve"> este necesar instituirea </w:t>
            </w:r>
            <w:r w:rsidR="00060380">
              <w:rPr>
                <w:color w:val="000000" w:themeColor="text1"/>
              </w:rPr>
              <w:t xml:space="preserve">a două </w:t>
            </w:r>
            <w:r w:rsidRPr="00D14C13">
              <w:rPr>
                <w:color w:val="000000" w:themeColor="text1"/>
              </w:rPr>
              <w:t xml:space="preserve"> unități de conducător auto</w:t>
            </w:r>
            <w:r w:rsidR="00480D86" w:rsidRPr="00D14C13">
              <w:rPr>
                <w:color w:val="000000" w:themeColor="text1"/>
              </w:rPr>
              <w:t>.</w:t>
            </w:r>
          </w:p>
        </w:tc>
      </w:tr>
      <w:tr w:rsidR="00D14C13" w:rsidRPr="00D14C13" w:rsidTr="0030276E">
        <w:tc>
          <w:tcPr>
            <w:tcW w:w="9683" w:type="dxa"/>
            <w:shd w:val="clear" w:color="auto" w:fill="auto"/>
          </w:tcPr>
          <w:p w:rsidR="00BA5C59" w:rsidRPr="00D14C13" w:rsidRDefault="00BA5C59" w:rsidP="0030276E">
            <w:pPr>
              <w:rPr>
                <w:b/>
                <w:bCs/>
                <w:color w:val="000000" w:themeColor="text1"/>
              </w:rPr>
            </w:pPr>
            <w:r w:rsidRPr="00D14C13">
              <w:rPr>
                <w:b/>
                <w:bCs/>
                <w:color w:val="000000" w:themeColor="text1"/>
              </w:rPr>
              <w:t>3</w:t>
            </w:r>
            <w:r w:rsidRPr="00D14C13">
              <w:rPr>
                <w:b/>
                <w:bCs/>
                <w:color w:val="000000" w:themeColor="text1"/>
                <w:cs/>
                <w:lang w:bidi="sa-IN"/>
              </w:rPr>
              <w:t xml:space="preserve">. </w:t>
            </w:r>
            <w:r w:rsidRPr="00D14C13">
              <w:rPr>
                <w:b/>
                <w:bCs/>
                <w:color w:val="000000" w:themeColor="text1"/>
              </w:rPr>
              <w:t>Principalele prevederi ale proiectului și evidențierea elementelor noi</w:t>
            </w:r>
          </w:p>
        </w:tc>
      </w:tr>
      <w:tr w:rsidR="00D14C13" w:rsidRPr="00D14C13" w:rsidTr="0030276E">
        <w:tc>
          <w:tcPr>
            <w:tcW w:w="9683" w:type="dxa"/>
            <w:shd w:val="clear" w:color="auto" w:fill="auto"/>
          </w:tcPr>
          <w:p w:rsidR="00BA5C59" w:rsidRPr="00D14C13" w:rsidRDefault="00BA5C59" w:rsidP="0030276E">
            <w:pPr>
              <w:rPr>
                <w:color w:val="000000" w:themeColor="text1"/>
              </w:rPr>
            </w:pPr>
            <w:r w:rsidRPr="00D14C13">
              <w:rPr>
                <w:color w:val="000000" w:themeColor="text1"/>
              </w:rPr>
              <w:t xml:space="preserve">Aprobarea a </w:t>
            </w:r>
            <w:r w:rsidR="00D14C13" w:rsidRPr="00D14C13">
              <w:rPr>
                <w:color w:val="000000" w:themeColor="text1"/>
              </w:rPr>
              <w:t xml:space="preserve">două </w:t>
            </w:r>
            <w:r w:rsidRPr="00D14C13">
              <w:rPr>
                <w:color w:val="000000" w:themeColor="text1"/>
              </w:rPr>
              <w:t xml:space="preserve">unități de conducător auto </w:t>
            </w:r>
          </w:p>
        </w:tc>
      </w:tr>
      <w:tr w:rsidR="00D14C13" w:rsidRPr="00D14C13" w:rsidTr="0030276E">
        <w:tc>
          <w:tcPr>
            <w:tcW w:w="9683" w:type="dxa"/>
            <w:shd w:val="clear" w:color="auto" w:fill="auto"/>
          </w:tcPr>
          <w:p w:rsidR="00BA5C59" w:rsidRPr="00D14C13" w:rsidRDefault="00BA5C59" w:rsidP="0030276E">
            <w:pPr>
              <w:rPr>
                <w:b/>
                <w:bCs/>
                <w:color w:val="000000" w:themeColor="text1"/>
              </w:rPr>
            </w:pPr>
            <w:r w:rsidRPr="00D14C13">
              <w:rPr>
                <w:b/>
                <w:bCs/>
                <w:color w:val="000000" w:themeColor="text1"/>
              </w:rPr>
              <w:t>4</w:t>
            </w:r>
            <w:r w:rsidRPr="00D14C13">
              <w:rPr>
                <w:b/>
                <w:bCs/>
                <w:color w:val="000000" w:themeColor="text1"/>
                <w:cs/>
                <w:lang w:bidi="sa-IN"/>
              </w:rPr>
              <w:t>.</w:t>
            </w:r>
            <w:r w:rsidRPr="00D14C13">
              <w:rPr>
                <w:b/>
                <w:bCs/>
                <w:color w:val="000000" w:themeColor="text1"/>
              </w:rPr>
              <w:t>Fundamentarea economico</w:t>
            </w:r>
            <w:r w:rsidRPr="00D14C13">
              <w:rPr>
                <w:b/>
                <w:bCs/>
                <w:color w:val="000000" w:themeColor="text1"/>
                <w:cs/>
                <w:lang w:bidi="sa-IN"/>
              </w:rPr>
              <w:t>-</w:t>
            </w:r>
            <w:r w:rsidRPr="00D14C13">
              <w:rPr>
                <w:b/>
                <w:bCs/>
                <w:color w:val="000000" w:themeColor="text1"/>
              </w:rPr>
              <w:t>financiară</w:t>
            </w:r>
          </w:p>
        </w:tc>
      </w:tr>
      <w:tr w:rsidR="00D14C13" w:rsidRPr="00D14C13" w:rsidTr="0030276E">
        <w:tc>
          <w:tcPr>
            <w:tcW w:w="9683" w:type="dxa"/>
            <w:shd w:val="clear" w:color="auto" w:fill="auto"/>
          </w:tcPr>
          <w:p w:rsidR="00BA5C59" w:rsidRPr="00D14C13" w:rsidRDefault="00BA5C59" w:rsidP="0030276E">
            <w:pPr>
              <w:rPr>
                <w:color w:val="000000" w:themeColor="text1"/>
              </w:rPr>
            </w:pPr>
            <w:r w:rsidRPr="00D14C13">
              <w:rPr>
                <w:color w:val="000000" w:themeColor="text1"/>
              </w:rPr>
              <w:t>Nu necesită cheltuieli economico</w:t>
            </w:r>
            <w:r w:rsidRPr="00D14C13">
              <w:rPr>
                <w:color w:val="000000" w:themeColor="text1"/>
                <w:cs/>
                <w:lang w:bidi="sa-IN"/>
              </w:rPr>
              <w:t>-</w:t>
            </w:r>
            <w:r w:rsidRPr="00D14C13">
              <w:rPr>
                <w:color w:val="000000" w:themeColor="text1"/>
              </w:rPr>
              <w:t>financiare suplimentare</w:t>
            </w:r>
          </w:p>
        </w:tc>
      </w:tr>
      <w:tr w:rsidR="00D14C13" w:rsidRPr="00D14C13" w:rsidTr="0030276E">
        <w:tc>
          <w:tcPr>
            <w:tcW w:w="9683" w:type="dxa"/>
            <w:shd w:val="clear" w:color="auto" w:fill="auto"/>
          </w:tcPr>
          <w:p w:rsidR="00BA5C59" w:rsidRPr="00D14C13" w:rsidRDefault="00BA5C59" w:rsidP="0030276E">
            <w:pPr>
              <w:rPr>
                <w:color w:val="000000" w:themeColor="text1"/>
              </w:rPr>
            </w:pPr>
            <w:r w:rsidRPr="00D14C13">
              <w:rPr>
                <w:b/>
                <w:bCs/>
                <w:color w:val="000000" w:themeColor="text1"/>
              </w:rPr>
              <w:t>5</w:t>
            </w:r>
            <w:r w:rsidRPr="00D14C13">
              <w:rPr>
                <w:color w:val="000000" w:themeColor="text1"/>
                <w:cs/>
                <w:lang w:bidi="sa-IN"/>
              </w:rPr>
              <w:t>.</w:t>
            </w:r>
            <w:r w:rsidRPr="00D14C13">
              <w:rPr>
                <w:b/>
                <w:bCs/>
                <w:color w:val="000000" w:themeColor="text1"/>
              </w:rPr>
              <w:t>Modul de încorporare a actului în cadrul normativ în vigoare</w:t>
            </w:r>
          </w:p>
        </w:tc>
      </w:tr>
      <w:tr w:rsidR="00D14C13" w:rsidRPr="00D14C13" w:rsidTr="0030276E">
        <w:tc>
          <w:tcPr>
            <w:tcW w:w="9683" w:type="dxa"/>
            <w:shd w:val="clear" w:color="auto" w:fill="auto"/>
          </w:tcPr>
          <w:p w:rsidR="00BA5C59" w:rsidRPr="00D14C13" w:rsidRDefault="00BA5C59" w:rsidP="0030276E">
            <w:pPr>
              <w:rPr>
                <w:color w:val="000000" w:themeColor="text1"/>
              </w:rPr>
            </w:pPr>
            <w:r w:rsidRPr="00D14C13">
              <w:rPr>
                <w:color w:val="000000" w:themeColor="text1"/>
              </w:rPr>
              <w:t>Proiectul se încorporează în sistemul actelor normative  și nu va necesita modificarea altor acte</w:t>
            </w:r>
            <w:r w:rsidRPr="00D14C13">
              <w:rPr>
                <w:color w:val="000000" w:themeColor="text1"/>
                <w:cs/>
                <w:lang w:bidi="sa-IN"/>
              </w:rPr>
              <w:t>.</w:t>
            </w:r>
          </w:p>
        </w:tc>
      </w:tr>
      <w:tr w:rsidR="00D14C13" w:rsidRPr="00D14C13" w:rsidTr="0030276E">
        <w:tc>
          <w:tcPr>
            <w:tcW w:w="9683" w:type="dxa"/>
            <w:shd w:val="clear" w:color="auto" w:fill="auto"/>
          </w:tcPr>
          <w:p w:rsidR="00BA5C59" w:rsidRPr="00D14C13" w:rsidRDefault="00BA5C59" w:rsidP="0030276E">
            <w:pPr>
              <w:rPr>
                <w:b/>
                <w:bCs/>
                <w:color w:val="000000" w:themeColor="text1"/>
              </w:rPr>
            </w:pPr>
            <w:r w:rsidRPr="00D14C13">
              <w:rPr>
                <w:b/>
                <w:bCs/>
                <w:color w:val="000000" w:themeColor="text1"/>
              </w:rPr>
              <w:t>6</w:t>
            </w:r>
            <w:r w:rsidRPr="00D14C13">
              <w:rPr>
                <w:b/>
                <w:bCs/>
                <w:color w:val="000000" w:themeColor="text1"/>
                <w:cs/>
                <w:lang w:bidi="sa-IN"/>
              </w:rPr>
              <w:t xml:space="preserve">. </w:t>
            </w:r>
            <w:r w:rsidRPr="00D14C13">
              <w:rPr>
                <w:b/>
                <w:bCs/>
                <w:color w:val="000000" w:themeColor="text1"/>
              </w:rPr>
              <w:t>Constatările expertizei juridice</w:t>
            </w:r>
          </w:p>
        </w:tc>
      </w:tr>
      <w:tr w:rsidR="00D14C13" w:rsidRPr="00D14C13" w:rsidTr="0030276E">
        <w:tc>
          <w:tcPr>
            <w:tcW w:w="9683" w:type="dxa"/>
            <w:shd w:val="clear" w:color="auto" w:fill="auto"/>
          </w:tcPr>
          <w:p w:rsidR="00BA5C59" w:rsidRPr="00D14C13" w:rsidRDefault="00BA5C59" w:rsidP="0030276E">
            <w:pPr>
              <w:rPr>
                <w:color w:val="000000" w:themeColor="text1"/>
              </w:rPr>
            </w:pPr>
            <w:r w:rsidRPr="00D14C13">
              <w:rPr>
                <w:color w:val="000000" w:themeColor="text1"/>
              </w:rPr>
              <w:t>Proiectul de decizie a fost avizat de către specialistul principal în probleme juridice, secretarul consiliului</w:t>
            </w:r>
            <w:r w:rsidR="00480D86" w:rsidRPr="00D14C13">
              <w:rPr>
                <w:color w:val="000000" w:themeColor="text1"/>
              </w:rPr>
              <w:t>.</w:t>
            </w:r>
          </w:p>
        </w:tc>
      </w:tr>
      <w:tr w:rsidR="00D14C13" w:rsidRPr="00D14C13" w:rsidTr="0030276E">
        <w:tc>
          <w:tcPr>
            <w:tcW w:w="9683" w:type="dxa"/>
            <w:shd w:val="clear" w:color="auto" w:fill="auto"/>
          </w:tcPr>
          <w:p w:rsidR="00BA5C59" w:rsidRPr="00D14C13" w:rsidRDefault="00BA5C59" w:rsidP="0030276E">
            <w:pPr>
              <w:rPr>
                <w:b/>
                <w:bCs/>
                <w:color w:val="000000" w:themeColor="text1"/>
              </w:rPr>
            </w:pPr>
            <w:r w:rsidRPr="00D14C13">
              <w:rPr>
                <w:b/>
                <w:bCs/>
                <w:color w:val="000000" w:themeColor="text1"/>
              </w:rPr>
              <w:t>7</w:t>
            </w:r>
            <w:r w:rsidRPr="00D14C13">
              <w:rPr>
                <w:b/>
                <w:bCs/>
                <w:color w:val="000000" w:themeColor="text1"/>
                <w:cs/>
                <w:lang w:bidi="sa-IN"/>
              </w:rPr>
              <w:t xml:space="preserve">. </w:t>
            </w:r>
            <w:r w:rsidRPr="00D14C13">
              <w:rPr>
                <w:b/>
                <w:bCs/>
                <w:color w:val="000000" w:themeColor="text1"/>
              </w:rPr>
              <w:t>Avizarea și consultarea publică a proiectului</w:t>
            </w:r>
          </w:p>
        </w:tc>
      </w:tr>
      <w:tr w:rsidR="00D14C13" w:rsidRPr="00D14C13" w:rsidTr="0030276E">
        <w:tc>
          <w:tcPr>
            <w:tcW w:w="9683" w:type="dxa"/>
            <w:shd w:val="clear" w:color="auto" w:fill="auto"/>
          </w:tcPr>
          <w:p w:rsidR="00BA5C59" w:rsidRPr="00D14C13" w:rsidRDefault="00BA5C59" w:rsidP="0030276E">
            <w:pPr>
              <w:rPr>
                <w:color w:val="000000" w:themeColor="text1"/>
              </w:rPr>
            </w:pPr>
            <w:r w:rsidRPr="00D14C13">
              <w:rPr>
                <w:color w:val="000000" w:themeColor="text1"/>
              </w:rPr>
              <w:t>În scopul respectării  prevederilor Regulamentului cu privire la procedurile de asigurare a transparenței în procesul de elaborare și adoptare  a deciziilor de către Consiliul raional Șoldănești aprobat prin decizia 4</w:t>
            </w:r>
            <w:r w:rsidRPr="00D14C13">
              <w:rPr>
                <w:color w:val="000000" w:themeColor="text1"/>
                <w:cs/>
                <w:lang w:bidi="sa-IN"/>
              </w:rPr>
              <w:t>-</w:t>
            </w:r>
            <w:r w:rsidRPr="00D14C13">
              <w:rPr>
                <w:color w:val="000000" w:themeColor="text1"/>
              </w:rPr>
              <w:t>8 din 30</w:t>
            </w:r>
            <w:r w:rsidRPr="00D14C13">
              <w:rPr>
                <w:color w:val="000000" w:themeColor="text1"/>
                <w:cs/>
                <w:lang w:bidi="sa-IN"/>
              </w:rPr>
              <w:t>.</w:t>
            </w:r>
            <w:r w:rsidRPr="00D14C13">
              <w:rPr>
                <w:color w:val="000000" w:themeColor="text1"/>
              </w:rPr>
              <w:t>05</w:t>
            </w:r>
            <w:r w:rsidRPr="00D14C13">
              <w:rPr>
                <w:color w:val="000000" w:themeColor="text1"/>
                <w:cs/>
                <w:lang w:bidi="sa-IN"/>
              </w:rPr>
              <w:t>.</w:t>
            </w:r>
            <w:r w:rsidRPr="00D14C13">
              <w:rPr>
                <w:color w:val="000000" w:themeColor="text1"/>
              </w:rPr>
              <w:t xml:space="preserve">2013,  proiectul cu informația anexată a fost publicat pe pagina web a Consiliului raional </w:t>
            </w:r>
            <w:hyperlink r:id="rId9" w:history="1">
              <w:r w:rsidRPr="00D14C13">
                <w:rPr>
                  <w:rStyle w:val="a5"/>
                  <w:color w:val="000000" w:themeColor="text1"/>
                </w:rPr>
                <w:t>www</w:t>
              </w:r>
              <w:r w:rsidRPr="00D14C13">
                <w:rPr>
                  <w:rStyle w:val="a5"/>
                  <w:color w:val="000000" w:themeColor="text1"/>
                  <w:cs/>
                  <w:lang w:bidi="sa-IN"/>
                </w:rPr>
                <w:t>.</w:t>
              </w:r>
              <w:r w:rsidRPr="00D14C13">
                <w:rPr>
                  <w:rStyle w:val="a5"/>
                  <w:color w:val="000000" w:themeColor="text1"/>
                </w:rPr>
                <w:t>soldanesti</w:t>
              </w:r>
              <w:r w:rsidRPr="00D14C13">
                <w:rPr>
                  <w:rStyle w:val="a5"/>
                  <w:color w:val="000000" w:themeColor="text1"/>
                  <w:cs/>
                  <w:lang w:bidi="sa-IN"/>
                </w:rPr>
                <w:t>.</w:t>
              </w:r>
              <w:r w:rsidRPr="00D14C13">
                <w:rPr>
                  <w:rStyle w:val="a5"/>
                  <w:color w:val="000000" w:themeColor="text1"/>
                </w:rPr>
                <w:t>md</w:t>
              </w:r>
            </w:hyperlink>
            <w:r w:rsidRPr="00D14C13">
              <w:rPr>
                <w:color w:val="000000" w:themeColor="text1"/>
              </w:rPr>
              <w:t>, la directoriul Transaparență decizională</w:t>
            </w:r>
          </w:p>
        </w:tc>
      </w:tr>
    </w:tbl>
    <w:p w:rsidR="00BA5C59" w:rsidRPr="00D14C13" w:rsidRDefault="00BA5C59" w:rsidP="00BA5C59">
      <w:pPr>
        <w:rPr>
          <w:color w:val="000000" w:themeColor="text1"/>
        </w:rPr>
      </w:pPr>
      <w:r w:rsidRPr="00D14C13">
        <w:rPr>
          <w:color w:val="000000" w:themeColor="text1"/>
        </w:rPr>
        <w:tab/>
      </w:r>
      <w:r w:rsidRPr="00D14C13">
        <w:rPr>
          <w:color w:val="000000" w:themeColor="text1"/>
        </w:rPr>
        <w:tab/>
      </w:r>
      <w:r w:rsidRPr="00D14C13">
        <w:rPr>
          <w:color w:val="000000" w:themeColor="text1"/>
        </w:rPr>
        <w:tab/>
      </w:r>
      <w:r w:rsidRPr="00D14C13">
        <w:rPr>
          <w:color w:val="000000" w:themeColor="text1"/>
        </w:rPr>
        <w:tab/>
      </w:r>
      <w:r w:rsidRPr="00D14C13">
        <w:rPr>
          <w:color w:val="000000" w:themeColor="text1"/>
        </w:rPr>
        <w:tab/>
      </w:r>
      <w:r w:rsidRPr="00D14C13">
        <w:rPr>
          <w:color w:val="000000" w:themeColor="text1"/>
        </w:rPr>
        <w:tab/>
      </w:r>
      <w:r w:rsidRPr="00D14C13">
        <w:rPr>
          <w:color w:val="000000" w:themeColor="text1"/>
        </w:rPr>
        <w:tab/>
      </w:r>
      <w:r w:rsidRPr="00D14C13">
        <w:rPr>
          <w:color w:val="000000" w:themeColor="text1"/>
        </w:rPr>
        <w:tab/>
      </w:r>
      <w:r w:rsidRPr="00D14C13">
        <w:rPr>
          <w:color w:val="000000" w:themeColor="text1"/>
          <w:cs/>
          <w:lang w:bidi="sa-IN"/>
        </w:rPr>
        <w:t xml:space="preserve">       </w:t>
      </w:r>
    </w:p>
    <w:p w:rsidR="00BA5C59" w:rsidRPr="00D14C13" w:rsidRDefault="00BA5C59" w:rsidP="00BA5C59">
      <w:pPr>
        <w:rPr>
          <w:color w:val="000000" w:themeColor="text1"/>
        </w:rPr>
      </w:pPr>
    </w:p>
    <w:p w:rsidR="00BA5C59" w:rsidRPr="00843029" w:rsidRDefault="00BA5C59" w:rsidP="00BA5C59"/>
    <w:p w:rsidR="00BA5C59" w:rsidRPr="001E61F7" w:rsidRDefault="00BA5C59" w:rsidP="00480D86">
      <w:pPr>
        <w:jc w:val="center"/>
        <w:rPr>
          <w:b/>
        </w:rPr>
      </w:pPr>
      <w:r w:rsidRPr="001E61F7">
        <w:rPr>
          <w:b/>
        </w:rPr>
        <w:t xml:space="preserve">Șef Direcție Învățământ       </w:t>
      </w:r>
      <w:r w:rsidR="00480D86" w:rsidRPr="001E61F7">
        <w:rPr>
          <w:b/>
        </w:rPr>
        <w:t xml:space="preserve">                                 </w:t>
      </w:r>
      <w:r w:rsidRPr="001E61F7">
        <w:rPr>
          <w:b/>
        </w:rPr>
        <w:t xml:space="preserve">               </w:t>
      </w:r>
      <w:bookmarkStart w:id="1" w:name="_GoBack"/>
      <w:bookmarkEnd w:id="1"/>
      <w:r w:rsidRPr="001E61F7">
        <w:rPr>
          <w:b/>
        </w:rPr>
        <w:t xml:space="preserve">    B</w:t>
      </w:r>
      <w:r w:rsidRPr="001E61F7">
        <w:rPr>
          <w:b/>
          <w:cs/>
          <w:lang w:bidi="sa-IN"/>
        </w:rPr>
        <w:t xml:space="preserve">. </w:t>
      </w:r>
      <w:r w:rsidRPr="001E61F7">
        <w:rPr>
          <w:b/>
        </w:rPr>
        <w:t>Volontir</w:t>
      </w:r>
    </w:p>
    <w:p w:rsidR="00BA5C59" w:rsidRPr="00BA5C59" w:rsidRDefault="00BA5C59" w:rsidP="006E396B">
      <w:pPr>
        <w:jc w:val="both"/>
        <w:rPr>
          <w:b/>
          <w:sz w:val="27"/>
          <w:szCs w:val="27"/>
          <w:lang w:val="it-IT"/>
        </w:rPr>
      </w:pPr>
    </w:p>
    <w:sectPr w:rsidR="00BA5C59" w:rsidRPr="00BA5C59" w:rsidSect="00060380">
      <w:pgSz w:w="12240" w:h="15840"/>
      <w:pgMar w:top="142" w:right="758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$ Pragmatica">
    <w:altName w:val="Arial Narrow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okila">
    <w:altName w:val="Arial"/>
    <w:charset w:val="00"/>
    <w:family w:val="swiss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4032C"/>
    <w:multiLevelType w:val="hybridMultilevel"/>
    <w:tmpl w:val="61625052"/>
    <w:lvl w:ilvl="0" w:tplc="A95EFF4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675E7"/>
    <w:multiLevelType w:val="hybridMultilevel"/>
    <w:tmpl w:val="901AD5C6"/>
    <w:lvl w:ilvl="0" w:tplc="33EEB7E0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E26CDC"/>
    <w:multiLevelType w:val="hybridMultilevel"/>
    <w:tmpl w:val="09D8FE20"/>
    <w:lvl w:ilvl="0" w:tplc="F5266688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37EF07B3"/>
    <w:multiLevelType w:val="multilevel"/>
    <w:tmpl w:val="6918231C"/>
    <w:lvl w:ilvl="0">
      <w:start w:val="1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9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2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620" w:hanging="1440"/>
      </w:pPr>
      <w:rPr>
        <w:rFonts w:hint="default"/>
      </w:rPr>
    </w:lvl>
  </w:abstractNum>
  <w:abstractNum w:abstractNumId="4">
    <w:nsid w:val="49DD6D96"/>
    <w:multiLevelType w:val="multilevel"/>
    <w:tmpl w:val="B7C6DE2A"/>
    <w:lvl w:ilvl="0">
      <w:start w:val="2024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5"/>
      <w:numFmt w:val="decimal"/>
      <w:lvlText w:val="%1-%2"/>
      <w:lvlJc w:val="left"/>
      <w:pPr>
        <w:ind w:left="151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99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7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640" w:hanging="1800"/>
      </w:pPr>
      <w:rPr>
        <w:rFonts w:hint="default"/>
      </w:rPr>
    </w:lvl>
  </w:abstractNum>
  <w:abstractNum w:abstractNumId="5">
    <w:nsid w:val="4C051FFC"/>
    <w:multiLevelType w:val="hybridMultilevel"/>
    <w:tmpl w:val="56406E54"/>
    <w:lvl w:ilvl="0" w:tplc="780CD5C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4B650D"/>
    <w:multiLevelType w:val="hybridMultilevel"/>
    <w:tmpl w:val="47DC1268"/>
    <w:lvl w:ilvl="0" w:tplc="7416D040">
      <w:start w:val="1"/>
      <w:numFmt w:val="upperRoman"/>
      <w:lvlText w:val="%1."/>
      <w:lvlJc w:val="left"/>
      <w:pPr>
        <w:ind w:left="1146" w:hanging="720"/>
      </w:pPr>
      <w:rPr>
        <w:b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857648"/>
    <w:multiLevelType w:val="hybridMultilevel"/>
    <w:tmpl w:val="8EC0F250"/>
    <w:lvl w:ilvl="0" w:tplc="4CB41F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854F14"/>
    <w:multiLevelType w:val="hybridMultilevel"/>
    <w:tmpl w:val="7C94BDDC"/>
    <w:lvl w:ilvl="0" w:tplc="85941038">
      <w:start w:val="1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9">
    <w:nsid w:val="64294D93"/>
    <w:multiLevelType w:val="hybridMultilevel"/>
    <w:tmpl w:val="402AECDE"/>
    <w:lvl w:ilvl="0" w:tplc="3F5AC24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3C2F9E"/>
    <w:multiLevelType w:val="hybridMultilevel"/>
    <w:tmpl w:val="BB86900A"/>
    <w:lvl w:ilvl="0" w:tplc="5CDCF2EA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83B5ACF"/>
    <w:multiLevelType w:val="hybridMultilevel"/>
    <w:tmpl w:val="8E6EAD88"/>
    <w:lvl w:ilvl="0" w:tplc="52D65656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68597B12"/>
    <w:multiLevelType w:val="hybridMultilevel"/>
    <w:tmpl w:val="9F808980"/>
    <w:lvl w:ilvl="0" w:tplc="9A508D20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DE4644"/>
    <w:multiLevelType w:val="hybridMultilevel"/>
    <w:tmpl w:val="E6FE310C"/>
    <w:lvl w:ilvl="0" w:tplc="B60C9A88">
      <w:start w:val="1"/>
      <w:numFmt w:val="upperRoman"/>
      <w:lvlText w:val="%1."/>
      <w:lvlJc w:val="left"/>
      <w:pPr>
        <w:ind w:left="1080" w:hanging="72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DF16C42"/>
    <w:multiLevelType w:val="multilevel"/>
    <w:tmpl w:val="C4EE90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num w:numId="1">
    <w:abstractNumId w:val="2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0"/>
  </w:num>
  <w:num w:numId="10">
    <w:abstractNumId w:val="5"/>
  </w:num>
  <w:num w:numId="11">
    <w:abstractNumId w:val="9"/>
  </w:num>
  <w:num w:numId="12">
    <w:abstractNumId w:val="3"/>
  </w:num>
  <w:num w:numId="13">
    <w:abstractNumId w:val="4"/>
  </w:num>
  <w:num w:numId="14">
    <w:abstractNumId w:val="14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compat/>
  <w:rsids>
    <w:rsidRoot w:val="006A7F86"/>
    <w:rsid w:val="0000430A"/>
    <w:rsid w:val="0001430F"/>
    <w:rsid w:val="00055E09"/>
    <w:rsid w:val="00060380"/>
    <w:rsid w:val="00060479"/>
    <w:rsid w:val="000873A3"/>
    <w:rsid w:val="000C5542"/>
    <w:rsid w:val="00153F9C"/>
    <w:rsid w:val="00153FFF"/>
    <w:rsid w:val="001706EE"/>
    <w:rsid w:val="001C032C"/>
    <w:rsid w:val="001D00C7"/>
    <w:rsid w:val="001E61F7"/>
    <w:rsid w:val="00200879"/>
    <w:rsid w:val="00210DB6"/>
    <w:rsid w:val="00211027"/>
    <w:rsid w:val="00213942"/>
    <w:rsid w:val="00215253"/>
    <w:rsid w:val="0021784F"/>
    <w:rsid w:val="002453DB"/>
    <w:rsid w:val="00263474"/>
    <w:rsid w:val="00271E61"/>
    <w:rsid w:val="00273985"/>
    <w:rsid w:val="00332256"/>
    <w:rsid w:val="00334DF5"/>
    <w:rsid w:val="003654F7"/>
    <w:rsid w:val="00383DFF"/>
    <w:rsid w:val="00384C42"/>
    <w:rsid w:val="003A7C60"/>
    <w:rsid w:val="003B4FDC"/>
    <w:rsid w:val="003C4673"/>
    <w:rsid w:val="003D308D"/>
    <w:rsid w:val="003E376C"/>
    <w:rsid w:val="003E75B8"/>
    <w:rsid w:val="003E7965"/>
    <w:rsid w:val="003F6720"/>
    <w:rsid w:val="004008D8"/>
    <w:rsid w:val="0040658B"/>
    <w:rsid w:val="00432F6F"/>
    <w:rsid w:val="00447ED2"/>
    <w:rsid w:val="00466165"/>
    <w:rsid w:val="00480D86"/>
    <w:rsid w:val="00491B6D"/>
    <w:rsid w:val="005042C1"/>
    <w:rsid w:val="00517734"/>
    <w:rsid w:val="00522B85"/>
    <w:rsid w:val="00524404"/>
    <w:rsid w:val="005329BD"/>
    <w:rsid w:val="00543AE8"/>
    <w:rsid w:val="006113E3"/>
    <w:rsid w:val="00644967"/>
    <w:rsid w:val="006A7F86"/>
    <w:rsid w:val="006B0BFC"/>
    <w:rsid w:val="006C40F6"/>
    <w:rsid w:val="006E396B"/>
    <w:rsid w:val="006E7AAC"/>
    <w:rsid w:val="00720729"/>
    <w:rsid w:val="0072276F"/>
    <w:rsid w:val="00755C06"/>
    <w:rsid w:val="007F66AE"/>
    <w:rsid w:val="0081717C"/>
    <w:rsid w:val="008A7037"/>
    <w:rsid w:val="008D3946"/>
    <w:rsid w:val="008D4F73"/>
    <w:rsid w:val="00922D03"/>
    <w:rsid w:val="0092741A"/>
    <w:rsid w:val="009360D7"/>
    <w:rsid w:val="00953027"/>
    <w:rsid w:val="0097608A"/>
    <w:rsid w:val="009F0957"/>
    <w:rsid w:val="00A32720"/>
    <w:rsid w:val="00A37C64"/>
    <w:rsid w:val="00A41365"/>
    <w:rsid w:val="00A63C5D"/>
    <w:rsid w:val="00A7514E"/>
    <w:rsid w:val="00A80CBD"/>
    <w:rsid w:val="00AA7CFF"/>
    <w:rsid w:val="00AF1E9D"/>
    <w:rsid w:val="00B03018"/>
    <w:rsid w:val="00B03FA9"/>
    <w:rsid w:val="00B67338"/>
    <w:rsid w:val="00BA1AC5"/>
    <w:rsid w:val="00BA5C59"/>
    <w:rsid w:val="00BB7E6A"/>
    <w:rsid w:val="00BE6229"/>
    <w:rsid w:val="00C1414D"/>
    <w:rsid w:val="00C5524D"/>
    <w:rsid w:val="00C60908"/>
    <w:rsid w:val="00CB594B"/>
    <w:rsid w:val="00CC6C27"/>
    <w:rsid w:val="00CE02A5"/>
    <w:rsid w:val="00CE65FC"/>
    <w:rsid w:val="00D14C13"/>
    <w:rsid w:val="00D24D30"/>
    <w:rsid w:val="00D36465"/>
    <w:rsid w:val="00DA25BB"/>
    <w:rsid w:val="00DE684C"/>
    <w:rsid w:val="00E14D0E"/>
    <w:rsid w:val="00E15B9A"/>
    <w:rsid w:val="00E20408"/>
    <w:rsid w:val="00E726FD"/>
    <w:rsid w:val="00E9322E"/>
    <w:rsid w:val="00E96947"/>
    <w:rsid w:val="00EB1D4A"/>
    <w:rsid w:val="00EE6039"/>
    <w:rsid w:val="00F042E1"/>
    <w:rsid w:val="00F07F7F"/>
    <w:rsid w:val="00F40ED0"/>
    <w:rsid w:val="00FA6C46"/>
    <w:rsid w:val="00FB30C5"/>
    <w:rsid w:val="00FE70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F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1">
    <w:name w:val="heading 1"/>
    <w:basedOn w:val="a"/>
    <w:next w:val="a"/>
    <w:link w:val="10"/>
    <w:uiPriority w:val="9"/>
    <w:qFormat/>
    <w:rsid w:val="00BB7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B7E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B7E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B7E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B7E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7E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40">
    <w:name w:val="Заголовок 4 Знак"/>
    <w:basedOn w:val="a0"/>
    <w:link w:val="4"/>
    <w:uiPriority w:val="9"/>
    <w:rsid w:val="00BB7E6A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customStyle="1" w:styleId="50">
    <w:name w:val="Заголовок 5 Знак"/>
    <w:basedOn w:val="a0"/>
    <w:link w:val="5"/>
    <w:uiPriority w:val="9"/>
    <w:rsid w:val="00BB7E6A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a3">
    <w:name w:val="No Spacing"/>
    <w:uiPriority w:val="1"/>
    <w:qFormat/>
    <w:rsid w:val="00BB7E6A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4">
    <w:name w:val="List Paragraph"/>
    <w:basedOn w:val="a"/>
    <w:uiPriority w:val="34"/>
    <w:qFormat/>
    <w:rsid w:val="00BB7E6A"/>
    <w:pPr>
      <w:ind w:left="720"/>
      <w:contextualSpacing/>
    </w:pPr>
  </w:style>
  <w:style w:type="character" w:styleId="a5">
    <w:name w:val="Hyperlink"/>
    <w:unhideWhenUsed/>
    <w:rsid w:val="006A7F86"/>
    <w:rPr>
      <w:color w:val="0000FF"/>
      <w:u w:val="single"/>
    </w:rPr>
  </w:style>
  <w:style w:type="paragraph" w:styleId="a6">
    <w:name w:val="Body Text Indent"/>
    <w:basedOn w:val="a"/>
    <w:link w:val="a7"/>
    <w:rsid w:val="006A7F86"/>
    <w:pPr>
      <w:spacing w:after="120"/>
      <w:ind w:left="283"/>
    </w:pPr>
    <w:rPr>
      <w:rFonts w:eastAsia="Calibri"/>
      <w:lang w:val="ru-RU" w:eastAsia="ru-RU"/>
    </w:rPr>
  </w:style>
  <w:style w:type="character" w:customStyle="1" w:styleId="a7">
    <w:name w:val="Основной текст с отступом Знак"/>
    <w:basedOn w:val="a0"/>
    <w:link w:val="a6"/>
    <w:rsid w:val="006A7F86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a8">
    <w:name w:val="Block Text"/>
    <w:basedOn w:val="a"/>
    <w:unhideWhenUsed/>
    <w:rsid w:val="006A7F86"/>
    <w:pPr>
      <w:ind w:left="709" w:right="565" w:firstLine="567"/>
      <w:jc w:val="both"/>
    </w:pPr>
    <w:rPr>
      <w:rFonts w:ascii="$ Pragmatica" w:hAnsi="$ Pragmatica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A7F8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A7F86"/>
    <w:rPr>
      <w:rFonts w:ascii="Tahoma" w:eastAsia="Times New Roman" w:hAnsi="Tahoma" w:cs="Tahoma"/>
      <w:sz w:val="16"/>
      <w:szCs w:val="16"/>
      <w:lang w:val="ro-RO" w:eastAsia="ro-RO"/>
    </w:rPr>
  </w:style>
  <w:style w:type="table" w:styleId="ab">
    <w:name w:val="Table Grid"/>
    <w:basedOn w:val="a1"/>
    <w:uiPriority w:val="59"/>
    <w:rsid w:val="00D24D30"/>
    <w:pPr>
      <w:spacing w:after="0" w:line="240" w:lineRule="auto"/>
    </w:pPr>
    <w:rPr>
      <w:rFonts w:eastAsiaTheme="minorEastAsia"/>
      <w:lang w:val="ro-RO" w:eastAsia="ro-RO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9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siliul.raional-soldanesti@apl.gov.m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ldanesti.m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oldanesti.m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 Users</Company>
  <LinksUpToDate>false</LinksUpToDate>
  <CharactersWithSpaces>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2026-10-20T09:03:00Z</cp:lastPrinted>
  <dcterms:created xsi:type="dcterms:W3CDTF">2026-10-08T06:46:00Z</dcterms:created>
  <dcterms:modified xsi:type="dcterms:W3CDTF">2026-10-20T09:03:00Z</dcterms:modified>
</cp:coreProperties>
</file>