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276" w:rsidRDefault="001D0276" w:rsidP="00515C2F">
      <w:pPr>
        <w:jc w:val="right"/>
        <w:rPr>
          <w:lang w:val="ro-MO"/>
        </w:rPr>
      </w:pPr>
    </w:p>
    <w:p w:rsidR="001D0276" w:rsidRDefault="001D0276" w:rsidP="00515C2F">
      <w:pPr>
        <w:jc w:val="right"/>
        <w:rPr>
          <w:lang w:val="ro-MO"/>
        </w:rPr>
      </w:pPr>
    </w:p>
    <w:p w:rsidR="001D0276" w:rsidRPr="006D34A3" w:rsidRDefault="001D0276" w:rsidP="001D0276"/>
    <w:p w:rsidR="001D0276" w:rsidRPr="00137F33" w:rsidRDefault="001D0276" w:rsidP="001D0276">
      <w:pPr>
        <w:tabs>
          <w:tab w:val="left" w:pos="1701"/>
        </w:tabs>
        <w:ind w:left="993" w:right="1699"/>
        <w:contextualSpacing/>
        <w:jc w:val="center"/>
        <w:rPr>
          <w:b/>
          <w:sz w:val="28"/>
          <w:szCs w:val="28"/>
        </w:rPr>
      </w:pPr>
      <w:r w:rsidRPr="00137F33">
        <w:rPr>
          <w:noProof/>
          <w:sz w:val="28"/>
          <w:szCs w:val="28"/>
          <w:lang w:val="ru-RU"/>
        </w:rPr>
        <w:drawing>
          <wp:anchor distT="0" distB="0" distL="114300" distR="114300" simplePos="0" relativeHeight="251660288" behindDoc="1" locked="0" layoutInCell="1" allowOverlap="1">
            <wp:simplePos x="0" y="0"/>
            <wp:positionH relativeFrom="column">
              <wp:posOffset>5332095</wp:posOffset>
            </wp:positionH>
            <wp:positionV relativeFrom="paragraph">
              <wp:posOffset>-104775</wp:posOffset>
            </wp:positionV>
            <wp:extent cx="1158875" cy="1230630"/>
            <wp:effectExtent l="0" t="0" r="0" b="0"/>
            <wp:wrapTight wrapText="bothSides">
              <wp:wrapPolygon edited="0">
                <wp:start x="0" y="0"/>
                <wp:lineTo x="0" y="21399"/>
                <wp:lineTo x="21304" y="21399"/>
                <wp:lineTo x="21304" y="0"/>
                <wp:lineTo x="0" y="0"/>
              </wp:wrapPolygon>
            </wp:wrapTight>
            <wp:docPr id="1" name="Рисунок 10" descr="Описание: ant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antet.jpg"/>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58875" cy="1230630"/>
                    </a:xfrm>
                    <a:prstGeom prst="rect">
                      <a:avLst/>
                    </a:prstGeom>
                    <a:noFill/>
                  </pic:spPr>
                </pic:pic>
              </a:graphicData>
            </a:graphic>
          </wp:anchor>
        </w:drawing>
      </w:r>
      <w:r w:rsidRPr="00137F33">
        <w:rPr>
          <w:noProof/>
          <w:sz w:val="28"/>
          <w:szCs w:val="28"/>
          <w:lang w:val="ru-RU"/>
        </w:rPr>
        <w:drawing>
          <wp:anchor distT="0" distB="0" distL="114300" distR="114300" simplePos="0" relativeHeight="251661312" behindDoc="1" locked="0" layoutInCell="1" allowOverlap="1">
            <wp:simplePos x="0" y="0"/>
            <wp:positionH relativeFrom="column">
              <wp:posOffset>-37465</wp:posOffset>
            </wp:positionH>
            <wp:positionV relativeFrom="paragraph">
              <wp:posOffset>-104775</wp:posOffset>
            </wp:positionV>
            <wp:extent cx="959485" cy="1412240"/>
            <wp:effectExtent l="0" t="0" r="0" b="0"/>
            <wp:wrapTight wrapText="bothSides">
              <wp:wrapPolygon edited="0">
                <wp:start x="0" y="0"/>
                <wp:lineTo x="0" y="21270"/>
                <wp:lineTo x="21014" y="21270"/>
                <wp:lineTo x="21014" y="0"/>
                <wp:lineTo x="0" y="0"/>
              </wp:wrapPolygon>
            </wp:wrapTight>
            <wp:docPr id="2" name="Рисунок 11" descr="Описание: stem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stema3.jpg"/>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9485" cy="1412240"/>
                    </a:xfrm>
                    <a:prstGeom prst="rect">
                      <a:avLst/>
                    </a:prstGeom>
                    <a:noFill/>
                  </pic:spPr>
                </pic:pic>
              </a:graphicData>
            </a:graphic>
          </wp:anchor>
        </w:drawing>
      </w:r>
      <w:r w:rsidRPr="00137F33">
        <w:rPr>
          <w:b/>
          <w:sz w:val="28"/>
          <w:szCs w:val="28"/>
        </w:rPr>
        <w:t>REPUBLICA MOLDOVA</w:t>
      </w:r>
    </w:p>
    <w:p w:rsidR="001D0276" w:rsidRPr="00137F33" w:rsidRDefault="001D0276" w:rsidP="001D0276">
      <w:pPr>
        <w:tabs>
          <w:tab w:val="left" w:pos="1701"/>
        </w:tabs>
        <w:ind w:left="993" w:right="1699"/>
        <w:contextualSpacing/>
        <w:jc w:val="center"/>
        <w:rPr>
          <w:sz w:val="28"/>
          <w:szCs w:val="28"/>
        </w:rPr>
      </w:pPr>
      <w:r w:rsidRPr="00137F33">
        <w:rPr>
          <w:b/>
          <w:sz w:val="28"/>
          <w:szCs w:val="28"/>
        </w:rPr>
        <w:t>Raionul Şoldăneşti</w:t>
      </w:r>
    </w:p>
    <w:p w:rsidR="001D0276" w:rsidRPr="00137F33" w:rsidRDefault="001D0276" w:rsidP="001D0276">
      <w:pPr>
        <w:tabs>
          <w:tab w:val="left" w:pos="1701"/>
        </w:tabs>
        <w:ind w:left="-284" w:right="1699"/>
        <w:contextualSpacing/>
        <w:jc w:val="center"/>
        <w:rPr>
          <w:b/>
          <w:sz w:val="28"/>
          <w:szCs w:val="28"/>
        </w:rPr>
      </w:pPr>
      <w:r w:rsidRPr="00137F33">
        <w:rPr>
          <w:b/>
          <w:sz w:val="28"/>
          <w:szCs w:val="28"/>
        </w:rPr>
        <w:t>Consiliul Raional Șoldănești</w:t>
      </w:r>
    </w:p>
    <w:p w:rsidR="001D0276" w:rsidRPr="00137F33" w:rsidRDefault="001D0276" w:rsidP="001D0276">
      <w:pPr>
        <w:tabs>
          <w:tab w:val="left" w:pos="1701"/>
        </w:tabs>
        <w:ind w:left="993" w:right="1699"/>
        <w:contextualSpacing/>
        <w:jc w:val="center"/>
        <w:rPr>
          <w:sz w:val="18"/>
          <w:szCs w:val="18"/>
        </w:rPr>
      </w:pPr>
      <w:r w:rsidRPr="00137F33">
        <w:rPr>
          <w:sz w:val="18"/>
          <w:szCs w:val="18"/>
        </w:rPr>
        <w:t>Republic of Moldova, District Council Soldanesti</w:t>
      </w:r>
      <w:proofErr w:type="gramStart"/>
      <w:r w:rsidRPr="00137F33">
        <w:rPr>
          <w:sz w:val="18"/>
          <w:szCs w:val="18"/>
        </w:rPr>
        <w:t>,President</w:t>
      </w:r>
      <w:proofErr w:type="gramEnd"/>
      <w:r w:rsidRPr="00137F33">
        <w:rPr>
          <w:sz w:val="18"/>
          <w:szCs w:val="18"/>
        </w:rPr>
        <w:t xml:space="preserve"> of the district Soldanesti</w:t>
      </w:r>
    </w:p>
    <w:p w:rsidR="001D0276" w:rsidRPr="00137F33" w:rsidRDefault="001D0276" w:rsidP="001D0276">
      <w:pPr>
        <w:tabs>
          <w:tab w:val="left" w:pos="1701"/>
        </w:tabs>
        <w:ind w:left="993" w:right="1699"/>
        <w:contextualSpacing/>
        <w:jc w:val="center"/>
        <w:rPr>
          <w:sz w:val="18"/>
          <w:szCs w:val="18"/>
        </w:rPr>
      </w:pPr>
      <w:r w:rsidRPr="00137F33">
        <w:rPr>
          <w:sz w:val="18"/>
          <w:szCs w:val="18"/>
        </w:rPr>
        <w:t>MD</w:t>
      </w:r>
      <w:r w:rsidRPr="00137F33">
        <w:rPr>
          <w:sz w:val="18"/>
          <w:szCs w:val="18"/>
          <w:cs/>
          <w:lang w:bidi="sa-IN"/>
        </w:rPr>
        <w:t>-</w:t>
      </w:r>
      <w:r w:rsidRPr="00137F33">
        <w:rPr>
          <w:sz w:val="18"/>
          <w:szCs w:val="18"/>
        </w:rPr>
        <w:t>7201, Republica Moldova</w:t>
      </w:r>
      <w:proofErr w:type="gramStart"/>
      <w:r w:rsidRPr="00137F33">
        <w:rPr>
          <w:sz w:val="18"/>
          <w:szCs w:val="18"/>
        </w:rPr>
        <w:t>,or</w:t>
      </w:r>
      <w:proofErr w:type="gramEnd"/>
      <w:r w:rsidRPr="00137F33">
        <w:rPr>
          <w:sz w:val="18"/>
          <w:szCs w:val="18"/>
          <w:cs/>
          <w:lang w:bidi="sa-IN"/>
        </w:rPr>
        <w:t>.</w:t>
      </w:r>
      <w:r w:rsidRPr="00137F33">
        <w:rPr>
          <w:sz w:val="18"/>
          <w:szCs w:val="18"/>
        </w:rPr>
        <w:t>Șoldănești, str</w:t>
      </w:r>
      <w:r w:rsidRPr="00137F33">
        <w:rPr>
          <w:sz w:val="18"/>
          <w:szCs w:val="18"/>
          <w:cs/>
          <w:lang w:bidi="sa-IN"/>
        </w:rPr>
        <w:t>.</w:t>
      </w:r>
      <w:r w:rsidRPr="00137F33">
        <w:rPr>
          <w:sz w:val="18"/>
          <w:szCs w:val="18"/>
        </w:rPr>
        <w:t>31 August ,1</w:t>
      </w:r>
    </w:p>
    <w:p w:rsidR="001D0276" w:rsidRPr="00137F33" w:rsidRDefault="001D0276" w:rsidP="001D0276">
      <w:pPr>
        <w:tabs>
          <w:tab w:val="left" w:pos="1701"/>
        </w:tabs>
        <w:ind w:left="993" w:right="1699"/>
        <w:contextualSpacing/>
        <w:jc w:val="center"/>
        <w:rPr>
          <w:sz w:val="18"/>
          <w:szCs w:val="18"/>
        </w:rPr>
      </w:pPr>
      <w:r w:rsidRPr="00137F33">
        <w:rPr>
          <w:sz w:val="18"/>
          <w:szCs w:val="18"/>
        </w:rPr>
        <w:t>Tel</w:t>
      </w:r>
      <w:proofErr w:type="gramStart"/>
      <w:r w:rsidRPr="00137F33">
        <w:rPr>
          <w:sz w:val="18"/>
          <w:szCs w:val="18"/>
          <w:cs/>
          <w:lang w:bidi="sa-IN"/>
        </w:rPr>
        <w:t>.(</w:t>
      </w:r>
      <w:proofErr w:type="gramEnd"/>
      <w:r w:rsidRPr="00137F33">
        <w:rPr>
          <w:sz w:val="18"/>
          <w:szCs w:val="18"/>
        </w:rPr>
        <w:t>272</w:t>
      </w:r>
      <w:r w:rsidRPr="00137F33">
        <w:rPr>
          <w:sz w:val="18"/>
          <w:szCs w:val="18"/>
          <w:cs/>
          <w:lang w:bidi="sa-IN"/>
        </w:rPr>
        <w:t>)</w:t>
      </w:r>
      <w:r w:rsidRPr="00137F33">
        <w:rPr>
          <w:sz w:val="18"/>
          <w:szCs w:val="18"/>
        </w:rPr>
        <w:t>2</w:t>
      </w:r>
      <w:r w:rsidRPr="00137F33">
        <w:rPr>
          <w:sz w:val="18"/>
          <w:szCs w:val="18"/>
          <w:cs/>
          <w:lang w:bidi="sa-IN"/>
        </w:rPr>
        <w:t>-</w:t>
      </w:r>
      <w:r w:rsidRPr="00137F33">
        <w:rPr>
          <w:sz w:val="18"/>
          <w:szCs w:val="18"/>
        </w:rPr>
        <w:t>26</w:t>
      </w:r>
      <w:r w:rsidRPr="00137F33">
        <w:rPr>
          <w:sz w:val="18"/>
          <w:szCs w:val="18"/>
          <w:cs/>
          <w:lang w:bidi="sa-IN"/>
        </w:rPr>
        <w:t>-</w:t>
      </w:r>
      <w:r w:rsidRPr="00137F33">
        <w:rPr>
          <w:sz w:val="18"/>
          <w:szCs w:val="18"/>
        </w:rPr>
        <w:t xml:space="preserve">50 </w:t>
      </w:r>
      <w:hyperlink r:id="rId8" w:history="1">
        <w:r w:rsidRPr="00137F33">
          <w:rPr>
            <w:color w:val="0000FF"/>
            <w:sz w:val="18"/>
            <w:szCs w:val="18"/>
            <w:u w:val="single"/>
          </w:rPr>
          <w:t>https</w:t>
        </w:r>
        <w:r w:rsidRPr="00137F33">
          <w:rPr>
            <w:color w:val="0000FF"/>
            <w:sz w:val="18"/>
            <w:szCs w:val="18"/>
            <w:u w:val="single"/>
            <w:cs/>
            <w:lang w:bidi="sa-IN"/>
          </w:rPr>
          <w:t>://</w:t>
        </w:r>
        <w:r w:rsidRPr="00137F33">
          <w:rPr>
            <w:color w:val="0000FF"/>
            <w:sz w:val="18"/>
            <w:szCs w:val="18"/>
            <w:u w:val="single"/>
          </w:rPr>
          <w:t>soldanesti</w:t>
        </w:r>
        <w:r w:rsidRPr="00137F33">
          <w:rPr>
            <w:color w:val="0000FF"/>
            <w:sz w:val="18"/>
            <w:szCs w:val="18"/>
            <w:u w:val="single"/>
            <w:cs/>
            <w:lang w:bidi="sa-IN"/>
          </w:rPr>
          <w:t>.</w:t>
        </w:r>
        <w:r w:rsidRPr="00137F33">
          <w:rPr>
            <w:color w:val="0000FF"/>
            <w:sz w:val="18"/>
            <w:szCs w:val="18"/>
            <w:u w:val="single"/>
          </w:rPr>
          <w:t>md</w:t>
        </w:r>
        <w:r w:rsidRPr="00137F33">
          <w:rPr>
            <w:color w:val="0000FF"/>
            <w:sz w:val="18"/>
            <w:szCs w:val="18"/>
            <w:u w:val="single"/>
            <w:cs/>
            <w:lang w:bidi="sa-IN"/>
          </w:rPr>
          <w:t>/</w:t>
        </w:r>
      </w:hyperlink>
    </w:p>
    <w:p w:rsidR="001D0276" w:rsidRPr="00137F33" w:rsidRDefault="001D0276" w:rsidP="001D0276">
      <w:pPr>
        <w:tabs>
          <w:tab w:val="left" w:pos="1701"/>
        </w:tabs>
        <w:ind w:left="993" w:right="1699"/>
        <w:contextualSpacing/>
        <w:jc w:val="center"/>
        <w:rPr>
          <w:sz w:val="18"/>
          <w:szCs w:val="18"/>
        </w:rPr>
      </w:pPr>
      <w:r w:rsidRPr="00137F33">
        <w:rPr>
          <w:sz w:val="18"/>
          <w:szCs w:val="18"/>
        </w:rPr>
        <w:t>E</w:t>
      </w:r>
      <w:r w:rsidRPr="00137F33">
        <w:rPr>
          <w:sz w:val="18"/>
          <w:szCs w:val="18"/>
          <w:cs/>
          <w:lang w:bidi="sa-IN"/>
        </w:rPr>
        <w:t>-</w:t>
      </w:r>
      <w:r w:rsidRPr="00137F33">
        <w:rPr>
          <w:sz w:val="18"/>
          <w:szCs w:val="18"/>
        </w:rPr>
        <w:t>mail</w:t>
      </w:r>
      <w:r w:rsidRPr="00137F33">
        <w:rPr>
          <w:sz w:val="18"/>
          <w:szCs w:val="18"/>
          <w:cs/>
          <w:lang w:bidi="sa-IN"/>
        </w:rPr>
        <w:t xml:space="preserve">: </w:t>
      </w:r>
      <w:hyperlink r:id="rId9" w:history="1">
        <w:r w:rsidRPr="00137F33">
          <w:rPr>
            <w:color w:val="0000FF" w:themeColor="hyperlink"/>
            <w:sz w:val="18"/>
            <w:szCs w:val="18"/>
            <w:u w:val="single"/>
          </w:rPr>
          <w:t>consiliul</w:t>
        </w:r>
        <w:r w:rsidRPr="00137F33">
          <w:rPr>
            <w:color w:val="0000FF" w:themeColor="hyperlink"/>
            <w:sz w:val="18"/>
            <w:szCs w:val="18"/>
            <w:u w:val="single"/>
            <w:cs/>
            <w:lang w:bidi="sa-IN"/>
          </w:rPr>
          <w:t>.</w:t>
        </w:r>
        <w:r w:rsidRPr="00137F33">
          <w:rPr>
            <w:color w:val="0000FF" w:themeColor="hyperlink"/>
            <w:sz w:val="18"/>
            <w:szCs w:val="18"/>
            <w:u w:val="single"/>
          </w:rPr>
          <w:t>raional</w:t>
        </w:r>
        <w:r w:rsidRPr="00137F33">
          <w:rPr>
            <w:color w:val="0000FF" w:themeColor="hyperlink"/>
            <w:sz w:val="18"/>
            <w:szCs w:val="18"/>
            <w:u w:val="single"/>
            <w:cs/>
            <w:lang w:bidi="sa-IN"/>
          </w:rPr>
          <w:t>-</w:t>
        </w:r>
        <w:r w:rsidRPr="00137F33">
          <w:rPr>
            <w:color w:val="0000FF" w:themeColor="hyperlink"/>
            <w:sz w:val="18"/>
            <w:szCs w:val="18"/>
            <w:u w:val="single"/>
          </w:rPr>
          <w:t>soldanesti@apl</w:t>
        </w:r>
        <w:r w:rsidRPr="00137F33">
          <w:rPr>
            <w:color w:val="0000FF" w:themeColor="hyperlink"/>
            <w:sz w:val="18"/>
            <w:szCs w:val="18"/>
            <w:u w:val="single"/>
            <w:cs/>
            <w:lang w:bidi="sa-IN"/>
          </w:rPr>
          <w:t>.</w:t>
        </w:r>
        <w:r w:rsidRPr="00137F33">
          <w:rPr>
            <w:color w:val="0000FF" w:themeColor="hyperlink"/>
            <w:sz w:val="18"/>
            <w:szCs w:val="18"/>
            <w:u w:val="single"/>
          </w:rPr>
          <w:t>gov</w:t>
        </w:r>
        <w:r w:rsidRPr="00137F33">
          <w:rPr>
            <w:color w:val="0000FF" w:themeColor="hyperlink"/>
            <w:sz w:val="18"/>
            <w:szCs w:val="18"/>
            <w:u w:val="single"/>
            <w:cs/>
            <w:lang w:bidi="sa-IN"/>
          </w:rPr>
          <w:t>.</w:t>
        </w:r>
        <w:r w:rsidRPr="00137F33">
          <w:rPr>
            <w:color w:val="0000FF" w:themeColor="hyperlink"/>
            <w:sz w:val="18"/>
            <w:szCs w:val="18"/>
            <w:u w:val="single"/>
          </w:rPr>
          <w:t>md</w:t>
        </w:r>
      </w:hyperlink>
      <w:r w:rsidRPr="00137F33">
        <w:rPr>
          <w:sz w:val="18"/>
          <w:szCs w:val="18"/>
          <w:cs/>
          <w:lang w:bidi="sa-IN"/>
        </w:rPr>
        <w:t xml:space="preserve">    </w:t>
      </w:r>
    </w:p>
    <w:p w:rsidR="001D0276" w:rsidRPr="00F017A1" w:rsidRDefault="00C738B9" w:rsidP="001D0276">
      <w:pPr>
        <w:rPr>
          <w:b/>
        </w:rPr>
      </w:pPr>
      <w:r w:rsidRPr="00C738B9">
        <w:rPr>
          <w:noProof/>
          <w:lang w:val="ru-RU" w:bidi="sa-IN"/>
        </w:rPr>
        <w:pict>
          <v:line id="Прямая соединительная линия 1" o:spid="_x0000_s1026" style="position:absolute;z-index:251658240;visibility:visible;mso-wrap-distance-top:-3e-5mm;mso-wrap-distance-bottom:-3e-5mm;mso-position-horizontal-relative:margin" from="32.4pt,11.45pt" to="515.8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zBg+AEAAJoDAAAOAAAAZHJzL2Uyb0RvYy54bWysU82O0zAQviPxDpbvNMmuWJWo6R52WS4L&#10;VNrlAVzbaSwcj2W7TXsDzkh9BF6BA0grLfAMyRsxdn9g4YbIwRrPfPN55pvJ5HzdarKSziswFS1G&#10;OSXScBDKLCr65vbqyZgSH5gRTIORFd1IT8+njx9NOlvKE2hAC+kIkhhfdraiTQi2zDLPG9kyPwIr&#10;DQZrcC0LeHWLTDjWIXurs5M8P8s6cMI64NJ79F7ugnSa+Ota8vC6rr0MRFcUawvpdOmcxzObTli5&#10;cMw2iu/LYP9QRcuUwUePVJcsMLJ06i+qVnEHHuow4tBmUNeKy9QDdlPkf3Rz0zArUy8ojrdHmfz/&#10;o+WvVjNHlMDZUWJYiyPqPw3vhm3/rf88bMnwvv/Rf+2/9Hf99/5u+ID2/fAR7Rjs7/fuLSmikp31&#10;JRJemJmLWvC1ubHXwN96YuCiYWYhU0e3G4vPpIzsQUq8eIv1zLuXIBDDlgGSrOvatZESBSPrNL3N&#10;cXpyHQhH51lx+mxcPKWEH2IZKw+J1vnwQkJLolFRrUwUlpVsde0Dlo7QAyS6DVwprdNyaEO6ip6O&#10;izxPGR60EjEacd4t5hfakRWL+5W+KASyPYA5WBqR2BrJxPO9HZjSOxvx2mDaQYCdlHMQm5mLdNGP&#10;C5CI98saN+z3e0L9+qWmPwEAAP//AwBQSwMEFAAGAAgAAAAhAB6Lu1XYAAAABgEAAA8AAABkcnMv&#10;ZG93bnJldi54bWxMj8FOwzAQRO9I/IO1SNyo01JFTYhTISRucKD0A7bxEgfsdRS7beDrWcQBjjOz&#10;mnnbbOfg1YmmNEQ2sFwUoIi7aAfuDexfH282oFJGtugjk4FPSrBtLy8arG088wuddrlXUsKpRgMu&#10;57HWOnWOAqZFHIkle4tTwCxy6rWd8CzlwetVUZQ64MCy4HCkB0fdx+4YDDytl9Vzod14u7Ee9ftX&#10;l/yUjLm+mu/vQGWa898x/OALOrTCdIhHtkl5A/JIFne1BiVpVZYVqMOvodtG/8dvvwEAAP//AwBQ&#10;SwECLQAUAAYACAAAACEAtoM4kv4AAADhAQAAEwAAAAAAAAAAAAAAAAAAAAAAW0NvbnRlbnRfVHlw&#10;ZXNdLnhtbFBLAQItABQABgAIAAAAIQA4/SH/1gAAAJQBAAALAAAAAAAAAAAAAAAAAC8BAABfcmVs&#10;cy8ucmVsc1BLAQItABQABgAIAAAAIQAETzBg+AEAAJoDAAAOAAAAAAAAAAAAAAAAAC4CAABkcnMv&#10;ZTJvRG9jLnhtbFBLAQItABQABgAIAAAAIQAei7tV2AAAAAYBAAAPAAAAAAAAAAAAAAAAAFIEAABk&#10;cnMvZG93bnJldi54bWxQSwUGAAAAAAQABADzAAAAVwUAAAAA&#10;" strokeweight="3pt">
            <w10:wrap anchorx="margin"/>
          </v:line>
        </w:pict>
      </w:r>
      <w:r w:rsidR="001D0276" w:rsidRPr="00F017A1">
        <w:tab/>
      </w:r>
      <w:r w:rsidR="001D0276" w:rsidRPr="00F017A1">
        <w:rPr>
          <w:b/>
        </w:rPr>
        <w:tab/>
      </w:r>
      <w:r w:rsidR="001D0276" w:rsidRPr="00F017A1">
        <w:rPr>
          <w:b/>
        </w:rPr>
        <w:tab/>
      </w:r>
      <w:r w:rsidR="001D0276" w:rsidRPr="00F017A1">
        <w:rPr>
          <w:b/>
        </w:rPr>
        <w:tab/>
      </w:r>
      <w:r w:rsidR="001D0276" w:rsidRPr="00F017A1">
        <w:rPr>
          <w:b/>
        </w:rPr>
        <w:tab/>
      </w:r>
    </w:p>
    <w:p w:rsidR="001D0276" w:rsidRPr="00137F33" w:rsidRDefault="001D0276" w:rsidP="001D0276">
      <w:pPr>
        <w:ind w:firstLine="567"/>
        <w:jc w:val="right"/>
        <w:rPr>
          <w:b/>
        </w:rPr>
      </w:pPr>
      <w:r w:rsidRPr="00137F33">
        <w:rPr>
          <w:b/>
        </w:rPr>
        <w:t>Proiect</w:t>
      </w:r>
    </w:p>
    <w:p w:rsidR="001D0276" w:rsidRPr="00137F33" w:rsidRDefault="001D0276" w:rsidP="001D0276">
      <w:pPr>
        <w:ind w:firstLine="567"/>
        <w:jc w:val="center"/>
        <w:rPr>
          <w:b/>
          <w:sz w:val="28"/>
          <w:szCs w:val="28"/>
          <w:u w:val="single"/>
          <w:lang w:val="ro-RO"/>
        </w:rPr>
      </w:pPr>
      <w:proofErr w:type="gramStart"/>
      <w:r w:rsidRPr="00137F33">
        <w:rPr>
          <w:b/>
          <w:sz w:val="28"/>
          <w:szCs w:val="28"/>
        </w:rPr>
        <w:t>D E C I Z I E    nr</w:t>
      </w:r>
      <w:r w:rsidRPr="00137F33">
        <w:rPr>
          <w:b/>
          <w:bCs/>
          <w:sz w:val="28"/>
          <w:szCs w:val="28"/>
          <w:cs/>
          <w:lang w:bidi="sa-IN"/>
        </w:rPr>
        <w:t>.</w:t>
      </w:r>
      <w:proofErr w:type="gramEnd"/>
      <w:r w:rsidRPr="00137F33">
        <w:rPr>
          <w:b/>
          <w:bCs/>
          <w:sz w:val="28"/>
          <w:szCs w:val="28"/>
          <w:cs/>
          <w:lang w:bidi="sa-IN"/>
        </w:rPr>
        <w:t xml:space="preserve"> </w:t>
      </w:r>
      <w:r w:rsidRPr="00137F33">
        <w:rPr>
          <w:b/>
          <w:bCs/>
          <w:sz w:val="28"/>
          <w:szCs w:val="28"/>
          <w:lang w:val="ro-RO" w:bidi="sa-IN"/>
        </w:rPr>
        <w:t xml:space="preserve"> 5 - 3</w:t>
      </w:r>
    </w:p>
    <w:p w:rsidR="001D0276" w:rsidRPr="00137F33" w:rsidRDefault="001D0276" w:rsidP="001D0276">
      <w:pPr>
        <w:jc w:val="right"/>
        <w:rPr>
          <w:lang w:val="ro-RO"/>
        </w:rPr>
      </w:pPr>
      <w:r w:rsidRPr="00137F33">
        <w:rPr>
          <w:b/>
          <w:bCs/>
          <w:cs/>
          <w:lang w:bidi="sa-IN"/>
        </w:rPr>
        <w:t xml:space="preserve"> </w:t>
      </w:r>
      <w:r w:rsidRPr="00137F33">
        <w:rPr>
          <w:b/>
          <w:lang w:val="it-IT"/>
        </w:rPr>
        <w:tab/>
      </w:r>
      <w:r w:rsidRPr="00137F33">
        <w:rPr>
          <w:b/>
          <w:lang w:val="it-IT"/>
        </w:rPr>
        <w:tab/>
      </w:r>
      <w:r w:rsidR="00B65CF9">
        <w:rPr>
          <w:b/>
          <w:lang w:val="it-IT"/>
        </w:rPr>
        <w:t>d</w:t>
      </w:r>
      <w:r>
        <w:rPr>
          <w:b/>
          <w:lang w:val="it-IT"/>
        </w:rPr>
        <w:t>in 22.10.2026</w:t>
      </w:r>
    </w:p>
    <w:p w:rsidR="001D0276" w:rsidRPr="00137F33" w:rsidRDefault="001D0276" w:rsidP="001D0276">
      <w:pPr>
        <w:ind w:left="142"/>
        <w:rPr>
          <w:b/>
          <w:bCs/>
          <w:lang w:val="ro-RO"/>
        </w:rPr>
      </w:pPr>
      <w:r w:rsidRPr="00137F33">
        <w:rPr>
          <w:b/>
          <w:bCs/>
          <w:lang w:val="ro-RO"/>
        </w:rPr>
        <w:t>Cu privire la aprobarea Programului teritorial</w:t>
      </w:r>
    </w:p>
    <w:p w:rsidR="001D0276" w:rsidRPr="00137F33" w:rsidRDefault="001D0276" w:rsidP="001D0276">
      <w:pPr>
        <w:ind w:left="142"/>
        <w:rPr>
          <w:b/>
          <w:bCs/>
          <w:lang w:val="ro-RO"/>
        </w:rPr>
      </w:pPr>
      <w:r w:rsidRPr="00137F33">
        <w:rPr>
          <w:b/>
          <w:lang w:val="ro-RO"/>
        </w:rPr>
        <w:t>de răspuns la tuberculoză pentru anii 2026-2030</w:t>
      </w:r>
    </w:p>
    <w:p w:rsidR="001D0276" w:rsidRPr="00137F33" w:rsidRDefault="001D0276" w:rsidP="001D0276">
      <w:pPr>
        <w:ind w:left="142" w:firstLine="284"/>
        <w:rPr>
          <w:bCs/>
          <w:lang w:val="it-IT"/>
        </w:rPr>
      </w:pPr>
    </w:p>
    <w:p w:rsidR="001D0276" w:rsidRPr="00137F33" w:rsidRDefault="001D0276" w:rsidP="001D0276">
      <w:pPr>
        <w:spacing w:after="160" w:line="259" w:lineRule="auto"/>
        <w:ind w:firstLine="708"/>
        <w:jc w:val="both"/>
        <w:rPr>
          <w:lang w:val="ro-MO"/>
        </w:rPr>
      </w:pPr>
      <w:r w:rsidRPr="00137F33">
        <w:rPr>
          <w:lang w:val="ro-RO"/>
        </w:rPr>
        <w:t>În scopul realizării prevederilor Hotărârii Guvernului n</w:t>
      </w:r>
      <w:r w:rsidRPr="00137F33">
        <w:rPr>
          <w:lang w:val="ro-MO"/>
        </w:rPr>
        <w:t>r.201 din 22 aprilie 2026 ”P</w:t>
      </w:r>
      <w:r w:rsidRPr="00137F33">
        <w:rPr>
          <w:lang w:val="ro-RO"/>
        </w:rPr>
        <w:t xml:space="preserve">rivind aprobarea Programului naţional de răspuns la tuberculoză pentru anii 2026-2030”, în temeiul art. 12 (1) din Legea Nr.10-XVI din 03 februarie 2009 privind supravegherea de stat a sănătăţii publice, art. 43 (1) lit. j) din Legea Nr.436-XVI din 28 decembrie 2006 privind administraţia publică locală, </w:t>
      </w:r>
      <w:r w:rsidR="00B65CF9">
        <w:rPr>
          <w:lang w:val="ro-MO"/>
        </w:rPr>
        <w:t xml:space="preserve">Consiliul Raional Șoldănești </w:t>
      </w:r>
      <w:r w:rsidRPr="00B65CF9">
        <w:rPr>
          <w:b/>
          <w:lang w:val="ro-MO"/>
        </w:rPr>
        <w:t>DECIDE:</w:t>
      </w:r>
    </w:p>
    <w:p w:rsidR="001D0276" w:rsidRPr="00137F33" w:rsidRDefault="001D0276" w:rsidP="001D0276">
      <w:pPr>
        <w:pStyle w:val="21"/>
        <w:numPr>
          <w:ilvl w:val="0"/>
          <w:numId w:val="43"/>
        </w:numPr>
        <w:ind w:left="142"/>
        <w:rPr>
          <w:sz w:val="24"/>
          <w:szCs w:val="24"/>
          <w:lang w:val="ro-RO"/>
        </w:rPr>
      </w:pPr>
      <w:r w:rsidRPr="00137F33">
        <w:rPr>
          <w:sz w:val="24"/>
          <w:szCs w:val="24"/>
          <w:lang w:val="ro-RO"/>
        </w:rPr>
        <w:t>Se aprobă:</w:t>
      </w:r>
    </w:p>
    <w:p w:rsidR="001D0276" w:rsidRPr="00137F33" w:rsidRDefault="001D0276" w:rsidP="001D0276">
      <w:pPr>
        <w:numPr>
          <w:ilvl w:val="1"/>
          <w:numId w:val="43"/>
        </w:numPr>
        <w:tabs>
          <w:tab w:val="num" w:pos="540"/>
        </w:tabs>
        <w:ind w:left="0" w:firstLine="284"/>
        <w:jc w:val="both"/>
        <w:rPr>
          <w:lang w:val="ro-RO"/>
        </w:rPr>
      </w:pPr>
      <w:r w:rsidRPr="00137F33">
        <w:rPr>
          <w:lang w:val="ro-RO"/>
        </w:rPr>
        <w:t>Programul teritorial de răspuns la tuberculoză pentru anii 2026-2030 (anexa nr.1)</w:t>
      </w:r>
    </w:p>
    <w:p w:rsidR="001D0276" w:rsidRPr="00137F33" w:rsidRDefault="001D0276" w:rsidP="001D0276">
      <w:pPr>
        <w:numPr>
          <w:ilvl w:val="1"/>
          <w:numId w:val="43"/>
        </w:numPr>
        <w:tabs>
          <w:tab w:val="num" w:pos="540"/>
        </w:tabs>
        <w:ind w:left="0" w:firstLine="284"/>
        <w:jc w:val="both"/>
        <w:rPr>
          <w:lang w:val="ro-RO"/>
        </w:rPr>
      </w:pPr>
      <w:r w:rsidRPr="00137F33">
        <w:rPr>
          <w:lang w:val="ro-RO"/>
        </w:rPr>
        <w:t>Planul de acţiuni privind implementarea Programului teritorial de răspuns la tuberculoză pentru anii 2026 - 2030 (anexa nr.2)</w:t>
      </w:r>
    </w:p>
    <w:p w:rsidR="001D0276" w:rsidRPr="00137F33" w:rsidRDefault="001D0276" w:rsidP="001D0276">
      <w:pPr>
        <w:numPr>
          <w:ilvl w:val="1"/>
          <w:numId w:val="43"/>
        </w:numPr>
        <w:tabs>
          <w:tab w:val="num" w:pos="540"/>
        </w:tabs>
        <w:ind w:left="0" w:firstLine="284"/>
        <w:jc w:val="both"/>
        <w:rPr>
          <w:lang w:val="ro-RO"/>
        </w:rPr>
      </w:pPr>
      <w:r w:rsidRPr="00137F33">
        <w:rPr>
          <w:lang w:val="ro-RO"/>
        </w:rPr>
        <w:t>Bugetul Programului teritorial de răspuns la tuberculoză pentru anii 2026-2030 (anexa nr.3)</w:t>
      </w:r>
    </w:p>
    <w:p w:rsidR="001D0276" w:rsidRPr="00137F33" w:rsidRDefault="001D0276" w:rsidP="001D0276">
      <w:pPr>
        <w:numPr>
          <w:ilvl w:val="1"/>
          <w:numId w:val="43"/>
        </w:numPr>
        <w:tabs>
          <w:tab w:val="num" w:pos="540"/>
        </w:tabs>
        <w:ind w:left="0" w:firstLine="284"/>
        <w:jc w:val="both"/>
        <w:rPr>
          <w:lang w:val="ro-RO"/>
        </w:rPr>
      </w:pPr>
      <w:r w:rsidRPr="00137F33">
        <w:rPr>
          <w:lang w:val="ro-RO"/>
        </w:rPr>
        <w:t>Componenţa nominală a Comisiei</w:t>
      </w:r>
      <w:r w:rsidRPr="00137F33">
        <w:rPr>
          <w:rStyle w:val="apple-style-span"/>
        </w:rPr>
        <w:t xml:space="preserve"> pentru coordonarea şi monitorizarea realizării </w:t>
      </w:r>
      <w:r w:rsidRPr="00137F33">
        <w:rPr>
          <w:lang w:val="ro-RO"/>
        </w:rPr>
        <w:t>Programului teritorial de răspuns la tuberculoză pentru anii 2026-2030 (anexa 4).</w:t>
      </w:r>
    </w:p>
    <w:p w:rsidR="001D0276" w:rsidRPr="00137F33" w:rsidRDefault="001D0276" w:rsidP="001D0276">
      <w:pPr>
        <w:numPr>
          <w:ilvl w:val="1"/>
          <w:numId w:val="43"/>
        </w:numPr>
        <w:tabs>
          <w:tab w:val="num" w:pos="540"/>
        </w:tabs>
        <w:ind w:left="0" w:firstLine="284"/>
        <w:jc w:val="both"/>
        <w:rPr>
          <w:lang w:val="ro-RO"/>
        </w:rPr>
      </w:pPr>
      <w:r w:rsidRPr="00137F33">
        <w:rPr>
          <w:lang w:val="ro-RO"/>
        </w:rPr>
        <w:t xml:space="preserve">Regulamentul Comisiei </w:t>
      </w:r>
      <w:r w:rsidRPr="00137F33">
        <w:rPr>
          <w:rStyle w:val="apple-style-span"/>
        </w:rPr>
        <w:t xml:space="preserve">pentru coordonarea şi monitorizarea realizării </w:t>
      </w:r>
      <w:r w:rsidRPr="00137F33">
        <w:rPr>
          <w:lang w:val="ro-RO"/>
        </w:rPr>
        <w:t xml:space="preserve">Programului teritorial de </w:t>
      </w:r>
    </w:p>
    <w:p w:rsidR="001D0276" w:rsidRPr="00137F33" w:rsidRDefault="001D0276" w:rsidP="001D0276">
      <w:pPr>
        <w:tabs>
          <w:tab w:val="num" w:pos="720"/>
        </w:tabs>
        <w:ind w:left="284"/>
        <w:jc w:val="both"/>
        <w:rPr>
          <w:lang w:val="ro-RO"/>
        </w:rPr>
      </w:pPr>
      <w:r w:rsidRPr="00137F33">
        <w:rPr>
          <w:lang w:val="ro-RO"/>
        </w:rPr>
        <w:t xml:space="preserve">        răspuns la tuberculoză pentru anii 2026-2030 (anexa 5).</w:t>
      </w:r>
    </w:p>
    <w:p w:rsidR="001D0276" w:rsidRPr="00137F33" w:rsidRDefault="001D0276" w:rsidP="001D0276">
      <w:pPr>
        <w:numPr>
          <w:ilvl w:val="0"/>
          <w:numId w:val="43"/>
        </w:numPr>
        <w:ind w:left="142"/>
        <w:jc w:val="both"/>
        <w:rPr>
          <w:lang w:val="ro-RO"/>
        </w:rPr>
      </w:pPr>
      <w:r w:rsidRPr="00137F33">
        <w:rPr>
          <w:lang w:val="ro-RO"/>
        </w:rPr>
        <w:t>Comisia de</w:t>
      </w:r>
      <w:r w:rsidRPr="00137F33">
        <w:rPr>
          <w:rStyle w:val="apple-style-span"/>
        </w:rPr>
        <w:t xml:space="preserve"> coordonare a </w:t>
      </w:r>
      <w:r w:rsidRPr="00137F33">
        <w:rPr>
          <w:lang w:val="ro-RO"/>
        </w:rPr>
        <w:t>Programului teritorial de răspuns la tuberculoză pentru anii 2026-2030 va monitoriza punerea în aplicare a Programului menţionat.</w:t>
      </w:r>
    </w:p>
    <w:p w:rsidR="001D0276" w:rsidRPr="00137F33" w:rsidRDefault="001D0276" w:rsidP="001D0276">
      <w:pPr>
        <w:ind w:left="142"/>
        <w:jc w:val="both"/>
        <w:rPr>
          <w:lang w:val="ro-RO"/>
        </w:rPr>
      </w:pPr>
    </w:p>
    <w:p w:rsidR="001D0276" w:rsidRPr="00137F33" w:rsidRDefault="001D0276" w:rsidP="001D0276">
      <w:pPr>
        <w:numPr>
          <w:ilvl w:val="0"/>
          <w:numId w:val="43"/>
        </w:numPr>
        <w:ind w:left="142"/>
        <w:jc w:val="both"/>
        <w:rPr>
          <w:lang w:val="ro-RO"/>
        </w:rPr>
      </w:pPr>
      <w:r w:rsidRPr="00137F33">
        <w:rPr>
          <w:lang w:val="ro-RO"/>
        </w:rPr>
        <w:t>Șefii IMSP de asistenţă medicală primară şi private din teritoriul raionului, vor asigura:</w:t>
      </w:r>
    </w:p>
    <w:p w:rsidR="001D0276" w:rsidRPr="00137F33" w:rsidRDefault="001D0276" w:rsidP="001D0276">
      <w:pPr>
        <w:numPr>
          <w:ilvl w:val="1"/>
          <w:numId w:val="43"/>
        </w:numPr>
        <w:tabs>
          <w:tab w:val="num" w:pos="540"/>
        </w:tabs>
        <w:ind w:left="0" w:firstLine="284"/>
        <w:jc w:val="both"/>
        <w:rPr>
          <w:lang w:val="ro-RO"/>
        </w:rPr>
      </w:pPr>
      <w:r w:rsidRPr="00137F33">
        <w:rPr>
          <w:lang w:val="ro-RO"/>
        </w:rPr>
        <w:t xml:space="preserve">diagnosticul tuberculozei prin susţinerea constantă şi extinderea metodelor contemporane de </w:t>
      </w:r>
    </w:p>
    <w:p w:rsidR="001D0276" w:rsidRPr="00137F33" w:rsidRDefault="001D0276" w:rsidP="001D0276">
      <w:pPr>
        <w:tabs>
          <w:tab w:val="num" w:pos="720"/>
        </w:tabs>
        <w:ind w:left="284"/>
        <w:jc w:val="both"/>
        <w:rPr>
          <w:lang w:val="ro-RO"/>
        </w:rPr>
      </w:pPr>
      <w:r w:rsidRPr="00137F33">
        <w:rPr>
          <w:lang w:val="ro-RO"/>
        </w:rPr>
        <w:t xml:space="preserve">        diagnostic;</w:t>
      </w:r>
    </w:p>
    <w:p w:rsidR="001D0276" w:rsidRPr="00137F33" w:rsidRDefault="001D0276" w:rsidP="001D0276">
      <w:pPr>
        <w:numPr>
          <w:ilvl w:val="1"/>
          <w:numId w:val="43"/>
        </w:numPr>
        <w:tabs>
          <w:tab w:val="num" w:pos="540"/>
        </w:tabs>
        <w:ind w:left="0" w:firstLine="284"/>
        <w:jc w:val="both"/>
        <w:rPr>
          <w:lang w:val="ro-RO"/>
        </w:rPr>
      </w:pPr>
      <w:r w:rsidRPr="00137F33">
        <w:rPr>
          <w:lang w:val="ro-RO"/>
        </w:rPr>
        <w:t>aderenţa la tratament centrată pe pacient;</w:t>
      </w:r>
    </w:p>
    <w:p w:rsidR="001D0276" w:rsidRPr="00137F33" w:rsidRDefault="001D0276" w:rsidP="001D0276">
      <w:pPr>
        <w:numPr>
          <w:ilvl w:val="1"/>
          <w:numId w:val="43"/>
        </w:numPr>
        <w:tabs>
          <w:tab w:val="num" w:pos="540"/>
        </w:tabs>
        <w:ind w:left="0" w:firstLine="284"/>
        <w:jc w:val="both"/>
        <w:rPr>
          <w:lang w:val="ro-RO"/>
        </w:rPr>
      </w:pPr>
      <w:r w:rsidRPr="00137F33">
        <w:rPr>
          <w:lang w:val="ro-RO"/>
        </w:rPr>
        <w:t>consolidarea capacităţilor pentru managementul eficient al Programului.</w:t>
      </w:r>
    </w:p>
    <w:p w:rsidR="001D0276" w:rsidRPr="00137F33" w:rsidRDefault="001D0276" w:rsidP="001D0276">
      <w:pPr>
        <w:tabs>
          <w:tab w:val="num" w:pos="540"/>
        </w:tabs>
        <w:ind w:left="284"/>
        <w:jc w:val="both"/>
        <w:rPr>
          <w:lang w:val="ro-RO"/>
        </w:rPr>
      </w:pPr>
    </w:p>
    <w:p w:rsidR="001D0276" w:rsidRPr="00137F33" w:rsidRDefault="001D0276" w:rsidP="001D0276">
      <w:pPr>
        <w:pStyle w:val="21"/>
        <w:numPr>
          <w:ilvl w:val="0"/>
          <w:numId w:val="43"/>
        </w:numPr>
        <w:ind w:left="142"/>
        <w:jc w:val="both"/>
        <w:rPr>
          <w:sz w:val="24"/>
          <w:szCs w:val="24"/>
          <w:lang w:val="ro-RO"/>
        </w:rPr>
      </w:pPr>
      <w:r w:rsidRPr="00137F33">
        <w:rPr>
          <w:sz w:val="24"/>
          <w:szCs w:val="24"/>
          <w:lang w:val="ro-RO"/>
        </w:rPr>
        <w:t>Se stabilește că finanțarea măsurilor planificate se va efectua din contul identificării alocațiilor de către entitățile implicate în realizarea activităților, precum și din alte surse, conform legislației în vigoare.</w:t>
      </w:r>
    </w:p>
    <w:p w:rsidR="001D0276" w:rsidRPr="00137F33" w:rsidRDefault="001D0276" w:rsidP="001D0276">
      <w:pPr>
        <w:pStyle w:val="21"/>
        <w:ind w:left="142" w:firstLine="0"/>
        <w:jc w:val="both"/>
        <w:rPr>
          <w:sz w:val="24"/>
          <w:szCs w:val="24"/>
          <w:lang w:val="ro-RO"/>
        </w:rPr>
      </w:pPr>
    </w:p>
    <w:p w:rsidR="001D0276" w:rsidRPr="00137F33" w:rsidRDefault="001D0276" w:rsidP="001D0276">
      <w:pPr>
        <w:numPr>
          <w:ilvl w:val="0"/>
          <w:numId w:val="43"/>
        </w:numPr>
        <w:ind w:left="142"/>
        <w:jc w:val="both"/>
        <w:rPr>
          <w:lang w:val="ro-RO"/>
        </w:rPr>
      </w:pPr>
      <w:r w:rsidRPr="00137F33">
        <w:rPr>
          <w:lang w:val="ro-RO"/>
        </w:rPr>
        <w:t xml:space="preserve">Șeful direcției Centrului de Sănătate Publică Orhei (dl I.Bolboceanu) va asigura monitorizarea permanentă asupra organizării şi realizării obiectivelor trasate în Program, cu prezentarea anuală a informaţiei Comisiei </w:t>
      </w:r>
      <w:r w:rsidRPr="00137F33">
        <w:rPr>
          <w:rStyle w:val="apple-style-span"/>
        </w:rPr>
        <w:t xml:space="preserve">pentru coordonarea şi monitorizarea realizării </w:t>
      </w:r>
      <w:r w:rsidRPr="00137F33">
        <w:rPr>
          <w:lang w:val="ro-RO"/>
        </w:rPr>
        <w:t xml:space="preserve">Programului teritorial de răspuns la tuberculoză pentru anii 2026-2030. </w:t>
      </w:r>
    </w:p>
    <w:p w:rsidR="001D0276" w:rsidRPr="00137F33" w:rsidRDefault="001D0276" w:rsidP="001D0276">
      <w:pPr>
        <w:pStyle w:val="21"/>
        <w:ind w:left="142" w:firstLine="0"/>
        <w:jc w:val="both"/>
        <w:rPr>
          <w:sz w:val="24"/>
          <w:szCs w:val="24"/>
          <w:lang w:val="ro-RO"/>
        </w:rPr>
      </w:pPr>
    </w:p>
    <w:p w:rsidR="001D0276" w:rsidRDefault="00B65CF9" w:rsidP="001D0276">
      <w:pPr>
        <w:pStyle w:val="21"/>
        <w:numPr>
          <w:ilvl w:val="0"/>
          <w:numId w:val="43"/>
        </w:numPr>
        <w:ind w:left="142"/>
        <w:jc w:val="both"/>
        <w:rPr>
          <w:sz w:val="24"/>
          <w:szCs w:val="24"/>
          <w:lang w:val="ro-RO"/>
        </w:rPr>
      </w:pPr>
      <w:r>
        <w:rPr>
          <w:sz w:val="24"/>
          <w:szCs w:val="24"/>
          <w:lang w:val="ro-RO"/>
        </w:rPr>
        <w:t>Vicepreşedintele raionului, dl</w:t>
      </w:r>
      <w:r w:rsidR="001D0276" w:rsidRPr="00137F33">
        <w:rPr>
          <w:sz w:val="24"/>
          <w:szCs w:val="24"/>
          <w:lang w:val="ro-RO"/>
        </w:rPr>
        <w:t xml:space="preserve"> </w:t>
      </w:r>
      <w:r w:rsidR="001D0276" w:rsidRPr="00137F33">
        <w:rPr>
          <w:sz w:val="24"/>
          <w:szCs w:val="24"/>
          <w:lang w:val="ro-MO"/>
        </w:rPr>
        <w:t>Mîndru Nicolae</w:t>
      </w:r>
      <w:r w:rsidR="001D0276" w:rsidRPr="00137F33">
        <w:rPr>
          <w:sz w:val="24"/>
          <w:szCs w:val="24"/>
          <w:lang w:val="ro-RO"/>
        </w:rPr>
        <w:t>, va asigura controlul executării prezentei Decizii.</w:t>
      </w:r>
    </w:p>
    <w:p w:rsidR="00B65CF9" w:rsidRDefault="00B65CF9" w:rsidP="00B65CF9">
      <w:pPr>
        <w:pStyle w:val="21"/>
        <w:ind w:left="-218" w:firstLine="0"/>
        <w:jc w:val="both"/>
        <w:rPr>
          <w:sz w:val="24"/>
          <w:szCs w:val="24"/>
          <w:lang w:val="ro-RO"/>
        </w:rPr>
      </w:pPr>
    </w:p>
    <w:p w:rsidR="001D0276" w:rsidRPr="00095D35" w:rsidRDefault="00B65CF9" w:rsidP="001D0276">
      <w:pPr>
        <w:numPr>
          <w:ilvl w:val="0"/>
          <w:numId w:val="43"/>
        </w:numPr>
        <w:ind w:right="-285"/>
        <w:jc w:val="both"/>
      </w:pPr>
      <w:r>
        <w:t>Prezenta decizie se include în Registrul de Stat al Actelor Locale, cu drept de atac în Judecătoria Orhei (mun.Orhei</w:t>
      </w:r>
      <w:proofErr w:type="gramStart"/>
      <w:r>
        <w:t>,str.V.Mahu</w:t>
      </w:r>
      <w:proofErr w:type="gramEnd"/>
      <w:r>
        <w:t xml:space="preserve"> 135) în termen de 30 zile de la publicare, în condițiile Codului Administrativ.</w:t>
      </w:r>
    </w:p>
    <w:p w:rsidR="001D0276" w:rsidRDefault="001D0276" w:rsidP="001D0276">
      <w:pPr>
        <w:jc w:val="both"/>
        <w:rPr>
          <w:lang w:val="ro-MO"/>
        </w:rPr>
      </w:pPr>
    </w:p>
    <w:p w:rsidR="001D0276" w:rsidRPr="00137F33" w:rsidRDefault="001D0276" w:rsidP="001D0276">
      <w:pPr>
        <w:jc w:val="both"/>
        <w:rPr>
          <w:lang w:val="ro-MO"/>
        </w:rPr>
      </w:pPr>
      <w:r w:rsidRPr="00137F33">
        <w:rPr>
          <w:lang w:val="ro-MO"/>
        </w:rPr>
        <w:t>Preşedintele şedinţei</w:t>
      </w:r>
      <w:r w:rsidRPr="00137F33">
        <w:rPr>
          <w:lang w:val="ro-MO"/>
        </w:rPr>
        <w:tab/>
      </w:r>
      <w:r w:rsidRPr="00137F33">
        <w:rPr>
          <w:lang w:val="ro-MO"/>
        </w:rPr>
        <w:tab/>
      </w:r>
      <w:r w:rsidRPr="00137F33">
        <w:rPr>
          <w:lang w:val="ro-MO"/>
        </w:rPr>
        <w:tab/>
      </w:r>
      <w:r w:rsidRPr="00137F33">
        <w:rPr>
          <w:lang w:val="ro-MO"/>
        </w:rPr>
        <w:tab/>
      </w:r>
      <w:r w:rsidRPr="00137F33">
        <w:rPr>
          <w:lang w:val="ro-MO"/>
        </w:rPr>
        <w:tab/>
      </w:r>
      <w:r w:rsidRPr="00137F33">
        <w:rPr>
          <w:lang w:val="ro-MO"/>
        </w:rPr>
        <w:tab/>
      </w:r>
      <w:r w:rsidRPr="00137F33">
        <w:rPr>
          <w:lang w:val="ro-MO"/>
        </w:rPr>
        <w:tab/>
      </w:r>
    </w:p>
    <w:p w:rsidR="001D0276" w:rsidRPr="00DA3745" w:rsidRDefault="001D0276" w:rsidP="001D0276">
      <w:pPr>
        <w:jc w:val="both"/>
        <w:rPr>
          <w:lang w:val="ro-MO"/>
        </w:rPr>
      </w:pPr>
      <w:r w:rsidRPr="00137F33">
        <w:rPr>
          <w:lang w:val="ro-MO"/>
        </w:rPr>
        <w:t>Secretarul Consiliului Raional</w:t>
      </w:r>
      <w:r w:rsidRPr="00137F33">
        <w:rPr>
          <w:lang w:val="ro-MO"/>
        </w:rPr>
        <w:tab/>
      </w:r>
      <w:r w:rsidRPr="00137F33">
        <w:rPr>
          <w:lang w:val="ro-MO"/>
        </w:rPr>
        <w:tab/>
      </w:r>
      <w:r w:rsidRPr="00DA3745">
        <w:rPr>
          <w:lang w:val="ro-MO"/>
        </w:rPr>
        <w:tab/>
      </w:r>
      <w:r w:rsidRPr="00DA3745">
        <w:rPr>
          <w:lang w:val="ro-MO"/>
        </w:rPr>
        <w:tab/>
      </w:r>
      <w:r w:rsidRPr="00DA3745">
        <w:rPr>
          <w:lang w:val="ro-MO"/>
        </w:rPr>
        <w:tab/>
      </w:r>
      <w:r w:rsidRPr="00DA3745">
        <w:rPr>
          <w:lang w:val="ro-MO"/>
        </w:rPr>
        <w:tab/>
      </w:r>
      <w:r>
        <w:rPr>
          <w:lang w:val="ro-MO"/>
        </w:rPr>
        <w:t xml:space="preserve">                   </w:t>
      </w:r>
      <w:r w:rsidRPr="00DA3745">
        <w:rPr>
          <w:lang w:val="ro-MO"/>
        </w:rPr>
        <w:t>Li</w:t>
      </w:r>
      <w:r>
        <w:rPr>
          <w:lang w:val="ro-MO"/>
        </w:rPr>
        <w:t>lia Botnarenco</w:t>
      </w:r>
    </w:p>
    <w:p w:rsidR="001D0276" w:rsidRDefault="001D0276" w:rsidP="00515C2F">
      <w:pPr>
        <w:jc w:val="right"/>
        <w:rPr>
          <w:lang w:val="ro-MO"/>
        </w:rPr>
      </w:pPr>
    </w:p>
    <w:p w:rsidR="00B65CF9" w:rsidRDefault="00B65CF9" w:rsidP="00B65CF9">
      <w:pPr>
        <w:rPr>
          <w:lang w:val="ro-MO"/>
        </w:rPr>
      </w:pPr>
    </w:p>
    <w:p w:rsidR="00B65CF9" w:rsidRDefault="00B65CF9" w:rsidP="00515C2F">
      <w:pPr>
        <w:jc w:val="right"/>
        <w:rPr>
          <w:lang w:val="ro-MO"/>
        </w:rPr>
      </w:pPr>
    </w:p>
    <w:p w:rsidR="002D681F" w:rsidRPr="00334331" w:rsidRDefault="002D681F" w:rsidP="00515C2F">
      <w:pPr>
        <w:jc w:val="right"/>
        <w:rPr>
          <w:lang w:val="ro-MO"/>
        </w:rPr>
      </w:pPr>
      <w:r w:rsidRPr="00334331">
        <w:rPr>
          <w:lang w:val="ro-MO"/>
        </w:rPr>
        <w:t>Anexa 1</w:t>
      </w:r>
    </w:p>
    <w:p w:rsidR="002D681F" w:rsidRPr="00334331" w:rsidRDefault="002D681F" w:rsidP="00515C2F">
      <w:pPr>
        <w:ind w:left="5670"/>
        <w:jc w:val="right"/>
        <w:rPr>
          <w:lang w:val="ro-MO"/>
        </w:rPr>
      </w:pPr>
      <w:r w:rsidRPr="00334331">
        <w:rPr>
          <w:lang w:val="ro-MO"/>
        </w:rPr>
        <w:t xml:space="preserve">la decizia Consiliului raional </w:t>
      </w:r>
      <w:r w:rsidR="00583502">
        <w:rPr>
          <w:lang w:val="ro-MO"/>
        </w:rPr>
        <w:t>Șoldănești</w:t>
      </w:r>
    </w:p>
    <w:p w:rsidR="002D681F" w:rsidRPr="00334331" w:rsidRDefault="002D681F" w:rsidP="00515C2F">
      <w:pPr>
        <w:ind w:left="5670"/>
        <w:jc w:val="right"/>
        <w:rPr>
          <w:lang w:val="ro-MO"/>
        </w:rPr>
      </w:pPr>
      <w:r w:rsidRPr="00334331">
        <w:rPr>
          <w:lang w:val="ro-MO"/>
        </w:rPr>
        <w:t>nr.</w:t>
      </w:r>
      <w:r w:rsidR="00794F04">
        <w:rPr>
          <w:lang w:val="ro-MO"/>
        </w:rPr>
        <w:t>5-3</w:t>
      </w:r>
      <w:r w:rsidR="00515C2F">
        <w:rPr>
          <w:lang w:val="ro-MO"/>
        </w:rPr>
        <w:t xml:space="preserve"> </w:t>
      </w:r>
      <w:r w:rsidRPr="00334331">
        <w:rPr>
          <w:lang w:val="ro-MO"/>
        </w:rPr>
        <w:t xml:space="preserve">din </w:t>
      </w:r>
      <w:r w:rsidR="009E5538">
        <w:rPr>
          <w:lang w:val="ro-MO"/>
        </w:rPr>
        <w:t xml:space="preserve"> </w:t>
      </w:r>
      <w:r w:rsidR="00794F04">
        <w:rPr>
          <w:lang w:val="ro-MO"/>
        </w:rPr>
        <w:t>22.10.</w:t>
      </w:r>
      <w:r w:rsidR="00BA19A8">
        <w:rPr>
          <w:lang w:val="ro-MO"/>
        </w:rPr>
        <w:t>2026</w:t>
      </w:r>
    </w:p>
    <w:p w:rsidR="002D681F" w:rsidRPr="00CC1845" w:rsidRDefault="002D681F" w:rsidP="002D681F">
      <w:pPr>
        <w:jc w:val="center"/>
        <w:rPr>
          <w:sz w:val="28"/>
          <w:szCs w:val="28"/>
          <w:lang w:val="ro-MO"/>
        </w:rPr>
      </w:pPr>
    </w:p>
    <w:p w:rsidR="002D681F" w:rsidRDefault="002D681F" w:rsidP="002D681F">
      <w:pPr>
        <w:jc w:val="center"/>
        <w:rPr>
          <w:b/>
          <w:bCs/>
          <w:lang w:val="ro-MO"/>
        </w:rPr>
      </w:pPr>
    </w:p>
    <w:p w:rsidR="002D681F" w:rsidRPr="00515C2F" w:rsidRDefault="002D681F" w:rsidP="00515C2F">
      <w:pPr>
        <w:jc w:val="center"/>
        <w:rPr>
          <w:b/>
          <w:bCs/>
          <w:sz w:val="22"/>
          <w:szCs w:val="22"/>
          <w:lang w:val="ro-MO"/>
        </w:rPr>
      </w:pPr>
      <w:r w:rsidRPr="00515C2F">
        <w:rPr>
          <w:b/>
          <w:bCs/>
          <w:sz w:val="22"/>
          <w:szCs w:val="22"/>
          <w:lang w:val="ro-MO"/>
        </w:rPr>
        <w:t xml:space="preserve">PROGRAMUL TERITORIAL </w:t>
      </w:r>
      <w:r w:rsidRPr="00515C2F">
        <w:rPr>
          <w:b/>
          <w:bCs/>
          <w:sz w:val="22"/>
          <w:szCs w:val="22"/>
          <w:lang w:val="ro-MO"/>
        </w:rPr>
        <w:br/>
        <w:t xml:space="preserve">de </w:t>
      </w:r>
      <w:r w:rsidR="0077398B">
        <w:rPr>
          <w:b/>
          <w:bCs/>
          <w:sz w:val="22"/>
          <w:szCs w:val="22"/>
          <w:lang w:val="ro-MO"/>
        </w:rPr>
        <w:t>răspuns la tuberculoză</w:t>
      </w:r>
      <w:r w:rsidR="00105892">
        <w:rPr>
          <w:b/>
          <w:bCs/>
          <w:sz w:val="22"/>
          <w:szCs w:val="22"/>
          <w:lang w:val="ro-MO"/>
        </w:rPr>
        <w:t xml:space="preserve"> pentru anii 2026-2030</w:t>
      </w:r>
      <w:r w:rsidRPr="00515C2F">
        <w:rPr>
          <w:b/>
          <w:bCs/>
          <w:sz w:val="22"/>
          <w:szCs w:val="22"/>
          <w:lang w:val="ro-MO"/>
        </w:rPr>
        <w:br/>
      </w:r>
    </w:p>
    <w:p w:rsidR="002D681F" w:rsidRPr="00515C2F" w:rsidRDefault="002D681F" w:rsidP="00515C2F">
      <w:pPr>
        <w:jc w:val="center"/>
        <w:rPr>
          <w:sz w:val="22"/>
          <w:szCs w:val="22"/>
          <w:lang w:val="ro-MO"/>
        </w:rPr>
      </w:pPr>
      <w:r w:rsidRPr="00515C2F">
        <w:rPr>
          <w:b/>
          <w:bCs/>
          <w:sz w:val="22"/>
          <w:szCs w:val="22"/>
          <w:lang w:val="ro-MO"/>
        </w:rPr>
        <w:t xml:space="preserve">I. </w:t>
      </w:r>
      <w:r w:rsidR="0077398B">
        <w:rPr>
          <w:b/>
          <w:bCs/>
          <w:sz w:val="22"/>
          <w:szCs w:val="22"/>
          <w:lang w:val="ro-MO"/>
        </w:rPr>
        <w:t>Introducere</w:t>
      </w:r>
    </w:p>
    <w:p w:rsidR="002D681F" w:rsidRPr="00515C2F" w:rsidRDefault="002D681F" w:rsidP="00515C2F">
      <w:pPr>
        <w:jc w:val="both"/>
        <w:rPr>
          <w:sz w:val="22"/>
          <w:szCs w:val="22"/>
          <w:lang w:val="ro-MO"/>
        </w:rPr>
      </w:pPr>
      <w:r w:rsidRPr="00515C2F">
        <w:rPr>
          <w:sz w:val="22"/>
          <w:szCs w:val="22"/>
          <w:lang w:val="ro-MO"/>
        </w:rPr>
        <w:t>   </w:t>
      </w:r>
      <w:r w:rsidR="00AD0529">
        <w:rPr>
          <w:sz w:val="22"/>
          <w:szCs w:val="22"/>
          <w:lang w:val="ro-MO"/>
        </w:rPr>
        <w:tab/>
      </w:r>
      <w:r w:rsidRPr="00515C2F">
        <w:rPr>
          <w:sz w:val="22"/>
          <w:szCs w:val="22"/>
          <w:lang w:val="ro-MO"/>
        </w:rPr>
        <w:t xml:space="preserve"> 1. </w:t>
      </w:r>
      <w:r w:rsidR="00B65CF9">
        <w:rPr>
          <w:sz w:val="22"/>
          <w:szCs w:val="22"/>
          <w:lang w:val="ro-MO"/>
        </w:rPr>
        <w:t>Tuberculoza rămâ</w:t>
      </w:r>
      <w:r w:rsidR="00BA19A8">
        <w:rPr>
          <w:sz w:val="22"/>
          <w:szCs w:val="22"/>
          <w:lang w:val="ro-MO"/>
        </w:rPr>
        <w:t>ne și în cont</w:t>
      </w:r>
      <w:r w:rsidR="00B65CF9">
        <w:rPr>
          <w:sz w:val="22"/>
          <w:szCs w:val="22"/>
          <w:lang w:val="ro-MO"/>
        </w:rPr>
        <w:t>inuare o problemă strategică atât la nivel național, cât și raional, necesintâ</w:t>
      </w:r>
      <w:r w:rsidR="00BA19A8">
        <w:rPr>
          <w:sz w:val="22"/>
          <w:szCs w:val="22"/>
          <w:lang w:val="ro-MO"/>
        </w:rPr>
        <w:t>nd atingerea obiectivelor globale de eliminarea a</w:t>
      </w:r>
      <w:r w:rsidR="00B65CF9">
        <w:rPr>
          <w:sz w:val="22"/>
          <w:szCs w:val="22"/>
          <w:lang w:val="ro-MO"/>
        </w:rPr>
        <w:t xml:space="preserve"> </w:t>
      </w:r>
      <w:r w:rsidR="00BA19A8">
        <w:rPr>
          <w:sz w:val="22"/>
          <w:szCs w:val="22"/>
          <w:lang w:val="ro-MO"/>
        </w:rPr>
        <w:t xml:space="preserve">tuberculozei. </w:t>
      </w:r>
      <w:r w:rsidRPr="00515C2F">
        <w:rPr>
          <w:sz w:val="22"/>
          <w:szCs w:val="22"/>
          <w:lang w:val="ro-MO"/>
        </w:rPr>
        <w:t xml:space="preserve">Programul teritorial de </w:t>
      </w:r>
      <w:r w:rsidR="0077398B">
        <w:rPr>
          <w:sz w:val="22"/>
          <w:szCs w:val="22"/>
          <w:lang w:val="ro-MO"/>
        </w:rPr>
        <w:t>răspuns la tuberculoză</w:t>
      </w:r>
      <w:r w:rsidR="00BA19A8">
        <w:rPr>
          <w:sz w:val="22"/>
          <w:szCs w:val="22"/>
          <w:lang w:val="ro-MO"/>
        </w:rPr>
        <w:t xml:space="preserve"> pentru anii 2026-2030</w:t>
      </w:r>
      <w:r w:rsidRPr="00515C2F">
        <w:rPr>
          <w:sz w:val="22"/>
          <w:szCs w:val="22"/>
          <w:lang w:val="ro-MO"/>
        </w:rPr>
        <w:t xml:space="preserve"> (în continuare – </w:t>
      </w:r>
      <w:r w:rsidRPr="00515C2F">
        <w:rPr>
          <w:i/>
          <w:iCs/>
          <w:sz w:val="22"/>
          <w:szCs w:val="22"/>
          <w:lang w:val="ro-MO"/>
        </w:rPr>
        <w:t>Program</w:t>
      </w:r>
      <w:r w:rsidRPr="00515C2F">
        <w:rPr>
          <w:sz w:val="22"/>
          <w:szCs w:val="22"/>
          <w:lang w:val="ro-MO"/>
        </w:rPr>
        <w:t xml:space="preserve">) este un document de politici, pe termen mediu şi </w:t>
      </w:r>
      <w:r w:rsidR="00BA19A8">
        <w:rPr>
          <w:sz w:val="22"/>
          <w:szCs w:val="22"/>
          <w:lang w:val="ro-MO"/>
        </w:rPr>
        <w:t>reflectă</w:t>
      </w:r>
      <w:r w:rsidRPr="00515C2F">
        <w:rPr>
          <w:sz w:val="22"/>
          <w:szCs w:val="22"/>
          <w:lang w:val="ro-MO"/>
        </w:rPr>
        <w:t xml:space="preserve"> priorităţile Administra</w:t>
      </w:r>
      <w:r w:rsidRPr="00515C2F">
        <w:rPr>
          <w:sz w:val="22"/>
          <w:szCs w:val="22"/>
          <w:lang w:val="ro-RO"/>
        </w:rPr>
        <w:t>ţiei Publice Locale de nivelul II</w:t>
      </w:r>
      <w:r w:rsidRPr="00515C2F">
        <w:rPr>
          <w:sz w:val="22"/>
          <w:szCs w:val="22"/>
          <w:lang w:val="ro-MO"/>
        </w:rPr>
        <w:t xml:space="preserve">, orientate spre </w:t>
      </w:r>
      <w:r w:rsidR="00BA19A8">
        <w:rPr>
          <w:sz w:val="22"/>
          <w:szCs w:val="22"/>
          <w:lang w:val="ro-MO"/>
        </w:rPr>
        <w:t xml:space="preserve">un răspuns coordonat, integrat la nivel de </w:t>
      </w:r>
      <w:r w:rsidRPr="00515C2F">
        <w:rPr>
          <w:sz w:val="22"/>
          <w:szCs w:val="22"/>
          <w:lang w:val="ro-MO"/>
        </w:rPr>
        <w:t xml:space="preserve">raion. </w:t>
      </w:r>
    </w:p>
    <w:p w:rsidR="002D681F" w:rsidRDefault="002D681F" w:rsidP="00515C2F">
      <w:pPr>
        <w:jc w:val="both"/>
        <w:rPr>
          <w:sz w:val="22"/>
          <w:szCs w:val="22"/>
          <w:lang w:val="ro-MO"/>
        </w:rPr>
      </w:pPr>
      <w:r w:rsidRPr="00515C2F">
        <w:rPr>
          <w:sz w:val="22"/>
          <w:szCs w:val="22"/>
          <w:lang w:val="ro-MO"/>
        </w:rPr>
        <w:t>  </w:t>
      </w:r>
      <w:r w:rsidR="00AD0529">
        <w:rPr>
          <w:sz w:val="22"/>
          <w:szCs w:val="22"/>
          <w:lang w:val="ro-MO"/>
        </w:rPr>
        <w:tab/>
      </w:r>
      <w:r w:rsidRPr="00515C2F">
        <w:rPr>
          <w:sz w:val="22"/>
          <w:szCs w:val="22"/>
          <w:lang w:val="ro-MO"/>
        </w:rPr>
        <w:t xml:space="preserve">  2. Programul a fost elaborat în conformitate cu prevederile Legii ocrotirii sănătăţii nr.411-XIII din 28 martie 1995, Legii nr.10-XVI din 3 februarie 2009 privind supravegherea de stat a sănătăţii publice, Legii nr.153-XVI din 4 iulie 2008 cu privire la controlul şi profilaxia tuberculozei, </w:t>
      </w:r>
      <w:r w:rsidR="0077398B">
        <w:rPr>
          <w:sz w:val="22"/>
          <w:szCs w:val="22"/>
          <w:lang w:val="ro-MO"/>
        </w:rPr>
        <w:t>P</w:t>
      </w:r>
      <w:r w:rsidR="00BA19A8">
        <w:rPr>
          <w:sz w:val="22"/>
          <w:szCs w:val="22"/>
          <w:lang w:val="ro-MO"/>
        </w:rPr>
        <w:t>rogramul</w:t>
      </w:r>
      <w:r w:rsidR="0077398B">
        <w:rPr>
          <w:sz w:val="22"/>
          <w:szCs w:val="22"/>
          <w:lang w:val="ro-MO"/>
        </w:rPr>
        <w:t xml:space="preserve">ui Național </w:t>
      </w:r>
      <w:r w:rsidR="00BA19A8">
        <w:rPr>
          <w:sz w:val="22"/>
          <w:szCs w:val="22"/>
          <w:lang w:val="ro-MO"/>
        </w:rPr>
        <w:t>privind asigurarea respectării</w:t>
      </w:r>
      <w:r w:rsidR="0077398B">
        <w:rPr>
          <w:sz w:val="22"/>
          <w:szCs w:val="22"/>
          <w:lang w:val="ro-MO"/>
        </w:rPr>
        <w:t xml:space="preserve"> dre</w:t>
      </w:r>
      <w:r w:rsidR="00BA19A8">
        <w:rPr>
          <w:sz w:val="22"/>
          <w:szCs w:val="22"/>
          <w:lang w:val="ro-MO"/>
        </w:rPr>
        <w:t>pturilor omului pentru anii 2024</w:t>
      </w:r>
      <w:r w:rsidR="0077398B">
        <w:rPr>
          <w:sz w:val="22"/>
          <w:szCs w:val="22"/>
          <w:lang w:val="ro-MO"/>
        </w:rPr>
        <w:t>-202</w:t>
      </w:r>
      <w:r w:rsidR="00BA19A8">
        <w:rPr>
          <w:sz w:val="22"/>
          <w:szCs w:val="22"/>
          <w:lang w:val="ro-MO"/>
        </w:rPr>
        <w:t>7</w:t>
      </w:r>
      <w:r w:rsidR="0077398B">
        <w:rPr>
          <w:sz w:val="22"/>
          <w:szCs w:val="22"/>
          <w:lang w:val="ro-MO"/>
        </w:rPr>
        <w:t xml:space="preserve">, aprobat prin Hotărîrea </w:t>
      </w:r>
      <w:r w:rsidR="00BA19A8">
        <w:rPr>
          <w:sz w:val="22"/>
          <w:szCs w:val="22"/>
          <w:lang w:val="ro-MO"/>
        </w:rPr>
        <w:t xml:space="preserve">Guvernului </w:t>
      </w:r>
      <w:r w:rsidR="0077398B">
        <w:rPr>
          <w:sz w:val="22"/>
          <w:szCs w:val="22"/>
          <w:lang w:val="ro-MO"/>
        </w:rPr>
        <w:t>nr.</w:t>
      </w:r>
      <w:r w:rsidR="00BA19A8">
        <w:rPr>
          <w:sz w:val="22"/>
          <w:szCs w:val="22"/>
          <w:lang w:val="ro-MO"/>
        </w:rPr>
        <w:t>164/2024</w:t>
      </w:r>
      <w:r w:rsidR="0077398B">
        <w:rPr>
          <w:sz w:val="22"/>
          <w:szCs w:val="22"/>
          <w:lang w:val="ro-MO"/>
        </w:rPr>
        <w:t xml:space="preserve">, Strategiei Organizației Mondiale a Sănătății ”End TB” pentru anii 2015-2035, </w:t>
      </w:r>
      <w:r w:rsidR="00BA19A8">
        <w:rPr>
          <w:sz w:val="22"/>
          <w:szCs w:val="22"/>
          <w:lang w:val="ro-MO"/>
        </w:rPr>
        <w:t xml:space="preserve">Planul de acțiuni </w:t>
      </w:r>
      <w:r w:rsidR="004838BF">
        <w:rPr>
          <w:sz w:val="22"/>
          <w:szCs w:val="22"/>
          <w:lang w:val="ro-MO"/>
        </w:rPr>
        <w:t xml:space="preserve">privind </w:t>
      </w:r>
      <w:r w:rsidR="00BA19A8">
        <w:rPr>
          <w:sz w:val="22"/>
          <w:szCs w:val="22"/>
          <w:lang w:val="ro-MO"/>
        </w:rPr>
        <w:t>tuberculoza în Regiunea Europeană a OMS</w:t>
      </w:r>
      <w:r w:rsidR="00A422BD">
        <w:rPr>
          <w:sz w:val="22"/>
          <w:szCs w:val="22"/>
          <w:lang w:val="ro-MO"/>
        </w:rPr>
        <w:t xml:space="preserve"> pentru anii 2023-2030</w:t>
      </w:r>
      <w:r w:rsidR="004838BF">
        <w:rPr>
          <w:sz w:val="22"/>
          <w:szCs w:val="22"/>
          <w:lang w:val="ro-MO"/>
        </w:rPr>
        <w:t xml:space="preserve">, </w:t>
      </w:r>
      <w:r w:rsidRPr="00515C2F">
        <w:rPr>
          <w:sz w:val="22"/>
          <w:szCs w:val="22"/>
          <w:lang w:val="ro-MO"/>
        </w:rPr>
        <w:t>precum şi cu prevederile altor documente naţiona</w:t>
      </w:r>
      <w:r w:rsidR="004838BF">
        <w:rPr>
          <w:sz w:val="22"/>
          <w:szCs w:val="22"/>
          <w:lang w:val="ro-MO"/>
        </w:rPr>
        <w:t>le şi internaţionale în domeniu</w:t>
      </w:r>
      <w:r w:rsidRPr="00515C2F">
        <w:rPr>
          <w:sz w:val="22"/>
          <w:szCs w:val="22"/>
          <w:lang w:val="ro-MO"/>
        </w:rPr>
        <w:t>.</w:t>
      </w:r>
    </w:p>
    <w:p w:rsidR="002D681F" w:rsidRDefault="00AD0529" w:rsidP="00AD0529">
      <w:pPr>
        <w:jc w:val="both"/>
        <w:rPr>
          <w:sz w:val="22"/>
          <w:szCs w:val="22"/>
          <w:lang w:val="ro-MO"/>
        </w:rPr>
      </w:pPr>
      <w:r>
        <w:rPr>
          <w:sz w:val="22"/>
          <w:szCs w:val="22"/>
          <w:lang w:val="ro-MO"/>
        </w:rPr>
        <w:t xml:space="preserve">    </w:t>
      </w:r>
      <w:r>
        <w:rPr>
          <w:sz w:val="22"/>
          <w:szCs w:val="22"/>
          <w:lang w:val="ro-MO"/>
        </w:rPr>
        <w:tab/>
      </w:r>
      <w:r w:rsidR="004838BF">
        <w:rPr>
          <w:sz w:val="22"/>
          <w:szCs w:val="22"/>
          <w:lang w:val="ro-MO"/>
        </w:rPr>
        <w:t xml:space="preserve">3. </w:t>
      </w:r>
      <w:r w:rsidR="00C06268">
        <w:rPr>
          <w:sz w:val="22"/>
          <w:szCs w:val="22"/>
          <w:lang w:val="ro-MO"/>
        </w:rPr>
        <w:t xml:space="preserve">Prezentul Program </w:t>
      </w:r>
      <w:r w:rsidR="00A422BD">
        <w:rPr>
          <w:sz w:val="22"/>
          <w:szCs w:val="22"/>
          <w:lang w:val="ro-MO"/>
        </w:rPr>
        <w:t>este aliniat la prevederile Programului Național pentru supravegherea și combaterea rezistenței la antimicrobiene pe anii 2023-2027, aprobat prin Hotărîrea Guvernului nr.697/2023, Strategiei naționale de dezvoltare Moldova Europeană 2030, aprobată</w:t>
      </w:r>
      <w:r w:rsidR="00B65CF9">
        <w:rPr>
          <w:sz w:val="22"/>
          <w:szCs w:val="22"/>
          <w:lang w:val="ro-MO"/>
        </w:rPr>
        <w:t xml:space="preserve"> prin Legea nr.315/2022, promovâ</w:t>
      </w:r>
      <w:r w:rsidR="00A422BD">
        <w:rPr>
          <w:sz w:val="22"/>
          <w:szCs w:val="22"/>
          <w:lang w:val="ro-MO"/>
        </w:rPr>
        <w:t xml:space="preserve">nd consolidarea sistemului medical, </w:t>
      </w:r>
      <w:r w:rsidR="00C06268" w:rsidRPr="00C06268">
        <w:rPr>
          <w:sz w:val="22"/>
          <w:szCs w:val="22"/>
          <w:lang w:val="ro-MO"/>
        </w:rPr>
        <w:t>acces</w:t>
      </w:r>
      <w:r w:rsidR="00A422BD">
        <w:rPr>
          <w:sz w:val="22"/>
          <w:szCs w:val="22"/>
          <w:lang w:val="ro-MO"/>
        </w:rPr>
        <w:t xml:space="preserve">ul echitabil la servicii și </w:t>
      </w:r>
      <w:r w:rsidR="00C06268" w:rsidRPr="00C06268">
        <w:rPr>
          <w:sz w:val="22"/>
          <w:szCs w:val="22"/>
          <w:lang w:val="ro-MO"/>
        </w:rPr>
        <w:t>calitate.</w:t>
      </w:r>
    </w:p>
    <w:p w:rsidR="00C06268" w:rsidRPr="00C06268" w:rsidRDefault="00AD0529" w:rsidP="00AD0529">
      <w:pPr>
        <w:widowControl w:val="0"/>
        <w:tabs>
          <w:tab w:val="left" w:pos="1173"/>
        </w:tabs>
        <w:autoSpaceDE w:val="0"/>
        <w:autoSpaceDN w:val="0"/>
        <w:ind w:right="114"/>
        <w:jc w:val="both"/>
        <w:rPr>
          <w:sz w:val="22"/>
          <w:szCs w:val="22"/>
          <w:lang w:val="ro-MO"/>
        </w:rPr>
      </w:pPr>
      <w:r>
        <w:rPr>
          <w:sz w:val="22"/>
          <w:szCs w:val="22"/>
          <w:lang w:val="ro-MO"/>
        </w:rPr>
        <w:t xml:space="preserve">            </w:t>
      </w:r>
      <w:r w:rsidR="00C06268" w:rsidRPr="00C06268">
        <w:rPr>
          <w:sz w:val="22"/>
          <w:szCs w:val="22"/>
          <w:lang w:val="ro-MO"/>
        </w:rPr>
        <w:t>4.</w:t>
      </w:r>
      <w:r w:rsidR="00C06268" w:rsidRPr="00C06268">
        <w:rPr>
          <w:sz w:val="28"/>
        </w:rPr>
        <w:t xml:space="preserve"> </w:t>
      </w:r>
      <w:r w:rsidR="00C06268" w:rsidRPr="00C06268">
        <w:rPr>
          <w:sz w:val="22"/>
          <w:szCs w:val="22"/>
          <w:lang w:val="ro-MO"/>
        </w:rPr>
        <w:t>Prezentul Program este conceput ca un cadru complex, intersectorial,</w:t>
      </w:r>
      <w:r w:rsidR="00C06268" w:rsidRPr="00C06268">
        <w:rPr>
          <w:spacing w:val="1"/>
          <w:sz w:val="22"/>
          <w:szCs w:val="22"/>
          <w:lang w:val="ro-MO"/>
        </w:rPr>
        <w:t xml:space="preserve"> </w:t>
      </w:r>
      <w:r w:rsidR="00C06268" w:rsidRPr="00C06268">
        <w:rPr>
          <w:sz w:val="22"/>
          <w:szCs w:val="22"/>
          <w:lang w:val="ro-MO"/>
        </w:rPr>
        <w:t>care</w:t>
      </w:r>
      <w:r w:rsidR="00C06268" w:rsidRPr="00C06268">
        <w:rPr>
          <w:spacing w:val="1"/>
          <w:sz w:val="22"/>
          <w:szCs w:val="22"/>
          <w:lang w:val="ro-MO"/>
        </w:rPr>
        <w:t xml:space="preserve"> </w:t>
      </w:r>
      <w:r w:rsidR="00C06268" w:rsidRPr="00C06268">
        <w:rPr>
          <w:sz w:val="22"/>
          <w:szCs w:val="22"/>
          <w:lang w:val="ro-MO"/>
        </w:rPr>
        <w:t>să</w:t>
      </w:r>
      <w:r w:rsidR="00C06268" w:rsidRPr="00C06268">
        <w:rPr>
          <w:spacing w:val="1"/>
          <w:sz w:val="22"/>
          <w:szCs w:val="22"/>
          <w:lang w:val="ro-MO"/>
        </w:rPr>
        <w:t xml:space="preserve"> </w:t>
      </w:r>
      <w:r w:rsidR="00C06268" w:rsidRPr="00C06268">
        <w:rPr>
          <w:sz w:val="22"/>
          <w:szCs w:val="22"/>
          <w:lang w:val="ro-MO"/>
        </w:rPr>
        <w:t>ghideze</w:t>
      </w:r>
      <w:r w:rsidR="00C06268" w:rsidRPr="00C06268">
        <w:rPr>
          <w:spacing w:val="1"/>
          <w:sz w:val="22"/>
          <w:szCs w:val="22"/>
          <w:lang w:val="ro-MO"/>
        </w:rPr>
        <w:t xml:space="preserve"> </w:t>
      </w:r>
      <w:r w:rsidR="00C06268" w:rsidRPr="00C06268">
        <w:rPr>
          <w:sz w:val="22"/>
          <w:szCs w:val="22"/>
          <w:lang w:val="ro-MO"/>
        </w:rPr>
        <w:t>activitățile</w:t>
      </w:r>
      <w:r w:rsidR="00C06268" w:rsidRPr="00C06268">
        <w:rPr>
          <w:spacing w:val="1"/>
          <w:sz w:val="22"/>
          <w:szCs w:val="22"/>
          <w:lang w:val="ro-MO"/>
        </w:rPr>
        <w:t xml:space="preserve"> </w:t>
      </w:r>
      <w:r w:rsidR="00C06268" w:rsidRPr="00C06268">
        <w:rPr>
          <w:sz w:val="22"/>
          <w:szCs w:val="22"/>
          <w:lang w:val="ro-MO"/>
        </w:rPr>
        <w:t>organizațiilor</w:t>
      </w:r>
      <w:r w:rsidR="00C06268" w:rsidRPr="00C06268">
        <w:rPr>
          <w:spacing w:val="1"/>
          <w:sz w:val="22"/>
          <w:szCs w:val="22"/>
          <w:lang w:val="ro-MO"/>
        </w:rPr>
        <w:t xml:space="preserve"> </w:t>
      </w:r>
      <w:r w:rsidR="00C06268" w:rsidRPr="00C06268">
        <w:rPr>
          <w:sz w:val="22"/>
          <w:szCs w:val="22"/>
          <w:lang w:val="ro-MO"/>
        </w:rPr>
        <w:t>implicate</w:t>
      </w:r>
      <w:r w:rsidR="00C06268" w:rsidRPr="00C06268">
        <w:rPr>
          <w:spacing w:val="1"/>
          <w:sz w:val="22"/>
          <w:szCs w:val="22"/>
          <w:lang w:val="ro-MO"/>
        </w:rPr>
        <w:t xml:space="preserve"> </w:t>
      </w:r>
      <w:r w:rsidR="00C06268" w:rsidRPr="00C06268">
        <w:rPr>
          <w:sz w:val="22"/>
          <w:szCs w:val="22"/>
          <w:lang w:val="ro-MO"/>
        </w:rPr>
        <w:t>în</w:t>
      </w:r>
      <w:r w:rsidR="00C06268" w:rsidRPr="00C06268">
        <w:rPr>
          <w:spacing w:val="1"/>
          <w:sz w:val="22"/>
          <w:szCs w:val="22"/>
          <w:lang w:val="ro-MO"/>
        </w:rPr>
        <w:t xml:space="preserve"> </w:t>
      </w:r>
      <w:r w:rsidR="00C06268" w:rsidRPr="00C06268">
        <w:rPr>
          <w:sz w:val="22"/>
          <w:szCs w:val="22"/>
          <w:lang w:val="ro-MO"/>
        </w:rPr>
        <w:t>răspunsul</w:t>
      </w:r>
      <w:r w:rsidR="00C06268">
        <w:rPr>
          <w:spacing w:val="1"/>
          <w:sz w:val="22"/>
          <w:szCs w:val="22"/>
          <w:lang w:val="ro-MO"/>
        </w:rPr>
        <w:t xml:space="preserve"> teritorial</w:t>
      </w:r>
      <w:r w:rsidR="00C06268" w:rsidRPr="00C06268">
        <w:rPr>
          <w:spacing w:val="1"/>
          <w:sz w:val="22"/>
          <w:szCs w:val="22"/>
          <w:lang w:val="ro-MO"/>
        </w:rPr>
        <w:t xml:space="preserve"> </w:t>
      </w:r>
      <w:r w:rsidR="00C06268" w:rsidRPr="00C06268">
        <w:rPr>
          <w:sz w:val="22"/>
          <w:szCs w:val="22"/>
          <w:lang w:val="ro-MO"/>
        </w:rPr>
        <w:t>la</w:t>
      </w:r>
      <w:r w:rsidR="00C06268" w:rsidRPr="00C06268">
        <w:rPr>
          <w:spacing w:val="1"/>
          <w:sz w:val="22"/>
          <w:szCs w:val="22"/>
          <w:lang w:val="ro-MO"/>
        </w:rPr>
        <w:t xml:space="preserve"> </w:t>
      </w:r>
      <w:r w:rsidR="00C06268" w:rsidRPr="00C06268">
        <w:rPr>
          <w:sz w:val="22"/>
          <w:szCs w:val="22"/>
          <w:lang w:val="ro-MO"/>
        </w:rPr>
        <w:t>tuberculoză</w:t>
      </w:r>
      <w:r w:rsidR="00C06268" w:rsidRPr="00C06268">
        <w:rPr>
          <w:spacing w:val="-2"/>
          <w:sz w:val="22"/>
          <w:szCs w:val="22"/>
          <w:lang w:val="ro-MO"/>
        </w:rPr>
        <w:t xml:space="preserve"> </w:t>
      </w:r>
      <w:r w:rsidR="00C06268" w:rsidRPr="00C06268">
        <w:rPr>
          <w:sz w:val="22"/>
          <w:szCs w:val="22"/>
          <w:lang w:val="ro-MO"/>
        </w:rPr>
        <w:t>și în</w:t>
      </w:r>
      <w:r w:rsidR="00C06268" w:rsidRPr="00C06268">
        <w:rPr>
          <w:spacing w:val="-1"/>
          <w:sz w:val="22"/>
          <w:szCs w:val="22"/>
          <w:lang w:val="ro-MO"/>
        </w:rPr>
        <w:t xml:space="preserve"> </w:t>
      </w:r>
      <w:r w:rsidR="00C06268" w:rsidRPr="00C06268">
        <w:rPr>
          <w:sz w:val="22"/>
          <w:szCs w:val="22"/>
          <w:lang w:val="ro-MO"/>
        </w:rPr>
        <w:t>reducerea</w:t>
      </w:r>
      <w:r w:rsidR="00C06268" w:rsidRPr="00C06268">
        <w:rPr>
          <w:spacing w:val="-1"/>
          <w:sz w:val="22"/>
          <w:szCs w:val="22"/>
          <w:lang w:val="ro-MO"/>
        </w:rPr>
        <w:t xml:space="preserve"> </w:t>
      </w:r>
      <w:r w:rsidR="00C06268" w:rsidRPr="00C06268">
        <w:rPr>
          <w:sz w:val="22"/>
          <w:szCs w:val="22"/>
          <w:lang w:val="ro-MO"/>
        </w:rPr>
        <w:t>impactului</w:t>
      </w:r>
      <w:r w:rsidR="00C06268" w:rsidRPr="00C06268">
        <w:rPr>
          <w:spacing w:val="-1"/>
          <w:sz w:val="22"/>
          <w:szCs w:val="22"/>
          <w:lang w:val="ro-MO"/>
        </w:rPr>
        <w:t xml:space="preserve"> </w:t>
      </w:r>
      <w:r w:rsidR="00C06268" w:rsidRPr="00C06268">
        <w:rPr>
          <w:sz w:val="22"/>
          <w:szCs w:val="22"/>
          <w:lang w:val="ro-MO"/>
        </w:rPr>
        <w:t>negativ al</w:t>
      </w:r>
      <w:r w:rsidR="00C06268" w:rsidRPr="00C06268">
        <w:rPr>
          <w:spacing w:val="-1"/>
          <w:sz w:val="22"/>
          <w:szCs w:val="22"/>
          <w:lang w:val="ro-MO"/>
        </w:rPr>
        <w:t xml:space="preserve"> </w:t>
      </w:r>
      <w:r w:rsidR="00C06268" w:rsidRPr="00C06268">
        <w:rPr>
          <w:sz w:val="22"/>
          <w:szCs w:val="22"/>
          <w:lang w:val="ro-MO"/>
        </w:rPr>
        <w:t>tuberculozei.</w:t>
      </w:r>
      <w:r w:rsidR="00C06268">
        <w:rPr>
          <w:sz w:val="22"/>
          <w:szCs w:val="22"/>
          <w:lang w:val="ro-MO"/>
        </w:rPr>
        <w:t xml:space="preserve"> </w:t>
      </w:r>
      <w:r w:rsidR="00C06268" w:rsidRPr="00C06268">
        <w:rPr>
          <w:sz w:val="22"/>
          <w:szCs w:val="22"/>
          <w:lang w:val="ro-MO"/>
        </w:rPr>
        <w:t xml:space="preserve">Mecanismul de comunicare și coordonare este Consiliul </w:t>
      </w:r>
      <w:r w:rsidR="00C06268">
        <w:rPr>
          <w:sz w:val="22"/>
          <w:szCs w:val="22"/>
          <w:lang w:val="ro-MO"/>
        </w:rPr>
        <w:t>teritorial</w:t>
      </w:r>
      <w:r w:rsidR="00C06268" w:rsidRPr="00C06268">
        <w:rPr>
          <w:sz w:val="22"/>
          <w:szCs w:val="22"/>
          <w:lang w:val="ro-MO"/>
        </w:rPr>
        <w:t xml:space="preserve"> de</w:t>
      </w:r>
      <w:r w:rsidR="00C06268" w:rsidRPr="00C06268">
        <w:rPr>
          <w:spacing w:val="1"/>
          <w:sz w:val="22"/>
          <w:szCs w:val="22"/>
          <w:lang w:val="ro-MO"/>
        </w:rPr>
        <w:t xml:space="preserve"> </w:t>
      </w:r>
      <w:r w:rsidR="00C06268" w:rsidRPr="00C06268">
        <w:rPr>
          <w:sz w:val="22"/>
          <w:szCs w:val="22"/>
          <w:lang w:val="ro-MO"/>
        </w:rPr>
        <w:t>coordonare</w:t>
      </w:r>
      <w:r w:rsidR="00C06268" w:rsidRPr="00C06268">
        <w:rPr>
          <w:spacing w:val="1"/>
          <w:sz w:val="22"/>
          <w:szCs w:val="22"/>
          <w:lang w:val="ro-MO"/>
        </w:rPr>
        <w:t xml:space="preserve"> </w:t>
      </w:r>
      <w:r w:rsidR="00C06268" w:rsidRPr="00C06268">
        <w:rPr>
          <w:sz w:val="22"/>
          <w:szCs w:val="22"/>
          <w:lang w:val="ro-MO"/>
        </w:rPr>
        <w:t>a</w:t>
      </w:r>
      <w:r w:rsidR="00C06268" w:rsidRPr="00C06268">
        <w:rPr>
          <w:spacing w:val="1"/>
          <w:sz w:val="22"/>
          <w:szCs w:val="22"/>
          <w:lang w:val="ro-MO"/>
        </w:rPr>
        <w:t xml:space="preserve"> </w:t>
      </w:r>
      <w:r w:rsidR="00C06268">
        <w:rPr>
          <w:sz w:val="22"/>
          <w:szCs w:val="22"/>
          <w:lang w:val="ro-MO"/>
        </w:rPr>
        <w:t>programului</w:t>
      </w:r>
      <w:r w:rsidR="00DA43ED">
        <w:rPr>
          <w:sz w:val="22"/>
          <w:szCs w:val="22"/>
          <w:lang w:val="ro-MO"/>
        </w:rPr>
        <w:t>.</w:t>
      </w:r>
    </w:p>
    <w:p w:rsidR="00C06268" w:rsidRPr="00C06268" w:rsidRDefault="00C06268" w:rsidP="00AD0529">
      <w:pPr>
        <w:jc w:val="both"/>
        <w:rPr>
          <w:sz w:val="22"/>
          <w:szCs w:val="22"/>
        </w:rPr>
      </w:pPr>
    </w:p>
    <w:p w:rsidR="002D681F" w:rsidRPr="00515C2F" w:rsidRDefault="002D681F" w:rsidP="00515C2F">
      <w:pPr>
        <w:jc w:val="center"/>
        <w:rPr>
          <w:b/>
          <w:bCs/>
          <w:sz w:val="22"/>
          <w:szCs w:val="22"/>
          <w:lang w:val="ro-MO"/>
        </w:rPr>
      </w:pPr>
      <w:r w:rsidRPr="00C06268">
        <w:rPr>
          <w:b/>
          <w:bCs/>
          <w:sz w:val="22"/>
          <w:szCs w:val="22"/>
          <w:lang w:val="ro-MO"/>
        </w:rPr>
        <w:t>II. SITUAŢIA ACTUALĂ ŞI IDENTIFICAREA  PROBLEMELOR DE</w:t>
      </w:r>
      <w:r w:rsidRPr="00515C2F">
        <w:rPr>
          <w:b/>
          <w:bCs/>
          <w:sz w:val="22"/>
          <w:szCs w:val="22"/>
          <w:lang w:val="ro-MO"/>
        </w:rPr>
        <w:t xml:space="preserve"> BAZĂ</w:t>
      </w:r>
    </w:p>
    <w:p w:rsidR="002D681F" w:rsidRPr="00515C2F" w:rsidRDefault="002D681F" w:rsidP="00515C2F">
      <w:pPr>
        <w:jc w:val="both"/>
        <w:rPr>
          <w:sz w:val="22"/>
          <w:szCs w:val="22"/>
          <w:lang w:val="ro-MO"/>
        </w:rPr>
      </w:pPr>
    </w:p>
    <w:p w:rsidR="00515C2F" w:rsidRDefault="00AD0529" w:rsidP="00515C2F">
      <w:pPr>
        <w:jc w:val="both"/>
        <w:rPr>
          <w:sz w:val="22"/>
          <w:szCs w:val="22"/>
          <w:lang w:val="ro-MO"/>
        </w:rPr>
      </w:pPr>
      <w:r>
        <w:rPr>
          <w:sz w:val="22"/>
          <w:szCs w:val="22"/>
          <w:lang w:val="ro-MO"/>
        </w:rPr>
        <w:t xml:space="preserve">      </w:t>
      </w:r>
      <w:r>
        <w:rPr>
          <w:sz w:val="22"/>
          <w:szCs w:val="22"/>
          <w:lang w:val="ro-MO"/>
        </w:rPr>
        <w:tab/>
        <w:t>5</w:t>
      </w:r>
      <w:r w:rsidR="002D681F" w:rsidRPr="00515C2F">
        <w:rPr>
          <w:sz w:val="22"/>
          <w:szCs w:val="22"/>
          <w:lang w:val="ro-MO"/>
        </w:rPr>
        <w:t xml:space="preserve">. Tuberculoza reprezintă una dintre problemele prioritare ale sistemului de sănătate, </w:t>
      </w:r>
      <w:r w:rsidR="00B65CF9">
        <w:rPr>
          <w:sz w:val="22"/>
          <w:szCs w:val="22"/>
          <w:lang w:val="ro-MO"/>
        </w:rPr>
        <w:t>în special în râ</w:t>
      </w:r>
      <w:r w:rsidR="003F0990">
        <w:rPr>
          <w:sz w:val="22"/>
          <w:szCs w:val="22"/>
          <w:lang w:val="ro-MO"/>
        </w:rPr>
        <w:t xml:space="preserve">ndul grupurilor vulnerabile, </w:t>
      </w:r>
      <w:r w:rsidR="002D681F" w:rsidRPr="00515C2F">
        <w:rPr>
          <w:sz w:val="22"/>
          <w:szCs w:val="22"/>
          <w:lang w:val="ro-MO"/>
        </w:rPr>
        <w:t>iar prevenirea şi controlul acesteia constituie obi</w:t>
      </w:r>
      <w:r w:rsidR="00B65CF9">
        <w:rPr>
          <w:sz w:val="22"/>
          <w:szCs w:val="22"/>
          <w:lang w:val="ro-MO"/>
        </w:rPr>
        <w:t>ective strategice de interes naţ</w:t>
      </w:r>
      <w:r w:rsidR="002D681F" w:rsidRPr="00515C2F">
        <w:rPr>
          <w:sz w:val="22"/>
          <w:szCs w:val="22"/>
          <w:lang w:val="ro-MO"/>
        </w:rPr>
        <w:t>ional şi teritorial.</w:t>
      </w:r>
    </w:p>
    <w:p w:rsidR="00113F16" w:rsidRDefault="00515C2F" w:rsidP="00DA43ED">
      <w:pPr>
        <w:pStyle w:val="a8"/>
        <w:ind w:left="134" w:right="117"/>
        <w:jc w:val="both"/>
        <w:rPr>
          <w:sz w:val="22"/>
          <w:szCs w:val="22"/>
        </w:rPr>
      </w:pPr>
      <w:r>
        <w:rPr>
          <w:sz w:val="22"/>
          <w:szCs w:val="22"/>
          <w:lang w:val="ro-MO"/>
        </w:rPr>
        <w:t xml:space="preserve">   </w:t>
      </w:r>
      <w:r w:rsidR="00AD0529">
        <w:rPr>
          <w:sz w:val="22"/>
          <w:szCs w:val="22"/>
          <w:lang w:val="ro-MO"/>
        </w:rPr>
        <w:tab/>
      </w:r>
      <w:r w:rsidR="00EA7441">
        <w:rPr>
          <w:sz w:val="22"/>
          <w:szCs w:val="22"/>
          <w:lang w:val="ro-MO"/>
        </w:rPr>
        <w:tab/>
      </w:r>
      <w:r w:rsidR="00AD0529">
        <w:rPr>
          <w:sz w:val="22"/>
          <w:szCs w:val="22"/>
          <w:lang w:val="ro-MO"/>
        </w:rPr>
        <w:t>6</w:t>
      </w:r>
      <w:r w:rsidR="002D681F" w:rsidRPr="00515C2F">
        <w:rPr>
          <w:sz w:val="22"/>
          <w:szCs w:val="22"/>
          <w:lang w:val="ro-MO"/>
        </w:rPr>
        <w:t xml:space="preserve">. Rezultatele recente atinse în controlul tuberculozei, urmare a aplicării acţiunilor în cadrul programelor naţionale de control al tuberculozei implementate în anii </w:t>
      </w:r>
      <w:r w:rsidR="003F0990">
        <w:rPr>
          <w:sz w:val="22"/>
          <w:szCs w:val="22"/>
          <w:lang w:val="ro-MO"/>
        </w:rPr>
        <w:t>2022-</w:t>
      </w:r>
      <w:r w:rsidR="00DA43ED">
        <w:rPr>
          <w:sz w:val="22"/>
          <w:szCs w:val="22"/>
          <w:lang w:val="ro-MO"/>
        </w:rPr>
        <w:t>202</w:t>
      </w:r>
      <w:r w:rsidR="003F0990">
        <w:rPr>
          <w:sz w:val="22"/>
          <w:szCs w:val="22"/>
          <w:lang w:val="ro-MO"/>
        </w:rPr>
        <w:t>5</w:t>
      </w:r>
      <w:r w:rsidR="002D681F" w:rsidRPr="00515C2F">
        <w:rPr>
          <w:sz w:val="22"/>
          <w:szCs w:val="22"/>
          <w:lang w:val="ro-MO"/>
        </w:rPr>
        <w:t xml:space="preserve">, denotă progrese modeste. </w:t>
      </w:r>
      <w:r w:rsidR="00B65CF9">
        <w:rPr>
          <w:sz w:val="22"/>
          <w:szCs w:val="22"/>
          <w:lang w:val="ro-MO"/>
        </w:rPr>
        <w:t>Începâ</w:t>
      </w:r>
      <w:r w:rsidR="003F0990">
        <w:rPr>
          <w:sz w:val="22"/>
          <w:szCs w:val="22"/>
          <w:lang w:val="ro-MO"/>
        </w:rPr>
        <w:t>nd cu anul 2022</w:t>
      </w:r>
      <w:r w:rsidR="00DA43ED">
        <w:rPr>
          <w:sz w:val="22"/>
          <w:szCs w:val="22"/>
          <w:lang w:val="ro-MO"/>
        </w:rPr>
        <w:t xml:space="preserve"> este </w:t>
      </w:r>
      <w:r w:rsidR="003F0990">
        <w:rPr>
          <w:sz w:val="22"/>
          <w:szCs w:val="22"/>
          <w:lang w:val="ro-MO"/>
        </w:rPr>
        <w:t xml:space="preserve">utilizată versiunea extinsă </w:t>
      </w:r>
      <w:r w:rsidR="00DA43ED" w:rsidRPr="00DA43ED">
        <w:rPr>
          <w:sz w:val="22"/>
          <w:szCs w:val="22"/>
        </w:rPr>
        <w:t xml:space="preserve">GeneXpert </w:t>
      </w:r>
      <w:r w:rsidR="00D27EC3">
        <w:rPr>
          <w:sz w:val="22"/>
          <w:szCs w:val="22"/>
        </w:rPr>
        <w:t xml:space="preserve">MTB/XDR pentru detectarea rezistenței la medicamente. </w:t>
      </w:r>
      <w:r w:rsidR="00113F16">
        <w:rPr>
          <w:sz w:val="22"/>
          <w:szCs w:val="22"/>
        </w:rPr>
        <w:t>A fost implementat</w:t>
      </w:r>
      <w:r w:rsidR="00B65CF9">
        <w:rPr>
          <w:sz w:val="22"/>
          <w:szCs w:val="22"/>
        </w:rPr>
        <w:t>e</w:t>
      </w:r>
      <w:r w:rsidR="00113F16">
        <w:rPr>
          <w:sz w:val="22"/>
          <w:szCs w:val="22"/>
        </w:rPr>
        <w:t xml:space="preserve"> îngrijiri centrat</w:t>
      </w:r>
      <w:r w:rsidR="00B65CF9">
        <w:rPr>
          <w:sz w:val="22"/>
          <w:szCs w:val="22"/>
        </w:rPr>
        <w:t>e pe persoană, consolidâ</w:t>
      </w:r>
      <w:r w:rsidR="00113F16">
        <w:rPr>
          <w:sz w:val="22"/>
          <w:szCs w:val="22"/>
        </w:rPr>
        <w:t>nd servicii ambulatorii, precum și stimulente financiare. S-a activizat screening-ul pentru tuberculoză, inclusiv în zonele rurale prin utilizarea unită</w:t>
      </w:r>
      <w:r w:rsidR="00B65CF9">
        <w:rPr>
          <w:sz w:val="22"/>
          <w:szCs w:val="22"/>
        </w:rPr>
        <w:t>ților radiologice mobile. Începâ</w:t>
      </w:r>
      <w:r w:rsidR="00113F16">
        <w:rPr>
          <w:sz w:val="22"/>
          <w:szCs w:val="22"/>
        </w:rPr>
        <w:t>nd cu luna mai 2020 s-a trecut la utilizarea schemelor perorale pentru tratament, precum și regimuri scurte (4-6 luni) din 2023.</w:t>
      </w:r>
      <w:r w:rsidR="00105892">
        <w:rPr>
          <w:sz w:val="22"/>
          <w:szCs w:val="22"/>
        </w:rPr>
        <w:t xml:space="preserve"> Pacienții aderenți bene</w:t>
      </w:r>
      <w:r w:rsidR="00C91AE2">
        <w:rPr>
          <w:sz w:val="22"/>
          <w:szCs w:val="22"/>
        </w:rPr>
        <w:t>ficiează de 53 lei/zi pentru produse alimentare și 150 lei/lună pentru transpost din fondurile asigurării obligatorii de asistență medicală.</w:t>
      </w:r>
    </w:p>
    <w:p w:rsidR="00C91AE2" w:rsidRPr="002352AC" w:rsidRDefault="00515C2F" w:rsidP="00C91AE2">
      <w:pPr>
        <w:jc w:val="both"/>
        <w:rPr>
          <w:color w:val="000000" w:themeColor="text1"/>
          <w:sz w:val="22"/>
          <w:szCs w:val="22"/>
          <w:lang w:val="ro-MO"/>
        </w:rPr>
      </w:pPr>
      <w:r>
        <w:rPr>
          <w:sz w:val="22"/>
          <w:szCs w:val="22"/>
          <w:lang w:val="ro-MO"/>
        </w:rPr>
        <w:t xml:space="preserve">   </w:t>
      </w:r>
      <w:r w:rsidR="00EA7441">
        <w:rPr>
          <w:sz w:val="22"/>
          <w:szCs w:val="22"/>
          <w:lang w:val="ro-MO"/>
        </w:rPr>
        <w:tab/>
        <w:t>7</w:t>
      </w:r>
      <w:r w:rsidR="002D681F" w:rsidRPr="00515C2F">
        <w:rPr>
          <w:sz w:val="22"/>
          <w:szCs w:val="22"/>
          <w:lang w:val="ro-MO"/>
        </w:rPr>
        <w:t xml:space="preserve">. </w:t>
      </w:r>
      <w:r w:rsidR="00C91AE2">
        <w:rPr>
          <w:sz w:val="22"/>
          <w:szCs w:val="22"/>
          <w:lang w:val="ro-MO"/>
        </w:rPr>
        <w:t>Conform datelor</w:t>
      </w:r>
      <w:r w:rsidR="00C91AE2" w:rsidRPr="00515C2F">
        <w:rPr>
          <w:sz w:val="22"/>
          <w:szCs w:val="22"/>
          <w:lang w:val="ro-MO"/>
        </w:rPr>
        <w:t>,</w:t>
      </w:r>
      <w:r w:rsidR="00C91AE2">
        <w:rPr>
          <w:sz w:val="22"/>
          <w:szCs w:val="22"/>
          <w:lang w:val="ro-MO"/>
        </w:rPr>
        <w:t xml:space="preserve"> Republica Moldova în anul 2024 o incidenţă de 67,6</w:t>
      </w:r>
      <w:r w:rsidR="00C91AE2" w:rsidRPr="00515C2F">
        <w:rPr>
          <w:sz w:val="22"/>
          <w:szCs w:val="22"/>
          <w:lang w:val="ro-MO"/>
        </w:rPr>
        <w:t xml:space="preserve"> de cazuri la 100 </w:t>
      </w:r>
      <w:r w:rsidR="00C91AE2">
        <w:rPr>
          <w:sz w:val="22"/>
          <w:szCs w:val="22"/>
          <w:lang w:val="ro-MO"/>
        </w:rPr>
        <w:t>mii populaţie sau 1931</w:t>
      </w:r>
      <w:r w:rsidR="00C91AE2" w:rsidRPr="00515C2F">
        <w:rPr>
          <w:sz w:val="22"/>
          <w:szCs w:val="22"/>
          <w:lang w:val="ro-MO"/>
        </w:rPr>
        <w:t xml:space="preserve"> de cazuri noi şi re</w:t>
      </w:r>
      <w:r w:rsidR="00C91AE2">
        <w:rPr>
          <w:sz w:val="22"/>
          <w:szCs w:val="22"/>
          <w:lang w:val="ro-MO"/>
        </w:rPr>
        <w:t>cidive, ceea ce reprezentă cu 9</w:t>
      </w:r>
      <w:r w:rsidR="00C91AE2" w:rsidRPr="00515C2F">
        <w:rPr>
          <w:sz w:val="22"/>
          <w:szCs w:val="22"/>
          <w:lang w:val="ro-MO"/>
        </w:rPr>
        <w:t>% cazu</w:t>
      </w:r>
      <w:r w:rsidR="00C91AE2">
        <w:rPr>
          <w:sz w:val="22"/>
          <w:szCs w:val="22"/>
          <w:lang w:val="ro-MO"/>
        </w:rPr>
        <w:t>ri mai puţine decît în anul 2023</w:t>
      </w:r>
      <w:r w:rsidR="00C91AE2" w:rsidRPr="00515C2F">
        <w:rPr>
          <w:sz w:val="22"/>
          <w:szCs w:val="22"/>
          <w:lang w:val="ro-MO"/>
        </w:rPr>
        <w:t xml:space="preserve"> (</w:t>
      </w:r>
      <w:r w:rsidR="00C91AE2">
        <w:rPr>
          <w:sz w:val="22"/>
          <w:szCs w:val="22"/>
          <w:lang w:val="ro-MO"/>
        </w:rPr>
        <w:t>2168 cazuri</w:t>
      </w:r>
      <w:r w:rsidR="00C91AE2" w:rsidRPr="00515C2F">
        <w:rPr>
          <w:sz w:val="22"/>
          <w:szCs w:val="22"/>
          <w:lang w:val="ro-MO"/>
        </w:rPr>
        <w:t xml:space="preserve"> sau </w:t>
      </w:r>
      <w:r w:rsidR="00C91AE2">
        <w:rPr>
          <w:sz w:val="22"/>
          <w:szCs w:val="22"/>
          <w:lang w:val="ro-MO"/>
        </w:rPr>
        <w:t>74,3</w:t>
      </w:r>
      <w:r w:rsidR="00C91AE2" w:rsidRPr="00515C2F">
        <w:rPr>
          <w:sz w:val="22"/>
          <w:szCs w:val="22"/>
          <w:lang w:val="ro-MO"/>
        </w:rPr>
        <w:t xml:space="preserve"> la 100 mii populaţie</w:t>
      </w:r>
      <w:r w:rsidR="00C91AE2">
        <w:rPr>
          <w:sz w:val="22"/>
          <w:szCs w:val="22"/>
          <w:lang w:val="ro-MO"/>
        </w:rPr>
        <w:t>).</w:t>
      </w:r>
      <w:r w:rsidR="00C91AE2" w:rsidRPr="00515C2F">
        <w:rPr>
          <w:sz w:val="22"/>
          <w:szCs w:val="22"/>
          <w:lang w:val="ro-MO"/>
        </w:rPr>
        <w:t xml:space="preserve"> </w:t>
      </w:r>
      <w:r w:rsidR="00C91AE2">
        <w:rPr>
          <w:sz w:val="22"/>
          <w:szCs w:val="22"/>
          <w:lang w:val="ro-MO"/>
        </w:rPr>
        <w:t xml:space="preserve">Tendința de scădere se datorează diagnosticului rapid, accesul universal la tratament și consolidarea serviciilor ambulatorii și comunitare. </w:t>
      </w:r>
      <w:r w:rsidR="003F277D">
        <w:rPr>
          <w:sz w:val="22"/>
          <w:szCs w:val="22"/>
          <w:lang w:val="ro-MO"/>
        </w:rPr>
        <w:t>Însă, în raionul Șoldănești se a</w:t>
      </w:r>
      <w:r w:rsidR="00C91AE2">
        <w:rPr>
          <w:sz w:val="22"/>
          <w:szCs w:val="22"/>
          <w:lang w:val="ro-MO"/>
        </w:rPr>
        <w:t xml:space="preserve">testă </w:t>
      </w:r>
      <w:r w:rsidR="003F277D">
        <w:rPr>
          <w:sz w:val="22"/>
          <w:szCs w:val="22"/>
          <w:lang w:val="ro-MO"/>
        </w:rPr>
        <w:t>creșterea incidenței</w:t>
      </w:r>
      <w:r w:rsidR="00772B0D">
        <w:rPr>
          <w:color w:val="000000" w:themeColor="text1"/>
          <w:sz w:val="22"/>
          <w:szCs w:val="22"/>
          <w:lang w:val="ro-MO"/>
        </w:rPr>
        <w:t>, unde în anul 202</w:t>
      </w:r>
      <w:r w:rsidR="003F277D">
        <w:rPr>
          <w:color w:val="000000" w:themeColor="text1"/>
          <w:sz w:val="22"/>
          <w:szCs w:val="22"/>
          <w:lang w:val="ro-MO"/>
        </w:rPr>
        <w:t>0</w:t>
      </w:r>
      <w:r w:rsidR="00C91AE2" w:rsidRPr="002352AC">
        <w:rPr>
          <w:color w:val="000000" w:themeColor="text1"/>
          <w:sz w:val="22"/>
          <w:szCs w:val="22"/>
          <w:lang w:val="ro-MO"/>
        </w:rPr>
        <w:t xml:space="preserve"> au fost înregistrate </w:t>
      </w:r>
      <w:r w:rsidR="003F277D">
        <w:rPr>
          <w:color w:val="000000" w:themeColor="text1"/>
          <w:sz w:val="22"/>
          <w:szCs w:val="22"/>
          <w:lang w:val="ro-MO"/>
        </w:rPr>
        <w:t>31</w:t>
      </w:r>
      <w:r w:rsidR="00C91AE2" w:rsidRPr="002352AC">
        <w:rPr>
          <w:color w:val="000000" w:themeColor="text1"/>
          <w:sz w:val="22"/>
          <w:szCs w:val="22"/>
          <w:lang w:val="ro-MO"/>
        </w:rPr>
        <w:t xml:space="preserve"> cazuri sau </w:t>
      </w:r>
      <w:r w:rsidR="003F277D">
        <w:rPr>
          <w:color w:val="000000" w:themeColor="text1"/>
          <w:sz w:val="22"/>
          <w:szCs w:val="22"/>
          <w:lang w:val="ro-MO"/>
        </w:rPr>
        <w:t>95,89</w:t>
      </w:r>
      <w:r w:rsidR="00C91AE2" w:rsidRPr="002352AC">
        <w:rPr>
          <w:color w:val="000000" w:themeColor="text1"/>
          <w:sz w:val="22"/>
          <w:szCs w:val="22"/>
          <w:lang w:val="ro-MO"/>
        </w:rPr>
        <w:t xml:space="preserve"> la 100 mii populaţie, față de </w:t>
      </w:r>
      <w:r w:rsidR="003F277D">
        <w:rPr>
          <w:color w:val="000000" w:themeColor="text1"/>
          <w:sz w:val="22"/>
          <w:szCs w:val="22"/>
          <w:lang w:val="ro-MO"/>
        </w:rPr>
        <w:t xml:space="preserve">34 </w:t>
      </w:r>
      <w:r w:rsidR="00C91AE2" w:rsidRPr="002352AC">
        <w:rPr>
          <w:color w:val="000000" w:themeColor="text1"/>
          <w:sz w:val="22"/>
          <w:szCs w:val="22"/>
          <w:lang w:val="ro-MO"/>
        </w:rPr>
        <w:t xml:space="preserve">cazuri sau </w:t>
      </w:r>
      <w:r w:rsidR="003F277D">
        <w:rPr>
          <w:color w:val="000000" w:themeColor="text1"/>
          <w:sz w:val="22"/>
          <w:szCs w:val="22"/>
          <w:lang w:val="ro-MO"/>
        </w:rPr>
        <w:t>105,18</w:t>
      </w:r>
      <w:r w:rsidR="00C91AE2" w:rsidRPr="002352AC">
        <w:rPr>
          <w:color w:val="000000" w:themeColor="text1"/>
          <w:sz w:val="22"/>
          <w:szCs w:val="22"/>
          <w:lang w:val="ro-MO"/>
        </w:rPr>
        <w:t xml:space="preserve"> l</w:t>
      </w:r>
      <w:r w:rsidR="003F277D">
        <w:rPr>
          <w:color w:val="000000" w:themeColor="text1"/>
          <w:sz w:val="22"/>
          <w:szCs w:val="22"/>
          <w:lang w:val="ro-MO"/>
        </w:rPr>
        <w:t>a 100 mii populație în anul 2024, precum și față de incidența republicană</w:t>
      </w:r>
      <w:r w:rsidR="00C91AE2" w:rsidRPr="002352AC">
        <w:rPr>
          <w:color w:val="000000" w:themeColor="text1"/>
          <w:sz w:val="22"/>
          <w:szCs w:val="22"/>
          <w:lang w:val="ro-MO"/>
        </w:rPr>
        <w:t>.</w:t>
      </w:r>
    </w:p>
    <w:p w:rsidR="00772B0D" w:rsidRPr="002352AC" w:rsidRDefault="002D681F" w:rsidP="00772B0D">
      <w:pPr>
        <w:jc w:val="both"/>
        <w:rPr>
          <w:color w:val="FF0000"/>
          <w:sz w:val="22"/>
          <w:szCs w:val="22"/>
          <w:lang w:val="ro-MO"/>
        </w:rPr>
      </w:pPr>
      <w:r w:rsidRPr="00515C2F">
        <w:rPr>
          <w:sz w:val="22"/>
          <w:szCs w:val="22"/>
          <w:lang w:val="ro-MO"/>
        </w:rPr>
        <w:t>   </w:t>
      </w:r>
      <w:r w:rsidR="00EA7441">
        <w:rPr>
          <w:sz w:val="22"/>
          <w:szCs w:val="22"/>
          <w:lang w:val="ro-MO"/>
        </w:rPr>
        <w:tab/>
        <w:t>8</w:t>
      </w:r>
      <w:r w:rsidRPr="00515C2F">
        <w:rPr>
          <w:sz w:val="22"/>
          <w:szCs w:val="22"/>
          <w:lang w:val="ro-MO"/>
        </w:rPr>
        <w:t>.</w:t>
      </w:r>
      <w:r w:rsidR="00772B0D" w:rsidRPr="00772B0D">
        <w:rPr>
          <w:sz w:val="22"/>
          <w:szCs w:val="22"/>
          <w:lang w:val="ro-MO"/>
        </w:rPr>
        <w:t xml:space="preserve"> </w:t>
      </w:r>
      <w:r w:rsidR="00772B0D" w:rsidRPr="00515C2F">
        <w:rPr>
          <w:sz w:val="22"/>
          <w:szCs w:val="22"/>
          <w:lang w:val="ro-MO"/>
        </w:rPr>
        <w:t xml:space="preserve">În pofida intervenţiilor realizate în depistarea precoce a tuberculozei, inclusiv aplicarea metodelor noi şi rapide pentru stabilirea diagnosticului tuberculozei, </w:t>
      </w:r>
      <w:r w:rsidR="00772B0D">
        <w:rPr>
          <w:sz w:val="22"/>
          <w:szCs w:val="22"/>
          <w:lang w:val="ro-MO"/>
        </w:rPr>
        <w:t>rata</w:t>
      </w:r>
      <w:r w:rsidR="00772B0D" w:rsidRPr="00515C2F">
        <w:rPr>
          <w:sz w:val="22"/>
          <w:szCs w:val="22"/>
          <w:lang w:val="ro-MO"/>
        </w:rPr>
        <w:t xml:space="preserve"> cazurilor notificate de tuberculoză cu forma drogrezistentă </w:t>
      </w:r>
      <w:r w:rsidR="00772B0D">
        <w:rPr>
          <w:sz w:val="22"/>
          <w:szCs w:val="22"/>
          <w:lang w:val="ro-MO"/>
        </w:rPr>
        <w:t>în ţară, în anul 2024</w:t>
      </w:r>
      <w:r w:rsidR="00772B0D" w:rsidRPr="00515C2F">
        <w:rPr>
          <w:sz w:val="22"/>
          <w:szCs w:val="22"/>
          <w:lang w:val="ro-MO"/>
        </w:rPr>
        <w:t xml:space="preserve">, a </w:t>
      </w:r>
      <w:r w:rsidR="00772B0D">
        <w:rPr>
          <w:sz w:val="22"/>
          <w:szCs w:val="22"/>
          <w:lang w:val="ro-MO"/>
        </w:rPr>
        <w:t>constituit</w:t>
      </w:r>
      <w:r w:rsidR="00772B0D" w:rsidRPr="00515C2F">
        <w:rPr>
          <w:sz w:val="22"/>
          <w:szCs w:val="22"/>
          <w:lang w:val="ro-MO"/>
        </w:rPr>
        <w:t xml:space="preserve"> 2</w:t>
      </w:r>
      <w:r w:rsidR="00772B0D">
        <w:rPr>
          <w:sz w:val="22"/>
          <w:szCs w:val="22"/>
          <w:lang w:val="ro-MO"/>
        </w:rPr>
        <w:t>6,2</w:t>
      </w:r>
      <w:r w:rsidR="00772B0D" w:rsidRPr="00515C2F">
        <w:rPr>
          <w:sz w:val="22"/>
          <w:szCs w:val="22"/>
          <w:lang w:val="ro-MO"/>
        </w:rPr>
        <w:t xml:space="preserve">% printre cazurile noi şi </w:t>
      </w:r>
      <w:r w:rsidR="00772B0D">
        <w:rPr>
          <w:sz w:val="22"/>
          <w:szCs w:val="22"/>
          <w:lang w:val="ro-MO"/>
        </w:rPr>
        <w:t xml:space="preserve">39% </w:t>
      </w:r>
      <w:r w:rsidR="00772B0D" w:rsidRPr="00515C2F">
        <w:rPr>
          <w:sz w:val="22"/>
          <w:szCs w:val="22"/>
          <w:lang w:val="ro-MO"/>
        </w:rPr>
        <w:t xml:space="preserve"> printre cazurile </w:t>
      </w:r>
      <w:r w:rsidR="00772B0D">
        <w:rPr>
          <w:sz w:val="22"/>
          <w:szCs w:val="22"/>
          <w:lang w:val="ro-MO"/>
        </w:rPr>
        <w:t xml:space="preserve">de retratament. </w:t>
      </w:r>
    </w:p>
    <w:p w:rsidR="008A0263" w:rsidRDefault="002D681F" w:rsidP="008A0263">
      <w:pPr>
        <w:pStyle w:val="a8"/>
        <w:ind w:left="134" w:right="117"/>
        <w:jc w:val="both"/>
        <w:rPr>
          <w:sz w:val="22"/>
          <w:szCs w:val="22"/>
        </w:rPr>
      </w:pPr>
      <w:r w:rsidRPr="00515C2F">
        <w:rPr>
          <w:sz w:val="22"/>
          <w:szCs w:val="22"/>
          <w:lang w:val="ro-MO"/>
        </w:rPr>
        <w:t xml:space="preserve"> </w:t>
      </w:r>
      <w:r w:rsidR="00772B0D">
        <w:rPr>
          <w:color w:val="FF0000"/>
          <w:sz w:val="22"/>
          <w:szCs w:val="22"/>
          <w:lang w:val="ro-MO"/>
        </w:rPr>
        <w:tab/>
      </w:r>
      <w:r w:rsidR="00EA7441">
        <w:rPr>
          <w:sz w:val="22"/>
          <w:szCs w:val="22"/>
          <w:lang w:val="ro-MO"/>
        </w:rPr>
        <w:t>9</w:t>
      </w:r>
      <w:r w:rsidRPr="00515C2F">
        <w:rPr>
          <w:sz w:val="22"/>
          <w:szCs w:val="22"/>
          <w:lang w:val="ro-MO"/>
        </w:rPr>
        <w:t xml:space="preserve">. </w:t>
      </w:r>
      <w:r w:rsidR="00772B0D" w:rsidRPr="00515C2F">
        <w:rPr>
          <w:sz w:val="22"/>
          <w:szCs w:val="22"/>
          <w:lang w:val="ro-MO"/>
        </w:rPr>
        <w:t xml:space="preserve">În Republica Moldova tratamentul tuberculozei pentru toţi pacienţii este gratuit. Rata de succes printre cazurile noi </w:t>
      </w:r>
      <w:r w:rsidR="00772B0D">
        <w:rPr>
          <w:sz w:val="22"/>
          <w:szCs w:val="22"/>
          <w:lang w:val="ro-MO"/>
        </w:rPr>
        <w:t xml:space="preserve">și recidive </w:t>
      </w:r>
      <w:r w:rsidR="00772B0D" w:rsidRPr="00515C2F">
        <w:rPr>
          <w:sz w:val="22"/>
          <w:szCs w:val="22"/>
          <w:lang w:val="ro-MO"/>
        </w:rPr>
        <w:t xml:space="preserve">cu tuberculoză, pentru pacienţii care au </w:t>
      </w:r>
      <w:r w:rsidR="00772B0D">
        <w:rPr>
          <w:sz w:val="22"/>
          <w:szCs w:val="22"/>
          <w:lang w:val="ro-MO"/>
        </w:rPr>
        <w:t>iniţiat tratamentul în anul 2023</w:t>
      </w:r>
      <w:r w:rsidR="00772B0D" w:rsidRPr="00515C2F">
        <w:rPr>
          <w:sz w:val="22"/>
          <w:szCs w:val="22"/>
          <w:lang w:val="ro-MO"/>
        </w:rPr>
        <w:t xml:space="preserve"> a constituit </w:t>
      </w:r>
      <w:r w:rsidR="00772B0D">
        <w:rPr>
          <w:sz w:val="22"/>
          <w:szCs w:val="22"/>
          <w:lang w:val="ro-MO"/>
        </w:rPr>
        <w:t>85</w:t>
      </w:r>
      <w:r w:rsidR="00772B0D" w:rsidRPr="00515C2F">
        <w:rPr>
          <w:sz w:val="22"/>
          <w:szCs w:val="22"/>
          <w:lang w:val="ro-MO"/>
        </w:rPr>
        <w:t>%</w:t>
      </w:r>
      <w:r w:rsidR="00772B0D">
        <w:rPr>
          <w:sz w:val="22"/>
          <w:szCs w:val="22"/>
          <w:lang w:val="ro-MO"/>
        </w:rPr>
        <w:t xml:space="preserve"> (</w:t>
      </w:r>
      <w:r w:rsidR="00772B0D" w:rsidRPr="00BE648A">
        <w:rPr>
          <w:color w:val="000000" w:themeColor="text1"/>
          <w:sz w:val="22"/>
          <w:szCs w:val="22"/>
          <w:lang w:val="ro-MO"/>
        </w:rPr>
        <w:t xml:space="preserve">în raion </w:t>
      </w:r>
      <w:r w:rsidR="00772B0D">
        <w:rPr>
          <w:color w:val="000000" w:themeColor="text1"/>
          <w:sz w:val="22"/>
          <w:szCs w:val="22"/>
          <w:lang w:val="ro-MO"/>
        </w:rPr>
        <w:t>70,3</w:t>
      </w:r>
      <w:r w:rsidR="00772B0D" w:rsidRPr="00BE648A">
        <w:rPr>
          <w:color w:val="000000" w:themeColor="text1"/>
          <w:sz w:val="22"/>
          <w:szCs w:val="22"/>
          <w:lang w:val="ro-MO"/>
        </w:rPr>
        <w:t>% rata de success</w:t>
      </w:r>
      <w:r w:rsidR="00772B0D" w:rsidRPr="005B2CEE">
        <w:rPr>
          <w:sz w:val="22"/>
          <w:szCs w:val="22"/>
          <w:lang w:val="ro-MO"/>
        </w:rPr>
        <w:t xml:space="preserve">). </w:t>
      </w:r>
      <w:r w:rsidR="00772B0D" w:rsidRPr="005B2CEE">
        <w:rPr>
          <w:sz w:val="22"/>
          <w:szCs w:val="22"/>
        </w:rPr>
        <w:t>Odată</w:t>
      </w:r>
      <w:r w:rsidR="00772B0D" w:rsidRPr="005B2CEE">
        <w:rPr>
          <w:spacing w:val="24"/>
          <w:sz w:val="22"/>
          <w:szCs w:val="22"/>
        </w:rPr>
        <w:t xml:space="preserve"> </w:t>
      </w:r>
      <w:r w:rsidR="00772B0D" w:rsidRPr="005B2CEE">
        <w:rPr>
          <w:sz w:val="22"/>
          <w:szCs w:val="22"/>
        </w:rPr>
        <w:t>cu</w:t>
      </w:r>
      <w:r w:rsidR="00772B0D" w:rsidRPr="005B2CEE">
        <w:rPr>
          <w:spacing w:val="21"/>
          <w:sz w:val="22"/>
          <w:szCs w:val="22"/>
        </w:rPr>
        <w:t xml:space="preserve"> </w:t>
      </w:r>
      <w:r w:rsidR="00105892">
        <w:rPr>
          <w:spacing w:val="21"/>
          <w:sz w:val="22"/>
          <w:szCs w:val="22"/>
        </w:rPr>
        <w:t>î</w:t>
      </w:r>
      <w:r w:rsidR="00772B0D" w:rsidRPr="005B2CEE">
        <w:rPr>
          <w:sz w:val="22"/>
          <w:szCs w:val="22"/>
        </w:rPr>
        <w:t>ntroducerea</w:t>
      </w:r>
      <w:r w:rsidR="00772B0D" w:rsidRPr="005B2CEE">
        <w:rPr>
          <w:spacing w:val="21"/>
          <w:sz w:val="22"/>
          <w:szCs w:val="22"/>
        </w:rPr>
        <w:t xml:space="preserve"> </w:t>
      </w:r>
      <w:r w:rsidR="00772B0D" w:rsidRPr="005B2CEE">
        <w:rPr>
          <w:sz w:val="22"/>
          <w:szCs w:val="22"/>
        </w:rPr>
        <w:t>în</w:t>
      </w:r>
      <w:r w:rsidR="00772B0D" w:rsidRPr="005B2CEE">
        <w:rPr>
          <w:spacing w:val="22"/>
          <w:sz w:val="22"/>
          <w:szCs w:val="22"/>
        </w:rPr>
        <w:t xml:space="preserve"> </w:t>
      </w:r>
      <w:r w:rsidR="00772B0D" w:rsidRPr="005B2CEE">
        <w:rPr>
          <w:sz w:val="22"/>
          <w:szCs w:val="22"/>
        </w:rPr>
        <w:t>schemele</w:t>
      </w:r>
      <w:r w:rsidR="00772B0D" w:rsidRPr="005B2CEE">
        <w:rPr>
          <w:spacing w:val="-68"/>
          <w:sz w:val="22"/>
          <w:szCs w:val="22"/>
        </w:rPr>
        <w:t xml:space="preserve"> </w:t>
      </w:r>
      <w:r w:rsidR="00772B0D" w:rsidRPr="005B2CEE">
        <w:rPr>
          <w:sz w:val="22"/>
          <w:szCs w:val="22"/>
        </w:rPr>
        <w:t>de tratament al tuberculozei multidrogrezistente a preparatelor antituberculoase</w:t>
      </w:r>
      <w:r w:rsidR="00772B0D" w:rsidRPr="005B2CEE">
        <w:rPr>
          <w:spacing w:val="1"/>
          <w:sz w:val="22"/>
          <w:szCs w:val="22"/>
        </w:rPr>
        <w:t xml:space="preserve"> </w:t>
      </w:r>
      <w:r w:rsidR="000E792F">
        <w:rPr>
          <w:sz w:val="22"/>
          <w:szCs w:val="22"/>
        </w:rPr>
        <w:t xml:space="preserve">noi ca Bedaquilina, </w:t>
      </w:r>
      <w:r w:rsidR="00772B0D" w:rsidRPr="005B2CEE">
        <w:rPr>
          <w:sz w:val="22"/>
          <w:szCs w:val="22"/>
        </w:rPr>
        <w:t xml:space="preserve">Delamanid </w:t>
      </w:r>
      <w:r w:rsidR="000E792F">
        <w:rPr>
          <w:sz w:val="22"/>
          <w:szCs w:val="22"/>
        </w:rPr>
        <w:t xml:space="preserve">și Pretomanida </w:t>
      </w:r>
      <w:r w:rsidR="00772B0D" w:rsidRPr="005B2CEE">
        <w:rPr>
          <w:sz w:val="22"/>
          <w:szCs w:val="22"/>
        </w:rPr>
        <w:t>a crescut rata succesului tratamentului printre</w:t>
      </w:r>
      <w:r w:rsidR="00772B0D" w:rsidRPr="005B2CEE">
        <w:rPr>
          <w:spacing w:val="1"/>
          <w:sz w:val="22"/>
          <w:szCs w:val="22"/>
        </w:rPr>
        <w:t xml:space="preserve"> </w:t>
      </w:r>
      <w:r w:rsidR="00772B0D" w:rsidRPr="005B2CEE">
        <w:rPr>
          <w:sz w:val="22"/>
          <w:szCs w:val="22"/>
        </w:rPr>
        <w:t>cazurile noi cu tuberculoză multidrogrezistentă, care, pentru cohorta pacienților</w:t>
      </w:r>
      <w:r w:rsidR="00772B0D" w:rsidRPr="005B2CEE">
        <w:rPr>
          <w:spacing w:val="1"/>
          <w:sz w:val="22"/>
          <w:szCs w:val="22"/>
        </w:rPr>
        <w:t xml:space="preserve"> </w:t>
      </w:r>
      <w:r w:rsidR="00772B0D" w:rsidRPr="005B2CEE">
        <w:rPr>
          <w:sz w:val="22"/>
          <w:szCs w:val="22"/>
        </w:rPr>
        <w:t>care au ini</w:t>
      </w:r>
      <w:r w:rsidR="000E792F">
        <w:rPr>
          <w:sz w:val="22"/>
          <w:szCs w:val="22"/>
        </w:rPr>
        <w:t>țiat tratamentul în anul 2022, a constituit 7</w:t>
      </w:r>
      <w:r w:rsidR="00772B0D" w:rsidRPr="005B2CEE">
        <w:rPr>
          <w:sz w:val="22"/>
          <w:szCs w:val="22"/>
        </w:rPr>
        <w:t>7</w:t>
      </w:r>
      <w:r w:rsidR="000E792F">
        <w:rPr>
          <w:sz w:val="22"/>
          <w:szCs w:val="22"/>
        </w:rPr>
        <w:t>,5</w:t>
      </w:r>
      <w:r w:rsidR="00772B0D" w:rsidRPr="005B2CEE">
        <w:rPr>
          <w:sz w:val="22"/>
          <w:szCs w:val="22"/>
        </w:rPr>
        <w:t xml:space="preserve">%. </w:t>
      </w:r>
    </w:p>
    <w:p w:rsidR="005B2CEE" w:rsidRPr="00B65CF9" w:rsidRDefault="00515C2F" w:rsidP="00B65CF9">
      <w:pPr>
        <w:pStyle w:val="a8"/>
        <w:ind w:left="134" w:right="117"/>
        <w:jc w:val="both"/>
        <w:rPr>
          <w:sz w:val="22"/>
          <w:szCs w:val="22"/>
          <w:lang w:val="ro-MO"/>
        </w:rPr>
      </w:pPr>
      <w:r>
        <w:rPr>
          <w:sz w:val="22"/>
          <w:szCs w:val="22"/>
          <w:lang w:val="ro-MO"/>
        </w:rPr>
        <w:t xml:space="preserve">  </w:t>
      </w:r>
      <w:r w:rsidR="00EA7441">
        <w:rPr>
          <w:sz w:val="22"/>
          <w:szCs w:val="22"/>
          <w:lang w:val="ro-MO"/>
        </w:rPr>
        <w:tab/>
        <w:t>10</w:t>
      </w:r>
      <w:r w:rsidR="002D681F" w:rsidRPr="00515C2F">
        <w:rPr>
          <w:sz w:val="22"/>
          <w:szCs w:val="22"/>
          <w:lang w:val="ro-MO"/>
        </w:rPr>
        <w:t>.</w:t>
      </w:r>
      <w:r w:rsidR="008A0263" w:rsidRPr="008A0263">
        <w:rPr>
          <w:sz w:val="22"/>
          <w:szCs w:val="22"/>
          <w:lang w:val="ro-MO"/>
        </w:rPr>
        <w:t xml:space="preserve"> </w:t>
      </w:r>
      <w:r w:rsidR="008A0263" w:rsidRPr="005051E4">
        <w:rPr>
          <w:sz w:val="22"/>
          <w:szCs w:val="22"/>
          <w:lang w:val="ro-MO"/>
        </w:rPr>
        <w:t>Interacţiunea dintre tuberculoză şi alte maladii prezintă o altă problemă majoră în controlul tuberculozei, iar creşterea numărului de pacienţi cu co-morbidităţi (infecţia cu viru</w:t>
      </w:r>
      <w:r w:rsidR="008A0263">
        <w:rPr>
          <w:sz w:val="22"/>
          <w:szCs w:val="22"/>
          <w:lang w:val="ro-MO"/>
        </w:rPr>
        <w:t>sul imunodeficienţei umane (HIV)</w:t>
      </w:r>
      <w:r w:rsidR="008A0263" w:rsidRPr="005051E4">
        <w:rPr>
          <w:sz w:val="22"/>
          <w:szCs w:val="22"/>
          <w:lang w:val="ro-MO"/>
        </w:rPr>
        <w:t xml:space="preserve">, diabetul </w:t>
      </w:r>
      <w:r w:rsidR="008A0263" w:rsidRPr="005051E4">
        <w:rPr>
          <w:sz w:val="22"/>
          <w:szCs w:val="22"/>
          <w:lang w:val="ro-MO"/>
        </w:rPr>
        <w:lastRenderedPageBreak/>
        <w:t xml:space="preserve">zaharat) şi tulburări comportamentale, cauzate de consumul de alcool şi droguri, creează dificultăţi în stabilirea diagnosticului şi iniţierea tratamentului antituberculos. Tuberculoza este cea mai comună şi cea mai frecventă maladie la persoanele care trăiesc cu HIV. Persoanele care trăiesc cu HIV au un risc de </w:t>
      </w:r>
      <w:r w:rsidR="00B65CF9">
        <w:rPr>
          <w:sz w:val="22"/>
          <w:szCs w:val="22"/>
          <w:lang w:val="ro-MO"/>
        </w:rPr>
        <w:t>pâ</w:t>
      </w:r>
      <w:r w:rsidR="00A82DF7">
        <w:rPr>
          <w:sz w:val="22"/>
          <w:szCs w:val="22"/>
          <w:lang w:val="ro-MO"/>
        </w:rPr>
        <w:t xml:space="preserve">nă la </w:t>
      </w:r>
      <w:r w:rsidR="008A0263" w:rsidRPr="005051E4">
        <w:rPr>
          <w:sz w:val="22"/>
          <w:szCs w:val="22"/>
          <w:lang w:val="ro-MO"/>
        </w:rPr>
        <w:t>22 de ori mai mare de</w:t>
      </w:r>
      <w:r w:rsidR="008A0263" w:rsidRPr="005051E4">
        <w:rPr>
          <w:spacing w:val="1"/>
          <w:sz w:val="22"/>
          <w:szCs w:val="22"/>
          <w:lang w:val="ro-MO"/>
        </w:rPr>
        <w:t xml:space="preserve"> </w:t>
      </w:r>
      <w:r w:rsidR="008A0263" w:rsidRPr="005051E4">
        <w:rPr>
          <w:sz w:val="22"/>
          <w:szCs w:val="22"/>
          <w:lang w:val="ro-MO"/>
        </w:rPr>
        <w:t>a dezvolta tuberculoză, decât persoanele fără HIV. Rata de acoperire cu testare la HIV</w:t>
      </w:r>
      <w:r w:rsidR="008A0263" w:rsidRPr="005051E4">
        <w:rPr>
          <w:spacing w:val="1"/>
          <w:sz w:val="22"/>
          <w:szCs w:val="22"/>
          <w:lang w:val="ro-MO"/>
        </w:rPr>
        <w:t xml:space="preserve"> </w:t>
      </w:r>
      <w:r w:rsidR="008A0263" w:rsidRPr="005051E4">
        <w:rPr>
          <w:sz w:val="22"/>
          <w:szCs w:val="22"/>
          <w:lang w:val="ro-MO"/>
        </w:rPr>
        <w:t>printre</w:t>
      </w:r>
      <w:r w:rsidR="008A0263" w:rsidRPr="005051E4">
        <w:rPr>
          <w:spacing w:val="1"/>
          <w:sz w:val="22"/>
          <w:szCs w:val="22"/>
          <w:lang w:val="ro-MO"/>
        </w:rPr>
        <w:t xml:space="preserve"> </w:t>
      </w:r>
      <w:r w:rsidR="008A0263" w:rsidRPr="005051E4">
        <w:rPr>
          <w:sz w:val="22"/>
          <w:szCs w:val="22"/>
          <w:lang w:val="ro-MO"/>
        </w:rPr>
        <w:t>pacienții</w:t>
      </w:r>
      <w:r w:rsidR="008A0263" w:rsidRPr="005051E4">
        <w:rPr>
          <w:spacing w:val="1"/>
          <w:sz w:val="22"/>
          <w:szCs w:val="22"/>
          <w:lang w:val="ro-MO"/>
        </w:rPr>
        <w:t xml:space="preserve"> </w:t>
      </w:r>
      <w:r w:rsidR="008A0263" w:rsidRPr="005051E4">
        <w:rPr>
          <w:sz w:val="22"/>
          <w:szCs w:val="22"/>
          <w:lang w:val="ro-MO"/>
        </w:rPr>
        <w:t>cu</w:t>
      </w:r>
      <w:r w:rsidR="008A0263" w:rsidRPr="005051E4">
        <w:rPr>
          <w:spacing w:val="1"/>
          <w:sz w:val="22"/>
          <w:szCs w:val="22"/>
          <w:lang w:val="ro-MO"/>
        </w:rPr>
        <w:t xml:space="preserve"> </w:t>
      </w:r>
      <w:r w:rsidR="008A0263" w:rsidRPr="005051E4">
        <w:rPr>
          <w:sz w:val="22"/>
          <w:szCs w:val="22"/>
          <w:lang w:val="ro-MO"/>
        </w:rPr>
        <w:t>tuberculoză</w:t>
      </w:r>
      <w:r w:rsidR="008A0263" w:rsidRPr="005051E4">
        <w:rPr>
          <w:spacing w:val="1"/>
          <w:sz w:val="22"/>
          <w:szCs w:val="22"/>
          <w:lang w:val="ro-MO"/>
        </w:rPr>
        <w:t xml:space="preserve"> </w:t>
      </w:r>
      <w:r w:rsidR="008A0263" w:rsidRPr="005051E4">
        <w:rPr>
          <w:sz w:val="22"/>
          <w:szCs w:val="22"/>
          <w:lang w:val="ro-MO"/>
        </w:rPr>
        <w:t>în</w:t>
      </w:r>
      <w:r w:rsidR="008A0263" w:rsidRPr="005051E4">
        <w:rPr>
          <w:spacing w:val="1"/>
          <w:sz w:val="22"/>
          <w:szCs w:val="22"/>
          <w:lang w:val="ro-MO"/>
        </w:rPr>
        <w:t xml:space="preserve"> </w:t>
      </w:r>
      <w:r w:rsidR="008A0263" w:rsidRPr="005051E4">
        <w:rPr>
          <w:sz w:val="22"/>
          <w:szCs w:val="22"/>
          <w:lang w:val="ro-MO"/>
        </w:rPr>
        <w:t>anul</w:t>
      </w:r>
      <w:r w:rsidR="008A0263" w:rsidRPr="005051E4">
        <w:rPr>
          <w:spacing w:val="1"/>
          <w:sz w:val="22"/>
          <w:szCs w:val="22"/>
          <w:lang w:val="ro-MO"/>
        </w:rPr>
        <w:t xml:space="preserve"> </w:t>
      </w:r>
      <w:r w:rsidR="00A82DF7">
        <w:rPr>
          <w:sz w:val="22"/>
          <w:szCs w:val="22"/>
          <w:lang w:val="ro-MO"/>
        </w:rPr>
        <w:t>2024</w:t>
      </w:r>
      <w:r w:rsidR="008A0263" w:rsidRPr="005051E4">
        <w:rPr>
          <w:spacing w:val="1"/>
          <w:sz w:val="22"/>
          <w:szCs w:val="22"/>
          <w:lang w:val="ro-MO"/>
        </w:rPr>
        <w:t xml:space="preserve"> </w:t>
      </w:r>
      <w:r w:rsidR="008A0263" w:rsidRPr="005051E4">
        <w:rPr>
          <w:sz w:val="22"/>
          <w:szCs w:val="22"/>
          <w:lang w:val="ro-MO"/>
        </w:rPr>
        <w:t>a</w:t>
      </w:r>
      <w:r w:rsidR="008A0263" w:rsidRPr="005051E4">
        <w:rPr>
          <w:spacing w:val="1"/>
          <w:sz w:val="22"/>
          <w:szCs w:val="22"/>
          <w:lang w:val="ro-MO"/>
        </w:rPr>
        <w:t xml:space="preserve"> </w:t>
      </w:r>
      <w:r w:rsidR="008A0263" w:rsidRPr="005051E4">
        <w:rPr>
          <w:sz w:val="22"/>
          <w:szCs w:val="22"/>
          <w:lang w:val="ro-MO"/>
        </w:rPr>
        <w:t>constituit</w:t>
      </w:r>
      <w:r w:rsidR="008A0263" w:rsidRPr="005051E4">
        <w:rPr>
          <w:spacing w:val="1"/>
          <w:sz w:val="22"/>
          <w:szCs w:val="22"/>
          <w:lang w:val="ro-MO"/>
        </w:rPr>
        <w:t xml:space="preserve"> </w:t>
      </w:r>
      <w:r w:rsidR="00A82DF7">
        <w:rPr>
          <w:sz w:val="22"/>
          <w:szCs w:val="22"/>
          <w:lang w:val="ro-MO"/>
        </w:rPr>
        <w:t>97</w:t>
      </w:r>
      <w:r w:rsidR="008A0263" w:rsidRPr="005051E4">
        <w:rPr>
          <w:sz w:val="22"/>
          <w:szCs w:val="22"/>
          <w:lang w:val="ro-MO"/>
        </w:rPr>
        <w:t>,</w:t>
      </w:r>
      <w:r w:rsidR="00A82DF7">
        <w:rPr>
          <w:sz w:val="22"/>
          <w:szCs w:val="22"/>
          <w:lang w:val="ro-MO"/>
        </w:rPr>
        <w:t>7</w:t>
      </w:r>
      <w:r w:rsidR="008A0263" w:rsidRPr="005051E4">
        <w:rPr>
          <w:sz w:val="22"/>
          <w:szCs w:val="22"/>
          <w:lang w:val="ro-MO"/>
        </w:rPr>
        <w:t>%.</w:t>
      </w:r>
      <w:r w:rsidR="008A0263" w:rsidRPr="005051E4">
        <w:rPr>
          <w:spacing w:val="1"/>
          <w:sz w:val="22"/>
          <w:szCs w:val="22"/>
          <w:lang w:val="ro-MO"/>
        </w:rPr>
        <w:t xml:space="preserve"> </w:t>
      </w:r>
      <w:r w:rsidR="008A0263" w:rsidRPr="005051E4">
        <w:rPr>
          <w:sz w:val="22"/>
          <w:szCs w:val="22"/>
          <w:lang w:val="ro-MO"/>
        </w:rPr>
        <w:t>Rata</w:t>
      </w:r>
      <w:r w:rsidR="008A0263" w:rsidRPr="005051E4">
        <w:rPr>
          <w:spacing w:val="1"/>
          <w:sz w:val="22"/>
          <w:szCs w:val="22"/>
          <w:lang w:val="ro-MO"/>
        </w:rPr>
        <w:t xml:space="preserve"> </w:t>
      </w:r>
      <w:r w:rsidR="008A0263" w:rsidRPr="005051E4">
        <w:rPr>
          <w:sz w:val="22"/>
          <w:szCs w:val="22"/>
          <w:lang w:val="ro-MO"/>
        </w:rPr>
        <w:t>de</w:t>
      </w:r>
      <w:r w:rsidR="008A0263" w:rsidRPr="005051E4">
        <w:rPr>
          <w:spacing w:val="1"/>
          <w:sz w:val="22"/>
          <w:szCs w:val="22"/>
          <w:lang w:val="ro-MO"/>
        </w:rPr>
        <w:t xml:space="preserve"> </w:t>
      </w:r>
      <w:r w:rsidR="008A0263" w:rsidRPr="005051E4">
        <w:rPr>
          <w:sz w:val="22"/>
          <w:szCs w:val="22"/>
          <w:lang w:val="ro-MO"/>
        </w:rPr>
        <w:t xml:space="preserve">coinfecție cu TB/HIV a crescut în </w:t>
      </w:r>
      <w:r w:rsidR="008A0263" w:rsidRPr="005051E4">
        <w:rPr>
          <w:spacing w:val="-67"/>
          <w:sz w:val="22"/>
          <w:szCs w:val="22"/>
          <w:lang w:val="ro-MO"/>
        </w:rPr>
        <w:t xml:space="preserve"> </w:t>
      </w:r>
      <w:r w:rsidR="00A82DF7">
        <w:rPr>
          <w:sz w:val="22"/>
          <w:szCs w:val="22"/>
          <w:lang w:val="ro-MO"/>
        </w:rPr>
        <w:t>ultimii ani de la 8,6% în 2015, ajungând la 12</w:t>
      </w:r>
      <w:r w:rsidR="008A0263" w:rsidRPr="005051E4">
        <w:rPr>
          <w:sz w:val="22"/>
          <w:szCs w:val="22"/>
          <w:lang w:val="ro-MO"/>
        </w:rPr>
        <w:t>,</w:t>
      </w:r>
      <w:r w:rsidR="00A82DF7">
        <w:rPr>
          <w:sz w:val="22"/>
          <w:szCs w:val="22"/>
          <w:lang w:val="ro-MO"/>
        </w:rPr>
        <w:t>1% în 2024</w:t>
      </w:r>
      <w:r w:rsidR="008A0263" w:rsidRPr="005051E4">
        <w:rPr>
          <w:sz w:val="22"/>
          <w:szCs w:val="22"/>
          <w:lang w:val="ro-MO"/>
        </w:rPr>
        <w:t>. Rata de coinfecție cu</w:t>
      </w:r>
      <w:r w:rsidR="008A0263" w:rsidRPr="005051E4">
        <w:rPr>
          <w:spacing w:val="1"/>
          <w:sz w:val="22"/>
          <w:szCs w:val="22"/>
          <w:lang w:val="ro-MO"/>
        </w:rPr>
        <w:t xml:space="preserve"> </w:t>
      </w:r>
      <w:r w:rsidR="008A0263" w:rsidRPr="005051E4">
        <w:rPr>
          <w:sz w:val="22"/>
          <w:szCs w:val="22"/>
          <w:lang w:val="ro-MO"/>
        </w:rPr>
        <w:t xml:space="preserve">TB/HIV printre </w:t>
      </w:r>
      <w:r w:rsidR="00A82DF7">
        <w:rPr>
          <w:sz w:val="22"/>
          <w:szCs w:val="22"/>
          <w:lang w:val="ro-MO"/>
        </w:rPr>
        <w:t>pacienții cu</w:t>
      </w:r>
      <w:r w:rsidR="008A0263" w:rsidRPr="005051E4">
        <w:rPr>
          <w:sz w:val="22"/>
          <w:szCs w:val="22"/>
          <w:lang w:val="ro-MO"/>
        </w:rPr>
        <w:t xml:space="preserve"> tuberculoză multidrogrezistentă în</w:t>
      </w:r>
      <w:r w:rsidR="008A0263" w:rsidRPr="005051E4">
        <w:rPr>
          <w:spacing w:val="1"/>
          <w:sz w:val="22"/>
          <w:szCs w:val="22"/>
          <w:lang w:val="ro-MO"/>
        </w:rPr>
        <w:t xml:space="preserve"> </w:t>
      </w:r>
      <w:r w:rsidR="00A82DF7">
        <w:rPr>
          <w:sz w:val="22"/>
          <w:szCs w:val="22"/>
          <w:lang w:val="ro-MO"/>
        </w:rPr>
        <w:t>2024</w:t>
      </w:r>
      <w:r w:rsidR="008A0263" w:rsidRPr="005051E4">
        <w:rPr>
          <w:sz w:val="22"/>
          <w:szCs w:val="22"/>
          <w:lang w:val="ro-MO"/>
        </w:rPr>
        <w:t xml:space="preserve"> a fost </w:t>
      </w:r>
      <w:r w:rsidR="00A82DF7">
        <w:rPr>
          <w:sz w:val="22"/>
          <w:szCs w:val="22"/>
          <w:lang w:val="ro-MO"/>
        </w:rPr>
        <w:t>12,4</w:t>
      </w:r>
      <w:r w:rsidR="008A0263" w:rsidRPr="005051E4">
        <w:rPr>
          <w:sz w:val="22"/>
          <w:szCs w:val="22"/>
          <w:lang w:val="ro-MO"/>
        </w:rPr>
        <w:t>%. Rata de</w:t>
      </w:r>
      <w:r w:rsidR="008A0263" w:rsidRPr="005051E4">
        <w:rPr>
          <w:spacing w:val="1"/>
          <w:sz w:val="22"/>
          <w:szCs w:val="22"/>
          <w:lang w:val="ro-MO"/>
        </w:rPr>
        <w:t xml:space="preserve"> </w:t>
      </w:r>
      <w:r w:rsidR="008A0263" w:rsidRPr="005051E4">
        <w:rPr>
          <w:sz w:val="22"/>
          <w:szCs w:val="22"/>
          <w:lang w:val="ro-MO"/>
        </w:rPr>
        <w:t>acoperire</w:t>
      </w:r>
      <w:r w:rsidR="008A0263" w:rsidRPr="005051E4">
        <w:rPr>
          <w:spacing w:val="1"/>
          <w:sz w:val="22"/>
          <w:szCs w:val="22"/>
          <w:lang w:val="ro-MO"/>
        </w:rPr>
        <w:t xml:space="preserve"> </w:t>
      </w:r>
      <w:r w:rsidR="008A0263" w:rsidRPr="005051E4">
        <w:rPr>
          <w:sz w:val="22"/>
          <w:szCs w:val="22"/>
          <w:lang w:val="ro-MO"/>
        </w:rPr>
        <w:t>cu</w:t>
      </w:r>
      <w:r w:rsidR="008A0263" w:rsidRPr="005051E4">
        <w:rPr>
          <w:spacing w:val="1"/>
          <w:sz w:val="22"/>
          <w:szCs w:val="22"/>
          <w:lang w:val="ro-MO"/>
        </w:rPr>
        <w:t xml:space="preserve"> </w:t>
      </w:r>
      <w:r w:rsidR="008A0263" w:rsidRPr="005051E4">
        <w:rPr>
          <w:sz w:val="22"/>
          <w:szCs w:val="22"/>
          <w:lang w:val="ro-MO"/>
        </w:rPr>
        <w:t>tratament</w:t>
      </w:r>
      <w:r w:rsidR="008A0263" w:rsidRPr="005051E4">
        <w:rPr>
          <w:spacing w:val="1"/>
          <w:sz w:val="22"/>
          <w:szCs w:val="22"/>
          <w:lang w:val="ro-MO"/>
        </w:rPr>
        <w:t xml:space="preserve"> </w:t>
      </w:r>
      <w:r w:rsidR="008A0263" w:rsidRPr="005051E4">
        <w:rPr>
          <w:sz w:val="22"/>
          <w:szCs w:val="22"/>
          <w:lang w:val="ro-MO"/>
        </w:rPr>
        <w:t>antiretroviral</w:t>
      </w:r>
      <w:r w:rsidR="008A0263" w:rsidRPr="005051E4">
        <w:rPr>
          <w:spacing w:val="1"/>
          <w:sz w:val="22"/>
          <w:szCs w:val="22"/>
          <w:lang w:val="ro-MO"/>
        </w:rPr>
        <w:t xml:space="preserve"> </w:t>
      </w:r>
      <w:r w:rsidR="008A0263" w:rsidRPr="005051E4">
        <w:rPr>
          <w:sz w:val="22"/>
          <w:szCs w:val="22"/>
          <w:lang w:val="ro-MO"/>
        </w:rPr>
        <w:t>al</w:t>
      </w:r>
      <w:r w:rsidR="008A0263" w:rsidRPr="005051E4">
        <w:rPr>
          <w:spacing w:val="1"/>
          <w:sz w:val="22"/>
          <w:szCs w:val="22"/>
          <w:lang w:val="ro-MO"/>
        </w:rPr>
        <w:t xml:space="preserve"> </w:t>
      </w:r>
      <w:r w:rsidR="008A0263" w:rsidRPr="005051E4">
        <w:rPr>
          <w:sz w:val="22"/>
          <w:szCs w:val="22"/>
          <w:lang w:val="ro-MO"/>
        </w:rPr>
        <w:t>pacienților</w:t>
      </w:r>
      <w:r w:rsidR="008A0263" w:rsidRPr="005051E4">
        <w:rPr>
          <w:spacing w:val="1"/>
          <w:sz w:val="22"/>
          <w:szCs w:val="22"/>
          <w:lang w:val="ro-MO"/>
        </w:rPr>
        <w:t xml:space="preserve"> </w:t>
      </w:r>
      <w:r w:rsidR="008A0263" w:rsidRPr="005051E4">
        <w:rPr>
          <w:sz w:val="22"/>
          <w:szCs w:val="22"/>
          <w:lang w:val="ro-MO"/>
        </w:rPr>
        <w:t>TB/HIV</w:t>
      </w:r>
      <w:r w:rsidR="008A0263" w:rsidRPr="005051E4">
        <w:rPr>
          <w:spacing w:val="1"/>
          <w:sz w:val="22"/>
          <w:szCs w:val="22"/>
          <w:lang w:val="ro-MO"/>
        </w:rPr>
        <w:t xml:space="preserve"> </w:t>
      </w:r>
      <w:r w:rsidR="008A0263" w:rsidRPr="005051E4">
        <w:rPr>
          <w:sz w:val="22"/>
          <w:szCs w:val="22"/>
          <w:lang w:val="ro-MO"/>
        </w:rPr>
        <w:t>a</w:t>
      </w:r>
      <w:r w:rsidR="008A0263" w:rsidRPr="005051E4">
        <w:rPr>
          <w:spacing w:val="1"/>
          <w:sz w:val="22"/>
          <w:szCs w:val="22"/>
          <w:lang w:val="ro-MO"/>
        </w:rPr>
        <w:t xml:space="preserve"> </w:t>
      </w:r>
      <w:r w:rsidR="008A0263" w:rsidRPr="005051E4">
        <w:rPr>
          <w:sz w:val="22"/>
          <w:szCs w:val="22"/>
          <w:lang w:val="ro-MO"/>
        </w:rPr>
        <w:t>constituit</w:t>
      </w:r>
      <w:r w:rsidR="008A0263" w:rsidRPr="005051E4">
        <w:rPr>
          <w:spacing w:val="1"/>
          <w:sz w:val="22"/>
          <w:szCs w:val="22"/>
          <w:lang w:val="ro-MO"/>
        </w:rPr>
        <w:t xml:space="preserve"> </w:t>
      </w:r>
      <w:r w:rsidR="008A0263" w:rsidRPr="005051E4">
        <w:rPr>
          <w:sz w:val="22"/>
          <w:szCs w:val="22"/>
          <w:lang w:val="ro-MO"/>
        </w:rPr>
        <w:t>88</w:t>
      </w:r>
      <w:r w:rsidR="00A82DF7">
        <w:rPr>
          <w:sz w:val="22"/>
          <w:szCs w:val="22"/>
          <w:lang w:val="ro-MO"/>
        </w:rPr>
        <w:t>,5</w:t>
      </w:r>
      <w:r w:rsidR="008A0263" w:rsidRPr="005051E4">
        <w:rPr>
          <w:sz w:val="22"/>
          <w:szCs w:val="22"/>
          <w:lang w:val="ro-MO"/>
        </w:rPr>
        <w:t xml:space="preserve">% </w:t>
      </w:r>
      <w:r w:rsidR="008A0263" w:rsidRPr="005051E4">
        <w:rPr>
          <w:spacing w:val="-67"/>
          <w:sz w:val="22"/>
          <w:szCs w:val="22"/>
          <w:lang w:val="ro-MO"/>
        </w:rPr>
        <w:t xml:space="preserve"> </w:t>
      </w:r>
      <w:r w:rsidR="008A0263" w:rsidRPr="005051E4">
        <w:rPr>
          <w:sz w:val="22"/>
          <w:szCs w:val="22"/>
          <w:lang w:val="ro-MO"/>
        </w:rPr>
        <w:t>pentru</w:t>
      </w:r>
      <w:r w:rsidR="008A0263" w:rsidRPr="005051E4">
        <w:rPr>
          <w:spacing w:val="-1"/>
          <w:sz w:val="22"/>
          <w:szCs w:val="22"/>
          <w:lang w:val="ro-MO"/>
        </w:rPr>
        <w:t xml:space="preserve"> </w:t>
      </w:r>
      <w:r w:rsidR="00A82DF7">
        <w:rPr>
          <w:sz w:val="22"/>
          <w:szCs w:val="22"/>
          <w:lang w:val="ro-MO"/>
        </w:rPr>
        <w:t>anul 2024</w:t>
      </w:r>
      <w:r w:rsidR="008A0263" w:rsidRPr="005051E4">
        <w:rPr>
          <w:sz w:val="22"/>
          <w:szCs w:val="22"/>
          <w:lang w:val="ro-MO"/>
        </w:rPr>
        <w:t>.</w:t>
      </w:r>
    </w:p>
    <w:p w:rsidR="00F86A9A" w:rsidRDefault="00A82DF7" w:rsidP="005051E4">
      <w:pPr>
        <w:widowControl w:val="0"/>
        <w:tabs>
          <w:tab w:val="left" w:pos="1305"/>
        </w:tabs>
        <w:autoSpaceDE w:val="0"/>
        <w:autoSpaceDN w:val="0"/>
        <w:ind w:right="112"/>
        <w:jc w:val="both"/>
        <w:rPr>
          <w:spacing w:val="1"/>
          <w:sz w:val="22"/>
          <w:szCs w:val="22"/>
          <w:lang w:val="ro-MO"/>
        </w:rPr>
      </w:pPr>
      <w:r>
        <w:rPr>
          <w:sz w:val="22"/>
          <w:szCs w:val="22"/>
          <w:lang w:val="ro-RO"/>
        </w:rPr>
        <w:t xml:space="preserve"> </w:t>
      </w:r>
      <w:r w:rsidR="00F86A9A">
        <w:rPr>
          <w:sz w:val="22"/>
          <w:szCs w:val="22"/>
          <w:lang w:val="ro-RO"/>
        </w:rPr>
        <w:t xml:space="preserve">            </w:t>
      </w:r>
      <w:r w:rsidR="00EA7441" w:rsidRPr="005051E4">
        <w:rPr>
          <w:sz w:val="22"/>
          <w:szCs w:val="22"/>
          <w:lang w:val="ro-MO"/>
        </w:rPr>
        <w:t>11</w:t>
      </w:r>
      <w:r w:rsidR="002D681F" w:rsidRPr="005051E4">
        <w:rPr>
          <w:sz w:val="22"/>
          <w:szCs w:val="22"/>
          <w:lang w:val="ro-MO"/>
        </w:rPr>
        <w:t xml:space="preserve">. </w:t>
      </w:r>
      <w:r>
        <w:rPr>
          <w:sz w:val="22"/>
          <w:szCs w:val="22"/>
          <w:lang w:val="ro-MO"/>
        </w:rPr>
        <w:t>P</w:t>
      </w:r>
      <w:r w:rsidRPr="005051E4">
        <w:rPr>
          <w:sz w:val="22"/>
          <w:szCs w:val="22"/>
          <w:lang w:val="ro-MO"/>
        </w:rPr>
        <w:t>andemia</w:t>
      </w:r>
      <w:r w:rsidRPr="005051E4">
        <w:rPr>
          <w:spacing w:val="1"/>
          <w:sz w:val="22"/>
          <w:szCs w:val="22"/>
          <w:lang w:val="ro-MO"/>
        </w:rPr>
        <w:t xml:space="preserve"> </w:t>
      </w:r>
      <w:r w:rsidRPr="005051E4">
        <w:rPr>
          <w:sz w:val="22"/>
          <w:szCs w:val="22"/>
          <w:lang w:val="ro-MO"/>
        </w:rPr>
        <w:t>COVID-19</w:t>
      </w:r>
      <w:r>
        <w:rPr>
          <w:sz w:val="22"/>
          <w:szCs w:val="22"/>
          <w:lang w:val="ro-MO"/>
        </w:rPr>
        <w:t xml:space="preserve"> a afectat serviciile pentru tuberculoză în anii 2020-2021, în deosebi</w:t>
      </w:r>
      <w:r w:rsidRPr="005051E4">
        <w:rPr>
          <w:spacing w:val="1"/>
          <w:sz w:val="22"/>
          <w:szCs w:val="22"/>
          <w:lang w:val="ro-MO"/>
        </w:rPr>
        <w:t xml:space="preserve"> </w:t>
      </w:r>
      <w:r w:rsidRPr="005051E4">
        <w:rPr>
          <w:sz w:val="22"/>
          <w:szCs w:val="22"/>
          <w:lang w:val="ro-MO"/>
        </w:rPr>
        <w:t>depistarea cazurilor de tuberculoză, fiind legată atât de disponibilitatea resurselor</w:t>
      </w:r>
      <w:r w:rsidRPr="005051E4">
        <w:rPr>
          <w:spacing w:val="-67"/>
          <w:sz w:val="22"/>
          <w:szCs w:val="22"/>
          <w:lang w:val="ro-MO"/>
        </w:rPr>
        <w:t xml:space="preserve"> </w:t>
      </w:r>
      <w:r>
        <w:rPr>
          <w:spacing w:val="-67"/>
          <w:sz w:val="22"/>
          <w:szCs w:val="22"/>
          <w:lang w:val="ro-MO"/>
        </w:rPr>
        <w:t xml:space="preserve">  </w:t>
      </w:r>
      <w:r w:rsidRPr="005051E4">
        <w:rPr>
          <w:sz w:val="22"/>
          <w:szCs w:val="22"/>
          <w:lang w:val="ro-MO"/>
        </w:rPr>
        <w:t>în</w:t>
      </w:r>
      <w:r w:rsidRPr="005051E4">
        <w:rPr>
          <w:spacing w:val="1"/>
          <w:sz w:val="22"/>
          <w:szCs w:val="22"/>
          <w:lang w:val="ro-MO"/>
        </w:rPr>
        <w:t xml:space="preserve"> </w:t>
      </w:r>
      <w:r w:rsidRPr="005051E4">
        <w:rPr>
          <w:sz w:val="22"/>
          <w:szCs w:val="22"/>
          <w:lang w:val="ro-MO"/>
        </w:rPr>
        <w:t>sistemul</w:t>
      </w:r>
      <w:r w:rsidRPr="005051E4">
        <w:rPr>
          <w:spacing w:val="1"/>
          <w:sz w:val="22"/>
          <w:szCs w:val="22"/>
          <w:lang w:val="ro-MO"/>
        </w:rPr>
        <w:t xml:space="preserve"> </w:t>
      </w:r>
      <w:r w:rsidRPr="005051E4">
        <w:rPr>
          <w:sz w:val="22"/>
          <w:szCs w:val="22"/>
          <w:lang w:val="ro-MO"/>
        </w:rPr>
        <w:t>de</w:t>
      </w:r>
      <w:r w:rsidRPr="005051E4">
        <w:rPr>
          <w:spacing w:val="1"/>
          <w:sz w:val="22"/>
          <w:szCs w:val="22"/>
          <w:lang w:val="ro-MO"/>
        </w:rPr>
        <w:t xml:space="preserve"> </w:t>
      </w:r>
      <w:r w:rsidRPr="005051E4">
        <w:rPr>
          <w:sz w:val="22"/>
          <w:szCs w:val="22"/>
          <w:lang w:val="ro-MO"/>
        </w:rPr>
        <w:t>sănătate,</w:t>
      </w:r>
      <w:r w:rsidRPr="005051E4">
        <w:rPr>
          <w:spacing w:val="1"/>
          <w:sz w:val="22"/>
          <w:szCs w:val="22"/>
          <w:lang w:val="ro-MO"/>
        </w:rPr>
        <w:t xml:space="preserve"> </w:t>
      </w:r>
      <w:r w:rsidRPr="005051E4">
        <w:rPr>
          <w:sz w:val="22"/>
          <w:szCs w:val="22"/>
          <w:lang w:val="ro-MO"/>
        </w:rPr>
        <w:t>cât</w:t>
      </w:r>
      <w:r w:rsidRPr="005051E4">
        <w:rPr>
          <w:spacing w:val="1"/>
          <w:sz w:val="22"/>
          <w:szCs w:val="22"/>
          <w:lang w:val="ro-MO"/>
        </w:rPr>
        <w:t xml:space="preserve"> </w:t>
      </w:r>
      <w:r w:rsidRPr="005051E4">
        <w:rPr>
          <w:sz w:val="22"/>
          <w:szCs w:val="22"/>
          <w:lang w:val="ro-MO"/>
        </w:rPr>
        <w:t>și</w:t>
      </w:r>
      <w:r w:rsidRPr="005051E4">
        <w:rPr>
          <w:spacing w:val="1"/>
          <w:sz w:val="22"/>
          <w:szCs w:val="22"/>
          <w:lang w:val="ro-MO"/>
        </w:rPr>
        <w:t xml:space="preserve"> </w:t>
      </w:r>
      <w:r w:rsidRPr="005051E4">
        <w:rPr>
          <w:sz w:val="22"/>
          <w:szCs w:val="22"/>
          <w:lang w:val="ro-MO"/>
        </w:rPr>
        <w:t>de</w:t>
      </w:r>
      <w:r w:rsidRPr="005051E4">
        <w:rPr>
          <w:spacing w:val="1"/>
          <w:sz w:val="22"/>
          <w:szCs w:val="22"/>
          <w:lang w:val="ro-MO"/>
        </w:rPr>
        <w:t xml:space="preserve"> </w:t>
      </w:r>
      <w:r w:rsidRPr="005051E4">
        <w:rPr>
          <w:sz w:val="22"/>
          <w:szCs w:val="22"/>
          <w:lang w:val="ro-MO"/>
        </w:rPr>
        <w:t>accesarea serviciilor din</w:t>
      </w:r>
      <w:r w:rsidRPr="005051E4">
        <w:rPr>
          <w:spacing w:val="70"/>
          <w:sz w:val="22"/>
          <w:szCs w:val="22"/>
          <w:lang w:val="ro-MO"/>
        </w:rPr>
        <w:t xml:space="preserve"> </w:t>
      </w:r>
      <w:r w:rsidRPr="005051E4">
        <w:rPr>
          <w:sz w:val="22"/>
          <w:szCs w:val="22"/>
          <w:lang w:val="ro-MO"/>
        </w:rPr>
        <w:t>partea populației.</w:t>
      </w:r>
      <w:r w:rsidRPr="005051E4">
        <w:rPr>
          <w:spacing w:val="1"/>
          <w:sz w:val="22"/>
          <w:szCs w:val="22"/>
          <w:lang w:val="ro-MO"/>
        </w:rPr>
        <w:t xml:space="preserve"> </w:t>
      </w:r>
      <w:r>
        <w:rPr>
          <w:spacing w:val="1"/>
          <w:sz w:val="22"/>
          <w:szCs w:val="22"/>
          <w:lang w:val="ro-MO"/>
        </w:rPr>
        <w:t xml:space="preserve">Impactul pandemiei a scăzut cu 38,8% numărul de cazuri de tuberculoză, însă după anul 2023 situația treptat s-a redresat. </w:t>
      </w:r>
      <w:r w:rsidRPr="005051E4">
        <w:rPr>
          <w:sz w:val="22"/>
          <w:szCs w:val="22"/>
          <w:lang w:val="ro-MO"/>
        </w:rPr>
        <w:t>Continuitatea</w:t>
      </w:r>
      <w:r w:rsidRPr="005051E4">
        <w:rPr>
          <w:spacing w:val="1"/>
          <w:sz w:val="22"/>
          <w:szCs w:val="22"/>
          <w:lang w:val="ro-MO"/>
        </w:rPr>
        <w:t xml:space="preserve"> </w:t>
      </w:r>
      <w:r w:rsidRPr="005051E4">
        <w:rPr>
          <w:sz w:val="22"/>
          <w:szCs w:val="22"/>
          <w:lang w:val="ro-MO"/>
        </w:rPr>
        <w:t xml:space="preserve">serviciilor de tuberculoză, inclusiv a tratamentului, a fost expusă riscului </w:t>
      </w:r>
      <w:r>
        <w:rPr>
          <w:sz w:val="22"/>
          <w:szCs w:val="22"/>
          <w:lang w:val="ro-MO"/>
        </w:rPr>
        <w:t xml:space="preserve">și </w:t>
      </w:r>
      <w:r w:rsidRPr="005051E4">
        <w:rPr>
          <w:sz w:val="22"/>
          <w:szCs w:val="22"/>
          <w:lang w:val="ro-MO"/>
        </w:rPr>
        <w:t>din</w:t>
      </w:r>
      <w:r w:rsidRPr="005051E4">
        <w:rPr>
          <w:spacing w:val="1"/>
          <w:sz w:val="22"/>
          <w:szCs w:val="22"/>
          <w:lang w:val="ro-MO"/>
        </w:rPr>
        <w:t xml:space="preserve"> </w:t>
      </w:r>
      <w:r w:rsidRPr="005051E4">
        <w:rPr>
          <w:sz w:val="22"/>
          <w:szCs w:val="22"/>
          <w:lang w:val="ro-MO"/>
        </w:rPr>
        <w:t>cauza</w:t>
      </w:r>
      <w:r w:rsidR="00105892">
        <w:rPr>
          <w:sz w:val="22"/>
          <w:szCs w:val="22"/>
          <w:lang w:val="ro-MO"/>
        </w:rPr>
        <w:t xml:space="preserve"> </w:t>
      </w:r>
      <w:r>
        <w:rPr>
          <w:spacing w:val="1"/>
          <w:sz w:val="22"/>
          <w:szCs w:val="22"/>
          <w:lang w:val="ro-MO"/>
        </w:rPr>
        <w:t xml:space="preserve">conflictului din Ucraina, necesitînd intervenții rapide pentru asigurarea continuității </w:t>
      </w:r>
      <w:r w:rsidR="00F86A9A">
        <w:rPr>
          <w:spacing w:val="1"/>
          <w:sz w:val="22"/>
          <w:szCs w:val="22"/>
          <w:lang w:val="ro-MO"/>
        </w:rPr>
        <w:t xml:space="preserve">tratamentului în rîndul persoanelor refugiate. </w:t>
      </w:r>
    </w:p>
    <w:p w:rsidR="005051E4" w:rsidRPr="00F86A9A" w:rsidRDefault="00F86A9A" w:rsidP="005051E4">
      <w:pPr>
        <w:widowControl w:val="0"/>
        <w:tabs>
          <w:tab w:val="left" w:pos="1305"/>
        </w:tabs>
        <w:autoSpaceDE w:val="0"/>
        <w:autoSpaceDN w:val="0"/>
        <w:ind w:right="112"/>
        <w:jc w:val="both"/>
        <w:rPr>
          <w:spacing w:val="1"/>
          <w:sz w:val="22"/>
          <w:szCs w:val="22"/>
          <w:lang w:val="ro-MO"/>
        </w:rPr>
      </w:pPr>
      <w:r>
        <w:rPr>
          <w:spacing w:val="1"/>
          <w:sz w:val="22"/>
          <w:szCs w:val="22"/>
          <w:lang w:val="ro-MO"/>
        </w:rPr>
        <w:t xml:space="preserve">             </w:t>
      </w:r>
      <w:r w:rsidR="005051E4">
        <w:rPr>
          <w:sz w:val="22"/>
          <w:szCs w:val="22"/>
          <w:lang w:val="ro-MO"/>
        </w:rPr>
        <w:t>12</w:t>
      </w:r>
      <w:r w:rsidR="002D681F" w:rsidRPr="005051E4">
        <w:rPr>
          <w:sz w:val="22"/>
          <w:szCs w:val="22"/>
          <w:lang w:val="ro-MO"/>
        </w:rPr>
        <w:t xml:space="preserve">. </w:t>
      </w:r>
      <w:r>
        <w:rPr>
          <w:sz w:val="22"/>
          <w:szCs w:val="22"/>
          <w:lang w:val="ro-MO"/>
        </w:rPr>
        <w:t>Un rol esențial în realizarea măsurilor este și implicarea societății civile, contibuind la educație, sprijin reciproc, acordarea suportului pentru grupurile vulnerabile, etc.</w:t>
      </w:r>
    </w:p>
    <w:p w:rsidR="00F86A9A" w:rsidRDefault="00515C2F" w:rsidP="00237CAC">
      <w:pPr>
        <w:jc w:val="both"/>
        <w:rPr>
          <w:sz w:val="22"/>
          <w:szCs w:val="22"/>
          <w:lang w:val="ro-MO"/>
        </w:rPr>
      </w:pPr>
      <w:r>
        <w:rPr>
          <w:sz w:val="22"/>
          <w:szCs w:val="22"/>
          <w:lang w:val="ro-MO"/>
        </w:rPr>
        <w:t xml:space="preserve">   </w:t>
      </w:r>
      <w:r w:rsidR="00237CAC">
        <w:rPr>
          <w:sz w:val="22"/>
          <w:szCs w:val="22"/>
          <w:lang w:val="ro-MO"/>
        </w:rPr>
        <w:tab/>
        <w:t>13</w:t>
      </w:r>
      <w:r w:rsidR="002D681F" w:rsidRPr="00515C2F">
        <w:rPr>
          <w:sz w:val="22"/>
          <w:szCs w:val="22"/>
          <w:lang w:val="ro-MO"/>
        </w:rPr>
        <w:t xml:space="preserve">. </w:t>
      </w:r>
      <w:r w:rsidR="00F86A9A">
        <w:rPr>
          <w:sz w:val="22"/>
          <w:szCs w:val="22"/>
          <w:lang w:val="ro-MO"/>
        </w:rPr>
        <w:t>În conformitate cu recomandările OMS se continue modernizarea serviciilor spitalicești prin reducerea duratei și a ratei de spitalizare a persoanelor afectate de tuberculoză.</w:t>
      </w:r>
      <w:r w:rsidR="00302B5C">
        <w:rPr>
          <w:sz w:val="22"/>
          <w:szCs w:val="22"/>
          <w:lang w:val="ro-MO"/>
        </w:rPr>
        <w:t xml:space="preserve"> Pentru a reduce transmiterea bolii este necesar concentrarea eforturilor asupra grupurilor vulnerabile, inclusiv persoanelor fără adăpost, megrante, eliberate recent din detenție, etc.</w:t>
      </w:r>
    </w:p>
    <w:p w:rsidR="00237CAC" w:rsidRPr="00237CAC" w:rsidRDefault="00237CAC" w:rsidP="00515C2F">
      <w:pPr>
        <w:jc w:val="both"/>
        <w:rPr>
          <w:sz w:val="22"/>
          <w:szCs w:val="22"/>
          <w:lang w:val="ro-MO"/>
        </w:rPr>
      </w:pPr>
      <w:r>
        <w:rPr>
          <w:sz w:val="22"/>
          <w:szCs w:val="22"/>
          <w:lang w:val="ro-MO"/>
        </w:rPr>
        <w:tab/>
        <w:t xml:space="preserve">14. </w:t>
      </w:r>
      <w:r w:rsidR="002D681F" w:rsidRPr="00515C2F">
        <w:rPr>
          <w:sz w:val="22"/>
          <w:szCs w:val="22"/>
          <w:lang w:val="ro-MO"/>
        </w:rPr>
        <w:t xml:space="preserve">În scopul asigurării controlului eficient al tuberculozei sînt necesare activităţi de consolidare a </w:t>
      </w:r>
    </w:p>
    <w:p w:rsidR="00AF2C6D" w:rsidRPr="00AF2C6D" w:rsidRDefault="002D681F" w:rsidP="006A78F3">
      <w:pPr>
        <w:jc w:val="both"/>
        <w:rPr>
          <w:sz w:val="22"/>
          <w:szCs w:val="22"/>
          <w:lang w:val="ro-MO"/>
        </w:rPr>
      </w:pPr>
      <w:r w:rsidRPr="00515C2F">
        <w:rPr>
          <w:sz w:val="22"/>
          <w:szCs w:val="22"/>
          <w:lang w:val="ro-MO"/>
        </w:rPr>
        <w:t>capacităţilor sistemului de sănătate</w:t>
      </w:r>
      <w:r w:rsidR="00302B5C">
        <w:rPr>
          <w:sz w:val="22"/>
          <w:szCs w:val="22"/>
          <w:lang w:val="ro-MO"/>
        </w:rPr>
        <w:t>, consolidarea investițiilor existente printr-o abordare durabilă, stimularea colaborării</w:t>
      </w:r>
      <w:r w:rsidRPr="00515C2F">
        <w:rPr>
          <w:sz w:val="22"/>
          <w:szCs w:val="22"/>
          <w:lang w:val="ro-MO"/>
        </w:rPr>
        <w:t xml:space="preserve"> </w:t>
      </w:r>
      <w:r w:rsidR="00302B5C">
        <w:rPr>
          <w:sz w:val="22"/>
          <w:szCs w:val="22"/>
          <w:lang w:val="ro-MO"/>
        </w:rPr>
        <w:t>intersectoriale</w:t>
      </w:r>
      <w:r w:rsidR="00AF2C6D" w:rsidRPr="00AF2C6D">
        <w:rPr>
          <w:sz w:val="22"/>
          <w:szCs w:val="22"/>
          <w:lang w:val="ro-MO"/>
        </w:rPr>
        <w:t>.</w:t>
      </w:r>
    </w:p>
    <w:p w:rsidR="00AF2C6D" w:rsidRPr="00AF2C6D" w:rsidRDefault="00AF2C6D" w:rsidP="00AF2C6D">
      <w:pPr>
        <w:pStyle w:val="a8"/>
        <w:rPr>
          <w:sz w:val="22"/>
          <w:szCs w:val="22"/>
          <w:lang w:val="ro-MO"/>
        </w:rPr>
      </w:pPr>
    </w:p>
    <w:p w:rsidR="002D681F" w:rsidRDefault="002D681F" w:rsidP="00515C2F">
      <w:pPr>
        <w:jc w:val="center"/>
        <w:rPr>
          <w:b/>
          <w:bCs/>
          <w:sz w:val="22"/>
          <w:szCs w:val="22"/>
          <w:lang w:val="ro-MO"/>
        </w:rPr>
      </w:pPr>
      <w:r w:rsidRPr="00515C2F">
        <w:rPr>
          <w:b/>
          <w:bCs/>
          <w:sz w:val="22"/>
          <w:szCs w:val="22"/>
          <w:lang w:val="ro-MO"/>
        </w:rPr>
        <w:t>III. OBIECTIV</w:t>
      </w:r>
      <w:r w:rsidR="008C6567">
        <w:rPr>
          <w:b/>
          <w:bCs/>
          <w:sz w:val="22"/>
          <w:szCs w:val="22"/>
          <w:lang w:val="ro-MO"/>
        </w:rPr>
        <w:t>UL GENERAL AL</w:t>
      </w:r>
      <w:r w:rsidRPr="00515C2F">
        <w:rPr>
          <w:b/>
          <w:bCs/>
          <w:sz w:val="22"/>
          <w:szCs w:val="22"/>
          <w:lang w:val="ro-MO"/>
        </w:rPr>
        <w:t xml:space="preserve"> PROGRAMULUI</w:t>
      </w:r>
    </w:p>
    <w:p w:rsidR="006A78F3" w:rsidRPr="00515C2F" w:rsidRDefault="006A78F3" w:rsidP="00515C2F">
      <w:pPr>
        <w:jc w:val="center"/>
        <w:rPr>
          <w:sz w:val="22"/>
          <w:szCs w:val="22"/>
          <w:lang w:val="ro-MO"/>
        </w:rPr>
      </w:pPr>
    </w:p>
    <w:p w:rsidR="00AF2C6D" w:rsidRPr="00AF2C6D" w:rsidRDefault="002D681F" w:rsidP="00AF2C6D">
      <w:pPr>
        <w:jc w:val="both"/>
        <w:rPr>
          <w:sz w:val="22"/>
          <w:szCs w:val="22"/>
          <w:lang w:val="ro-MO"/>
        </w:rPr>
      </w:pPr>
      <w:r w:rsidRPr="00515C2F">
        <w:rPr>
          <w:sz w:val="22"/>
          <w:szCs w:val="22"/>
          <w:lang w:val="ro-MO"/>
        </w:rPr>
        <w:t xml:space="preserve">    </w:t>
      </w:r>
      <w:r w:rsidR="00AF2C6D">
        <w:rPr>
          <w:sz w:val="22"/>
          <w:szCs w:val="22"/>
          <w:lang w:val="ro-MO"/>
        </w:rPr>
        <w:tab/>
        <w:t>15</w:t>
      </w:r>
      <w:r w:rsidRPr="00515C2F">
        <w:rPr>
          <w:sz w:val="22"/>
          <w:szCs w:val="22"/>
          <w:lang w:val="ro-MO"/>
        </w:rPr>
        <w:t xml:space="preserve">. </w:t>
      </w:r>
      <w:r w:rsidRPr="00515C2F">
        <w:rPr>
          <w:b/>
          <w:sz w:val="22"/>
          <w:szCs w:val="22"/>
          <w:lang w:val="ro-MO"/>
        </w:rPr>
        <w:t>Scopul Programului</w:t>
      </w:r>
      <w:r w:rsidRPr="00515C2F">
        <w:rPr>
          <w:sz w:val="22"/>
          <w:szCs w:val="22"/>
          <w:lang w:val="ro-MO"/>
        </w:rPr>
        <w:t xml:space="preserve"> este orientat spre reducerea poverii tuberculozei </w:t>
      </w:r>
      <w:r w:rsidR="008C6567">
        <w:rPr>
          <w:sz w:val="22"/>
          <w:szCs w:val="22"/>
          <w:lang w:val="ro-MO"/>
        </w:rPr>
        <w:t xml:space="preserve">sensibile și rezistente la medicamente </w:t>
      </w:r>
      <w:r w:rsidRPr="00515C2F">
        <w:rPr>
          <w:sz w:val="22"/>
          <w:szCs w:val="22"/>
          <w:lang w:val="ro-MO"/>
        </w:rPr>
        <w:t xml:space="preserve">în Republica Moldova, </w:t>
      </w:r>
      <w:r w:rsidR="00817378">
        <w:rPr>
          <w:sz w:val="22"/>
          <w:szCs w:val="22"/>
          <w:lang w:val="ro-MO"/>
        </w:rPr>
        <w:t xml:space="preserve">inclusiv şi în raionul </w:t>
      </w:r>
      <w:r w:rsidR="003F277D">
        <w:rPr>
          <w:sz w:val="22"/>
          <w:szCs w:val="22"/>
          <w:lang w:val="ro-MO"/>
        </w:rPr>
        <w:t>Șoldănești</w:t>
      </w:r>
      <w:r w:rsidR="00817378">
        <w:rPr>
          <w:sz w:val="22"/>
          <w:szCs w:val="22"/>
          <w:lang w:val="ro-MO"/>
        </w:rPr>
        <w:t xml:space="preserve">, </w:t>
      </w:r>
      <w:r w:rsidR="00AF2C6D">
        <w:rPr>
          <w:sz w:val="22"/>
          <w:szCs w:val="22"/>
          <w:lang w:val="ro-MO"/>
        </w:rPr>
        <w:t xml:space="preserve">prin </w:t>
      </w:r>
      <w:r w:rsidR="008C6567">
        <w:rPr>
          <w:sz w:val="22"/>
          <w:szCs w:val="22"/>
          <w:lang w:val="ro-MO"/>
        </w:rPr>
        <w:t>consolidarea accesului echitabil și universal la servicii de prevenire, depistare, diagnostic, tratament și suport centrat pe pacient</w:t>
      </w:r>
      <w:r w:rsidR="00AF2C6D" w:rsidRPr="00AF2C6D">
        <w:rPr>
          <w:sz w:val="22"/>
          <w:szCs w:val="22"/>
          <w:lang w:val="ro-MO"/>
        </w:rPr>
        <w:t>.</w:t>
      </w:r>
    </w:p>
    <w:p w:rsidR="00515C2F" w:rsidRDefault="00515C2F" w:rsidP="00515C2F">
      <w:pPr>
        <w:jc w:val="both"/>
        <w:rPr>
          <w:sz w:val="22"/>
          <w:szCs w:val="22"/>
          <w:lang w:val="ro-MO"/>
        </w:rPr>
      </w:pPr>
      <w:r>
        <w:rPr>
          <w:sz w:val="22"/>
          <w:szCs w:val="22"/>
          <w:lang w:val="ro-MO"/>
        </w:rPr>
        <w:t xml:space="preserve">   </w:t>
      </w:r>
      <w:r w:rsidR="00AF2C6D">
        <w:rPr>
          <w:sz w:val="22"/>
          <w:szCs w:val="22"/>
          <w:lang w:val="ro-MO"/>
        </w:rPr>
        <w:tab/>
        <w:t>16</w:t>
      </w:r>
      <w:r w:rsidR="002D681F" w:rsidRPr="00515C2F">
        <w:rPr>
          <w:sz w:val="22"/>
          <w:szCs w:val="22"/>
          <w:lang w:val="ro-MO"/>
        </w:rPr>
        <w:t xml:space="preserve">. </w:t>
      </w:r>
      <w:r w:rsidR="008C6567" w:rsidRPr="008C6567">
        <w:rPr>
          <w:b/>
          <w:sz w:val="22"/>
          <w:szCs w:val="22"/>
          <w:lang w:val="ro-MO"/>
        </w:rPr>
        <w:t>Obiectivul general</w:t>
      </w:r>
      <w:r w:rsidR="008C6567">
        <w:rPr>
          <w:sz w:val="22"/>
          <w:szCs w:val="22"/>
          <w:lang w:val="ro-MO"/>
        </w:rPr>
        <w:t xml:space="preserve"> al Programului este </w:t>
      </w:r>
      <w:r w:rsidR="008C6567" w:rsidRPr="00515C2F">
        <w:rPr>
          <w:sz w:val="22"/>
          <w:szCs w:val="22"/>
          <w:lang w:val="ro-MO"/>
        </w:rPr>
        <w:t xml:space="preserve">reducerea poverii tuberculozei </w:t>
      </w:r>
      <w:r w:rsidR="008C6567">
        <w:rPr>
          <w:sz w:val="22"/>
          <w:szCs w:val="22"/>
          <w:lang w:val="ro-MO"/>
        </w:rPr>
        <w:t>p</w:t>
      </w:r>
      <w:r w:rsidR="002D681F" w:rsidRPr="00515C2F">
        <w:rPr>
          <w:sz w:val="22"/>
          <w:szCs w:val="22"/>
          <w:lang w:val="ro-MO"/>
        </w:rPr>
        <w:t xml:space="preserve">înă </w:t>
      </w:r>
      <w:r w:rsidR="008C6567">
        <w:rPr>
          <w:sz w:val="22"/>
          <w:szCs w:val="22"/>
          <w:lang w:val="ro-MO"/>
        </w:rPr>
        <w:t>la finele anului 2030, în conformitate cu Strategia națională de sănătate ”Sănătatea 2030” și cu ODD 3.3.2.</w:t>
      </w:r>
      <w:r w:rsidR="002D681F" w:rsidRPr="00515C2F">
        <w:rPr>
          <w:sz w:val="22"/>
          <w:szCs w:val="22"/>
          <w:lang w:val="ro-MO"/>
        </w:rPr>
        <w:t> </w:t>
      </w:r>
    </w:p>
    <w:p w:rsidR="003F794A" w:rsidRPr="00830A2D" w:rsidRDefault="003F794A" w:rsidP="00515C2F">
      <w:pPr>
        <w:jc w:val="both"/>
        <w:rPr>
          <w:b/>
          <w:bCs/>
          <w:sz w:val="22"/>
          <w:szCs w:val="22"/>
          <w:lang w:val="ro-MO"/>
        </w:rPr>
      </w:pPr>
    </w:p>
    <w:p w:rsidR="002D681F" w:rsidRDefault="002D681F" w:rsidP="00515C2F">
      <w:pPr>
        <w:jc w:val="center"/>
        <w:rPr>
          <w:b/>
          <w:bCs/>
          <w:sz w:val="22"/>
          <w:szCs w:val="22"/>
          <w:lang w:val="ro-MO"/>
        </w:rPr>
      </w:pPr>
      <w:r w:rsidRPr="00515C2F">
        <w:rPr>
          <w:b/>
          <w:bCs/>
          <w:sz w:val="22"/>
          <w:szCs w:val="22"/>
          <w:lang w:val="ro-MO"/>
        </w:rPr>
        <w:t xml:space="preserve">IV. </w:t>
      </w:r>
      <w:r w:rsidR="008C6567">
        <w:rPr>
          <w:b/>
          <w:bCs/>
          <w:sz w:val="22"/>
          <w:szCs w:val="22"/>
          <w:lang w:val="ro-MO"/>
        </w:rPr>
        <w:t>OBIECTIVELE SPECIFICE</w:t>
      </w:r>
    </w:p>
    <w:p w:rsidR="006A78F3" w:rsidRPr="00515C2F" w:rsidRDefault="006A78F3" w:rsidP="00515C2F">
      <w:pPr>
        <w:jc w:val="center"/>
        <w:rPr>
          <w:sz w:val="22"/>
          <w:szCs w:val="22"/>
          <w:lang w:val="ro-MO"/>
        </w:rPr>
      </w:pPr>
    </w:p>
    <w:p w:rsidR="007453F3" w:rsidRDefault="004E2F49" w:rsidP="00B65CF9">
      <w:pPr>
        <w:pStyle w:val="a8"/>
        <w:jc w:val="both"/>
      </w:pPr>
      <w:r>
        <w:rPr>
          <w:sz w:val="22"/>
          <w:szCs w:val="22"/>
          <w:lang w:val="ro-MO"/>
        </w:rPr>
        <w:tab/>
      </w:r>
      <w:r w:rsidR="006A78F3">
        <w:rPr>
          <w:sz w:val="22"/>
          <w:szCs w:val="22"/>
          <w:lang w:val="ro-MO"/>
        </w:rPr>
        <w:t>17</w:t>
      </w:r>
      <w:r w:rsidR="002D681F" w:rsidRPr="00515C2F">
        <w:rPr>
          <w:sz w:val="22"/>
          <w:szCs w:val="22"/>
          <w:lang w:val="ro-MO"/>
        </w:rPr>
        <w:t>.</w:t>
      </w:r>
      <w:r w:rsidR="006A78F3">
        <w:rPr>
          <w:sz w:val="22"/>
          <w:szCs w:val="22"/>
          <w:lang w:val="ro-MO"/>
        </w:rPr>
        <w:t xml:space="preserve"> </w:t>
      </w:r>
      <w:r w:rsidR="00D0585B" w:rsidRPr="00D0585B">
        <w:rPr>
          <w:b/>
          <w:sz w:val="22"/>
          <w:szCs w:val="22"/>
          <w:lang w:val="ro-MO"/>
        </w:rPr>
        <w:t>Obiectivul specific 1:</w:t>
      </w:r>
      <w:r w:rsidR="007453F3">
        <w:rPr>
          <w:sz w:val="22"/>
          <w:szCs w:val="22"/>
          <w:lang w:val="ro-MO"/>
        </w:rPr>
        <w:t xml:space="preserve"> A</w:t>
      </w:r>
      <w:r w:rsidR="002D681F" w:rsidRPr="00515C2F">
        <w:rPr>
          <w:sz w:val="22"/>
          <w:szCs w:val="22"/>
          <w:lang w:val="ro-MO"/>
        </w:rPr>
        <w:t xml:space="preserve">sigurarea </w:t>
      </w:r>
      <w:r w:rsidR="00D3688E" w:rsidRPr="003F794A">
        <w:rPr>
          <w:sz w:val="22"/>
          <w:szCs w:val="22"/>
          <w:lang w:val="ro-MO"/>
        </w:rPr>
        <w:t>screening</w:t>
      </w:r>
      <w:r w:rsidR="008C6567">
        <w:rPr>
          <w:sz w:val="22"/>
          <w:szCs w:val="22"/>
          <w:lang w:val="ro-MO"/>
        </w:rPr>
        <w:t>ului</w:t>
      </w:r>
      <w:r w:rsidR="00D3688E" w:rsidRPr="003F794A">
        <w:rPr>
          <w:sz w:val="22"/>
          <w:szCs w:val="22"/>
          <w:lang w:val="ro-MO"/>
        </w:rPr>
        <w:t xml:space="preserve"> sistematic pentru</w:t>
      </w:r>
      <w:r w:rsidR="00D3688E" w:rsidRPr="003F794A">
        <w:rPr>
          <w:spacing w:val="1"/>
          <w:sz w:val="22"/>
          <w:szCs w:val="22"/>
          <w:lang w:val="ro-MO"/>
        </w:rPr>
        <w:t xml:space="preserve"> </w:t>
      </w:r>
      <w:r w:rsidR="00D3688E" w:rsidRPr="003F794A">
        <w:rPr>
          <w:sz w:val="22"/>
          <w:szCs w:val="22"/>
          <w:lang w:val="ro-MO"/>
        </w:rPr>
        <w:t xml:space="preserve">tuberculoza activă </w:t>
      </w:r>
      <w:r w:rsidR="00B65CF9">
        <w:rPr>
          <w:sz w:val="22"/>
          <w:szCs w:val="22"/>
          <w:lang w:val="ro-MO"/>
        </w:rPr>
        <w:t>în râ</w:t>
      </w:r>
      <w:r w:rsidR="008C6567">
        <w:rPr>
          <w:sz w:val="22"/>
          <w:szCs w:val="22"/>
          <w:lang w:val="ro-MO"/>
        </w:rPr>
        <w:t xml:space="preserve">ndul persoanelor </w:t>
      </w:r>
      <w:r w:rsidR="008C6567" w:rsidRPr="003F794A">
        <w:rPr>
          <w:sz w:val="22"/>
          <w:szCs w:val="22"/>
          <w:lang w:val="ro-MO"/>
        </w:rPr>
        <w:t>din grupurile cu</w:t>
      </w:r>
      <w:r w:rsidR="008C6567" w:rsidRPr="003F794A">
        <w:rPr>
          <w:spacing w:val="1"/>
          <w:sz w:val="22"/>
          <w:szCs w:val="22"/>
          <w:lang w:val="ro-MO"/>
        </w:rPr>
        <w:t xml:space="preserve"> </w:t>
      </w:r>
      <w:r w:rsidR="008C6567" w:rsidRPr="003F794A">
        <w:rPr>
          <w:sz w:val="22"/>
          <w:szCs w:val="22"/>
          <w:lang w:val="ro-MO"/>
        </w:rPr>
        <w:t>risc sporit</w:t>
      </w:r>
      <w:r w:rsidR="008C6567">
        <w:rPr>
          <w:sz w:val="22"/>
          <w:szCs w:val="22"/>
          <w:lang w:val="ro-MO"/>
        </w:rPr>
        <w:t xml:space="preserve">, inclusiv contactele cu bolnavii de tuberculoză și cu persoanele vulnerabile, cu o acoperire de cel </w:t>
      </w:r>
      <w:r w:rsidR="00D3688E" w:rsidRPr="003F794A">
        <w:rPr>
          <w:sz w:val="22"/>
          <w:szCs w:val="22"/>
          <w:lang w:val="ro-MO"/>
        </w:rPr>
        <w:t xml:space="preserve"> puțin 90% din contacți și cel puțin 90%</w:t>
      </w:r>
      <w:r w:rsidR="00A67086">
        <w:rPr>
          <w:sz w:val="22"/>
          <w:szCs w:val="22"/>
          <w:lang w:val="ro-MO"/>
        </w:rPr>
        <w:t xml:space="preserve"> pînă la sfîrșitul anului 2030</w:t>
      </w:r>
      <w:r w:rsidR="002D681F" w:rsidRPr="00515C2F">
        <w:rPr>
          <w:sz w:val="22"/>
          <w:szCs w:val="22"/>
          <w:lang w:val="ro-MO"/>
        </w:rPr>
        <w:t xml:space="preserve">, </w:t>
      </w:r>
      <w:r w:rsidR="007453F3">
        <w:rPr>
          <w:sz w:val="22"/>
          <w:szCs w:val="22"/>
          <w:lang w:val="ro-MO"/>
        </w:rPr>
        <w:t>se va efectua prin</w:t>
      </w:r>
      <w:r w:rsidR="00FC3408">
        <w:rPr>
          <w:sz w:val="22"/>
          <w:szCs w:val="22"/>
          <w:lang w:val="ro-MO"/>
        </w:rPr>
        <w:t>:</w:t>
      </w:r>
      <w:r w:rsidR="00FC5FB5" w:rsidRPr="00FC5FB5">
        <w:t xml:space="preserve"> </w:t>
      </w:r>
    </w:p>
    <w:p w:rsidR="00A67086" w:rsidRPr="00105892" w:rsidRDefault="00A67086" w:rsidP="00B65CF9">
      <w:pPr>
        <w:pStyle w:val="a8"/>
        <w:jc w:val="both"/>
        <w:rPr>
          <w:sz w:val="22"/>
          <w:szCs w:val="22"/>
        </w:rPr>
      </w:pPr>
      <w:r>
        <w:rPr>
          <w:sz w:val="22"/>
          <w:szCs w:val="22"/>
        </w:rPr>
        <w:tab/>
      </w:r>
      <w:r w:rsidR="00625859">
        <w:rPr>
          <w:sz w:val="22"/>
          <w:szCs w:val="22"/>
        </w:rPr>
        <w:tab/>
      </w:r>
      <w:r w:rsidRPr="00105892">
        <w:rPr>
          <w:sz w:val="22"/>
          <w:szCs w:val="22"/>
        </w:rPr>
        <w:t>1.1.</w:t>
      </w:r>
      <w:r w:rsidR="00625859" w:rsidRPr="00105892">
        <w:rPr>
          <w:sz w:val="22"/>
          <w:szCs w:val="22"/>
        </w:rPr>
        <w:t xml:space="preserve"> Asigurarea examinării persoanelor din grupurile cu risc sporit de tuberculoză, precum și a altor persoane vulnerabile sau aflate în situații vulnerabile,</w:t>
      </w:r>
    </w:p>
    <w:p w:rsidR="00625859" w:rsidRPr="00105892" w:rsidRDefault="00A67086" w:rsidP="00B65CF9">
      <w:pPr>
        <w:ind w:left="-57" w:right="-57"/>
        <w:jc w:val="both"/>
        <w:rPr>
          <w:sz w:val="22"/>
          <w:szCs w:val="22"/>
          <w:lang w:val="ro-RO"/>
        </w:rPr>
      </w:pPr>
      <w:r w:rsidRPr="00105892">
        <w:rPr>
          <w:sz w:val="22"/>
          <w:szCs w:val="22"/>
        </w:rPr>
        <w:tab/>
      </w:r>
      <w:r w:rsidR="00625859" w:rsidRPr="00105892">
        <w:rPr>
          <w:sz w:val="22"/>
          <w:szCs w:val="22"/>
        </w:rPr>
        <w:tab/>
      </w:r>
      <w:r w:rsidRPr="00105892">
        <w:rPr>
          <w:sz w:val="22"/>
          <w:szCs w:val="22"/>
        </w:rPr>
        <w:t xml:space="preserve">1.2. </w:t>
      </w:r>
      <w:r w:rsidR="00625859" w:rsidRPr="00105892">
        <w:rPr>
          <w:sz w:val="22"/>
          <w:szCs w:val="22"/>
          <w:lang w:val="ro-RO"/>
        </w:rPr>
        <w:t>Asigurarea examinării adulților și copiilor care au avut contact cu bolnavi de tuberculoză,</w:t>
      </w:r>
    </w:p>
    <w:p w:rsidR="003D5015" w:rsidRPr="00105892" w:rsidRDefault="003D5015" w:rsidP="00B65CF9">
      <w:pPr>
        <w:pStyle w:val="a8"/>
        <w:jc w:val="both"/>
        <w:rPr>
          <w:sz w:val="22"/>
          <w:szCs w:val="22"/>
        </w:rPr>
      </w:pPr>
      <w:r w:rsidRPr="00105892">
        <w:rPr>
          <w:sz w:val="22"/>
          <w:szCs w:val="22"/>
        </w:rPr>
        <w:tab/>
      </w:r>
      <w:r w:rsidR="00625859" w:rsidRPr="00105892">
        <w:rPr>
          <w:sz w:val="22"/>
          <w:szCs w:val="22"/>
        </w:rPr>
        <w:tab/>
      </w:r>
      <w:r w:rsidRPr="00105892">
        <w:rPr>
          <w:sz w:val="22"/>
          <w:szCs w:val="22"/>
        </w:rPr>
        <w:t>1.3.</w:t>
      </w:r>
      <w:r w:rsidR="00625859" w:rsidRPr="00105892">
        <w:rPr>
          <w:sz w:val="22"/>
          <w:szCs w:val="22"/>
        </w:rPr>
        <w:t xml:space="preserve"> Asigurarea examinării la tuberculoză a angajaților și a persoanelor aflate în custodia statului, inclusiv utilizând instalații radiologice mobile și ultraportabile, echipate cu sisteme de inteligență artificială medicală</w:t>
      </w:r>
      <w:r w:rsidRPr="00105892">
        <w:rPr>
          <w:sz w:val="22"/>
          <w:szCs w:val="22"/>
        </w:rPr>
        <w:t>,</w:t>
      </w:r>
    </w:p>
    <w:p w:rsidR="00625859" w:rsidRPr="00105892" w:rsidRDefault="003D5015" w:rsidP="00B65CF9">
      <w:pPr>
        <w:ind w:left="-57" w:right="-57"/>
        <w:jc w:val="both"/>
        <w:rPr>
          <w:sz w:val="22"/>
          <w:szCs w:val="22"/>
          <w:lang w:val="ro-RO" w:eastAsia="en-US"/>
        </w:rPr>
      </w:pPr>
      <w:r w:rsidRPr="00105892">
        <w:rPr>
          <w:sz w:val="22"/>
          <w:szCs w:val="22"/>
        </w:rPr>
        <w:tab/>
      </w:r>
      <w:r w:rsidR="00625859" w:rsidRPr="00105892">
        <w:rPr>
          <w:sz w:val="22"/>
          <w:szCs w:val="22"/>
        </w:rPr>
        <w:tab/>
      </w:r>
      <w:r w:rsidRPr="00105892">
        <w:rPr>
          <w:sz w:val="22"/>
          <w:szCs w:val="22"/>
        </w:rPr>
        <w:t xml:space="preserve">1.4 </w:t>
      </w:r>
      <w:r w:rsidR="00625859" w:rsidRPr="00105892">
        <w:rPr>
          <w:sz w:val="22"/>
          <w:szCs w:val="22"/>
          <w:lang w:val="ro-RO"/>
        </w:rPr>
        <w:t xml:space="preserve">Asigurarea examinării persoanelor din grupurile cu risc sporit de tuberculoză, precum și </w:t>
      </w:r>
      <w:proofErr w:type="gramStart"/>
      <w:r w:rsidR="00625859" w:rsidRPr="00105892">
        <w:rPr>
          <w:sz w:val="22"/>
          <w:szCs w:val="22"/>
          <w:lang w:val="ro-RO"/>
        </w:rPr>
        <w:t>a</w:t>
      </w:r>
      <w:proofErr w:type="gramEnd"/>
      <w:r w:rsidR="00625859" w:rsidRPr="00105892">
        <w:rPr>
          <w:sz w:val="22"/>
          <w:szCs w:val="22"/>
          <w:lang w:val="ro-RO"/>
        </w:rPr>
        <w:t xml:space="preserve"> altor persoane vulnerabile sau aflate în situații vulnerabile în localități, utilizând instalații radiologice mobile și ultraportabile, echipate cu sisteme de inteligență artificială medicală</w:t>
      </w:r>
    </w:p>
    <w:p w:rsidR="00625859" w:rsidRPr="00105892" w:rsidRDefault="003D5015" w:rsidP="00B65CF9">
      <w:pPr>
        <w:ind w:left="-57" w:right="-57"/>
        <w:jc w:val="both"/>
        <w:rPr>
          <w:sz w:val="22"/>
          <w:szCs w:val="22"/>
          <w:lang w:val="ro-RO"/>
        </w:rPr>
      </w:pPr>
      <w:r w:rsidRPr="00105892">
        <w:rPr>
          <w:sz w:val="22"/>
          <w:szCs w:val="22"/>
        </w:rPr>
        <w:tab/>
      </w:r>
      <w:r w:rsidR="00625859" w:rsidRPr="00105892">
        <w:rPr>
          <w:sz w:val="22"/>
          <w:szCs w:val="22"/>
        </w:rPr>
        <w:tab/>
      </w:r>
      <w:r w:rsidRPr="00105892">
        <w:rPr>
          <w:sz w:val="22"/>
          <w:szCs w:val="22"/>
        </w:rPr>
        <w:t xml:space="preserve">1.5 </w:t>
      </w:r>
      <w:r w:rsidR="00625859" w:rsidRPr="00105892">
        <w:rPr>
          <w:sz w:val="22"/>
          <w:szCs w:val="22"/>
          <w:lang w:val="ro-RO"/>
        </w:rPr>
        <w:t xml:space="preserve">Asigurarea examinării persoanelor din grupurile cu risc sporit de tuberculoză, precum și </w:t>
      </w:r>
      <w:proofErr w:type="gramStart"/>
      <w:r w:rsidR="00625859" w:rsidRPr="00105892">
        <w:rPr>
          <w:sz w:val="22"/>
          <w:szCs w:val="22"/>
          <w:lang w:val="ro-RO"/>
        </w:rPr>
        <w:t>a</w:t>
      </w:r>
      <w:proofErr w:type="gramEnd"/>
      <w:r w:rsidR="00625859" w:rsidRPr="00105892">
        <w:rPr>
          <w:sz w:val="22"/>
          <w:szCs w:val="22"/>
          <w:lang w:val="ro-RO"/>
        </w:rPr>
        <w:t xml:space="preserve"> altor persoane vulnerabile sau aflate în situații vulnerabile, cu suportul organizațiilor societății civile, la nivel de comunitate</w:t>
      </w:r>
    </w:p>
    <w:p w:rsidR="00625859" w:rsidRPr="00105892" w:rsidRDefault="00625859" w:rsidP="00B65CF9">
      <w:pPr>
        <w:ind w:left="-57" w:right="-57" w:firstLine="765"/>
        <w:jc w:val="both"/>
        <w:rPr>
          <w:sz w:val="22"/>
          <w:szCs w:val="22"/>
          <w:lang w:val="ro-RO"/>
        </w:rPr>
      </w:pPr>
      <w:r w:rsidRPr="00105892">
        <w:rPr>
          <w:sz w:val="22"/>
          <w:szCs w:val="22"/>
        </w:rPr>
        <w:t xml:space="preserve">1.6 </w:t>
      </w:r>
      <w:r w:rsidRPr="00105892">
        <w:rPr>
          <w:sz w:val="22"/>
          <w:szCs w:val="22"/>
          <w:lang w:val="ro-RO"/>
        </w:rPr>
        <w:t>Dezvoltarea și implementarea aplicațiilor digitale pentru autoevaluarea și notificarea simptomelor TB în rândul persoanelor din grupuri cu risc sporit</w:t>
      </w:r>
    </w:p>
    <w:p w:rsidR="00625859" w:rsidRPr="00105892" w:rsidRDefault="00625859" w:rsidP="00B65CF9">
      <w:pPr>
        <w:ind w:left="-57" w:right="-57"/>
        <w:jc w:val="both"/>
        <w:rPr>
          <w:sz w:val="14"/>
          <w:szCs w:val="14"/>
          <w:lang w:val="ro-RO"/>
        </w:rPr>
      </w:pPr>
    </w:p>
    <w:p w:rsidR="00515C2F" w:rsidRPr="00D0585B" w:rsidRDefault="006A78F3" w:rsidP="00B65CF9">
      <w:pPr>
        <w:pStyle w:val="a8"/>
        <w:jc w:val="both"/>
        <w:rPr>
          <w:sz w:val="22"/>
          <w:szCs w:val="22"/>
        </w:rPr>
      </w:pPr>
      <w:r>
        <w:rPr>
          <w:sz w:val="22"/>
          <w:szCs w:val="22"/>
          <w:lang w:val="ro-MO"/>
        </w:rPr>
        <w:t xml:space="preserve">    </w:t>
      </w:r>
      <w:r>
        <w:rPr>
          <w:sz w:val="22"/>
          <w:szCs w:val="22"/>
          <w:lang w:val="ro-MO"/>
        </w:rPr>
        <w:tab/>
        <w:t>18.</w:t>
      </w:r>
      <w:r w:rsidR="00D0585B">
        <w:rPr>
          <w:b/>
          <w:sz w:val="22"/>
          <w:szCs w:val="22"/>
          <w:lang w:val="ro-MO"/>
        </w:rPr>
        <w:t>Obiectivul specific 2</w:t>
      </w:r>
      <w:r w:rsidR="00D0585B" w:rsidRPr="00D0585B">
        <w:rPr>
          <w:b/>
          <w:sz w:val="22"/>
          <w:szCs w:val="22"/>
          <w:lang w:val="ro-MO"/>
        </w:rPr>
        <w:t>:</w:t>
      </w:r>
      <w:r w:rsidR="00D0585B" w:rsidRPr="00515C2F">
        <w:rPr>
          <w:sz w:val="22"/>
          <w:szCs w:val="22"/>
          <w:lang w:val="ro-MO"/>
        </w:rPr>
        <w:t xml:space="preserve"> </w:t>
      </w:r>
      <w:r w:rsidR="003D5015" w:rsidRPr="003D5015">
        <w:rPr>
          <w:sz w:val="22"/>
          <w:szCs w:val="22"/>
        </w:rPr>
        <w:t>Asigurarea diagnosticului precoce al tuturor formelor de tuberculoză și accesul universal la testarea sensibilității la medicamente, cu identificarea a cel puțin 75% dintre cazurile estimate de tuberculoză rezistentă la Rifampicină și multidrogrezistentă, până la sfârșitul anului 2030</w:t>
      </w:r>
      <w:r w:rsidR="002D681F" w:rsidRPr="00515C2F">
        <w:rPr>
          <w:sz w:val="22"/>
          <w:szCs w:val="22"/>
          <w:lang w:val="ro-MO"/>
        </w:rPr>
        <w:t xml:space="preserve">, </w:t>
      </w:r>
      <w:r w:rsidR="0012504A">
        <w:rPr>
          <w:sz w:val="22"/>
          <w:szCs w:val="22"/>
          <w:lang w:val="ro-MO"/>
        </w:rPr>
        <w:t>prin</w:t>
      </w:r>
      <w:r w:rsidR="002D681F" w:rsidRPr="00515C2F">
        <w:rPr>
          <w:sz w:val="22"/>
          <w:szCs w:val="22"/>
          <w:lang w:val="ro-MO"/>
        </w:rPr>
        <w:t xml:space="preserve"> realizarea </w:t>
      </w:r>
      <w:r w:rsidR="0012504A">
        <w:rPr>
          <w:sz w:val="22"/>
          <w:szCs w:val="22"/>
          <w:lang w:val="ro-MO"/>
        </w:rPr>
        <w:t>acţiunilor</w:t>
      </w:r>
      <w:r w:rsidR="00515C2F">
        <w:rPr>
          <w:sz w:val="22"/>
          <w:szCs w:val="22"/>
          <w:lang w:val="ro-MO"/>
        </w:rPr>
        <w:t>:</w:t>
      </w:r>
    </w:p>
    <w:p w:rsidR="00625859" w:rsidRPr="00742502" w:rsidRDefault="00625859" w:rsidP="00B65CF9">
      <w:pPr>
        <w:pStyle w:val="a5"/>
        <w:widowControl w:val="0"/>
        <w:numPr>
          <w:ilvl w:val="1"/>
          <w:numId w:val="24"/>
        </w:numPr>
        <w:tabs>
          <w:tab w:val="left" w:pos="1349"/>
        </w:tabs>
        <w:autoSpaceDE w:val="0"/>
        <w:autoSpaceDN w:val="0"/>
        <w:ind w:left="1348" w:hanging="507"/>
        <w:contextualSpacing w:val="0"/>
        <w:jc w:val="both"/>
        <w:rPr>
          <w:i/>
          <w:sz w:val="22"/>
          <w:szCs w:val="22"/>
          <w:lang w:val="ro-MO"/>
        </w:rPr>
      </w:pPr>
      <w:r w:rsidRPr="00742502">
        <w:rPr>
          <w:sz w:val="22"/>
          <w:szCs w:val="22"/>
          <w:lang w:val="ro-RO"/>
        </w:rPr>
        <w:t>Optimizarea și consolidarea rețelei de laboratoare pentru diagnosticul microbiologic al tuberculozei și asigurarea calității testării</w:t>
      </w:r>
      <w:r w:rsidR="00742502">
        <w:rPr>
          <w:sz w:val="22"/>
          <w:szCs w:val="22"/>
          <w:lang w:val="ro-RO"/>
        </w:rPr>
        <w:t>,</w:t>
      </w:r>
    </w:p>
    <w:p w:rsidR="00625859" w:rsidRPr="00742502" w:rsidRDefault="00625859" w:rsidP="00B65CF9">
      <w:pPr>
        <w:pStyle w:val="a5"/>
        <w:widowControl w:val="0"/>
        <w:numPr>
          <w:ilvl w:val="1"/>
          <w:numId w:val="24"/>
        </w:numPr>
        <w:tabs>
          <w:tab w:val="left" w:pos="1349"/>
        </w:tabs>
        <w:autoSpaceDE w:val="0"/>
        <w:autoSpaceDN w:val="0"/>
        <w:ind w:left="1348" w:hanging="507"/>
        <w:contextualSpacing w:val="0"/>
        <w:jc w:val="both"/>
        <w:rPr>
          <w:i/>
          <w:sz w:val="22"/>
          <w:szCs w:val="22"/>
          <w:lang w:val="ro-MO"/>
        </w:rPr>
      </w:pPr>
      <w:r w:rsidRPr="00742502">
        <w:rPr>
          <w:sz w:val="22"/>
          <w:szCs w:val="22"/>
          <w:lang w:val="ro-RO"/>
        </w:rPr>
        <w:t>Asigurarea accesului continuu la metode rapide de diagnostic molecular pentru detectarea tuberculozei sensibile, a tuberculozei rezistente la Rifampicină și a tuberculozei multidrogrezistente</w:t>
      </w:r>
      <w:r w:rsidR="00742502">
        <w:rPr>
          <w:sz w:val="22"/>
          <w:szCs w:val="22"/>
          <w:lang w:val="ro-RO"/>
        </w:rPr>
        <w:t>,</w:t>
      </w:r>
    </w:p>
    <w:p w:rsidR="00625859" w:rsidRPr="00742502" w:rsidRDefault="00625859" w:rsidP="00B65CF9">
      <w:pPr>
        <w:pStyle w:val="a5"/>
        <w:widowControl w:val="0"/>
        <w:numPr>
          <w:ilvl w:val="1"/>
          <w:numId w:val="24"/>
        </w:numPr>
        <w:tabs>
          <w:tab w:val="left" w:pos="1349"/>
        </w:tabs>
        <w:autoSpaceDE w:val="0"/>
        <w:autoSpaceDN w:val="0"/>
        <w:ind w:left="1348" w:hanging="507"/>
        <w:contextualSpacing w:val="0"/>
        <w:jc w:val="both"/>
        <w:rPr>
          <w:i/>
          <w:sz w:val="22"/>
          <w:szCs w:val="22"/>
          <w:lang w:val="ro-MO"/>
        </w:rPr>
      </w:pPr>
      <w:r w:rsidRPr="00742502">
        <w:rPr>
          <w:sz w:val="22"/>
          <w:szCs w:val="22"/>
          <w:lang w:val="ro-RO"/>
        </w:rPr>
        <w:t>Implementarea metodei de secvențiere țintită de către generația următoare (</w:t>
      </w:r>
      <w:r w:rsidRPr="00742502">
        <w:rPr>
          <w:i/>
          <w:iCs/>
          <w:sz w:val="22"/>
          <w:szCs w:val="22"/>
          <w:lang w:val="ro-RO"/>
        </w:rPr>
        <w:t>tNGS</w:t>
      </w:r>
      <w:r w:rsidRPr="00742502">
        <w:rPr>
          <w:sz w:val="22"/>
          <w:szCs w:val="22"/>
          <w:lang w:val="ro-RO"/>
        </w:rPr>
        <w:t xml:space="preserve"> – </w:t>
      </w:r>
      <w:r w:rsidRPr="00742502">
        <w:rPr>
          <w:i/>
          <w:iCs/>
          <w:sz w:val="22"/>
          <w:szCs w:val="22"/>
          <w:lang w:val="ro-RO"/>
        </w:rPr>
        <w:t>targeted next-generation sequencing</w:t>
      </w:r>
      <w:r w:rsidRPr="00742502">
        <w:rPr>
          <w:sz w:val="22"/>
          <w:szCs w:val="22"/>
          <w:lang w:val="ro-RO"/>
        </w:rPr>
        <w:t>)</w:t>
      </w:r>
      <w:r w:rsidR="00742502">
        <w:rPr>
          <w:sz w:val="22"/>
          <w:szCs w:val="22"/>
          <w:lang w:val="ro-RO"/>
        </w:rPr>
        <w:t>,</w:t>
      </w:r>
    </w:p>
    <w:p w:rsidR="00625859" w:rsidRPr="00742502" w:rsidRDefault="00625859" w:rsidP="00B65CF9">
      <w:pPr>
        <w:pStyle w:val="a5"/>
        <w:widowControl w:val="0"/>
        <w:numPr>
          <w:ilvl w:val="1"/>
          <w:numId w:val="24"/>
        </w:numPr>
        <w:tabs>
          <w:tab w:val="left" w:pos="1349"/>
        </w:tabs>
        <w:autoSpaceDE w:val="0"/>
        <w:autoSpaceDN w:val="0"/>
        <w:ind w:left="1348" w:hanging="507"/>
        <w:contextualSpacing w:val="0"/>
        <w:jc w:val="both"/>
        <w:rPr>
          <w:i/>
          <w:sz w:val="22"/>
          <w:szCs w:val="22"/>
          <w:lang w:val="ro-MO"/>
        </w:rPr>
      </w:pPr>
      <w:r w:rsidRPr="00742502">
        <w:rPr>
          <w:sz w:val="22"/>
          <w:szCs w:val="22"/>
          <w:lang w:val="ro-RO"/>
        </w:rPr>
        <w:t>Asigurarea diagnosticului diferențiat pentru tuberculoză și micobacterioz</w:t>
      </w:r>
      <w:r w:rsidR="00742502">
        <w:rPr>
          <w:sz w:val="22"/>
          <w:szCs w:val="22"/>
          <w:lang w:val="ro-RO"/>
        </w:rPr>
        <w:t>,</w:t>
      </w:r>
    </w:p>
    <w:p w:rsidR="00625859" w:rsidRPr="00742502" w:rsidRDefault="00625859" w:rsidP="00B65CF9">
      <w:pPr>
        <w:pStyle w:val="a5"/>
        <w:widowControl w:val="0"/>
        <w:numPr>
          <w:ilvl w:val="1"/>
          <w:numId w:val="24"/>
        </w:numPr>
        <w:tabs>
          <w:tab w:val="left" w:pos="1349"/>
        </w:tabs>
        <w:autoSpaceDE w:val="0"/>
        <w:autoSpaceDN w:val="0"/>
        <w:ind w:left="1348" w:hanging="507"/>
        <w:contextualSpacing w:val="0"/>
        <w:jc w:val="both"/>
        <w:rPr>
          <w:i/>
          <w:sz w:val="22"/>
          <w:szCs w:val="22"/>
          <w:lang w:val="ro-MO"/>
        </w:rPr>
      </w:pPr>
      <w:r w:rsidRPr="00742502">
        <w:rPr>
          <w:sz w:val="22"/>
          <w:szCs w:val="22"/>
          <w:lang w:val="ro-RO"/>
        </w:rPr>
        <w:t>Asigurarea controlului calității tuturor rețelelor de laborator implicate în metodele moleculare și fenotipice pentru diagnosticarea tuberculozei</w:t>
      </w:r>
      <w:r w:rsidR="00742502">
        <w:rPr>
          <w:sz w:val="22"/>
          <w:szCs w:val="22"/>
          <w:lang w:val="ro-RO"/>
        </w:rPr>
        <w:t>,</w:t>
      </w:r>
    </w:p>
    <w:p w:rsidR="00625859" w:rsidRPr="00742502" w:rsidRDefault="00625859" w:rsidP="00625859">
      <w:pPr>
        <w:pStyle w:val="a5"/>
        <w:widowControl w:val="0"/>
        <w:numPr>
          <w:ilvl w:val="1"/>
          <w:numId w:val="24"/>
        </w:numPr>
        <w:tabs>
          <w:tab w:val="left" w:pos="1349"/>
        </w:tabs>
        <w:autoSpaceDE w:val="0"/>
        <w:autoSpaceDN w:val="0"/>
        <w:ind w:left="1348" w:hanging="507"/>
        <w:contextualSpacing w:val="0"/>
        <w:jc w:val="both"/>
        <w:rPr>
          <w:i/>
          <w:sz w:val="22"/>
          <w:szCs w:val="22"/>
          <w:lang w:val="ro-MO"/>
        </w:rPr>
      </w:pPr>
      <w:r w:rsidRPr="00742502">
        <w:rPr>
          <w:sz w:val="22"/>
          <w:szCs w:val="22"/>
          <w:lang w:val="ro-RO"/>
        </w:rPr>
        <w:lastRenderedPageBreak/>
        <w:t>Asigurarea unui sistem durabil de control extern al calității pentru Laboratorul Regional de Referință în microbiologia tuberculozei, cu evaluarea periodică a performanței rețelei și definirea unui plan de acțiuni de fortificare</w:t>
      </w:r>
      <w:r w:rsidR="00742502">
        <w:rPr>
          <w:sz w:val="22"/>
          <w:szCs w:val="22"/>
          <w:lang w:val="ro-RO"/>
        </w:rPr>
        <w:t>,</w:t>
      </w:r>
    </w:p>
    <w:p w:rsidR="00742502" w:rsidRPr="00742502" w:rsidRDefault="00742502" w:rsidP="00105892">
      <w:pPr>
        <w:pStyle w:val="a5"/>
        <w:widowControl w:val="0"/>
        <w:numPr>
          <w:ilvl w:val="1"/>
          <w:numId w:val="24"/>
        </w:numPr>
        <w:tabs>
          <w:tab w:val="left" w:pos="1349"/>
        </w:tabs>
        <w:autoSpaceDE w:val="0"/>
        <w:autoSpaceDN w:val="0"/>
        <w:ind w:left="1348" w:hanging="507"/>
        <w:contextualSpacing w:val="0"/>
        <w:jc w:val="both"/>
        <w:rPr>
          <w:i/>
          <w:sz w:val="22"/>
          <w:szCs w:val="22"/>
          <w:lang w:val="ro-MO"/>
        </w:rPr>
      </w:pPr>
      <w:r w:rsidRPr="00742502">
        <w:rPr>
          <w:sz w:val="22"/>
          <w:szCs w:val="22"/>
          <w:lang w:val="ro-RO"/>
        </w:rPr>
        <w:t>Asigurarea continuă a aprovizionării la nivel național cu reagenți și consumabile necesare testării fenotipice și moleculare a rezistenței</w:t>
      </w:r>
      <w:r>
        <w:rPr>
          <w:sz w:val="22"/>
          <w:szCs w:val="22"/>
          <w:lang w:val="ro-RO"/>
        </w:rPr>
        <w:t>,</w:t>
      </w:r>
    </w:p>
    <w:p w:rsidR="00742502" w:rsidRPr="00742502" w:rsidRDefault="00742502" w:rsidP="00105892">
      <w:pPr>
        <w:pStyle w:val="a5"/>
        <w:widowControl w:val="0"/>
        <w:numPr>
          <w:ilvl w:val="1"/>
          <w:numId w:val="24"/>
        </w:numPr>
        <w:tabs>
          <w:tab w:val="left" w:pos="1349"/>
        </w:tabs>
        <w:autoSpaceDE w:val="0"/>
        <w:autoSpaceDN w:val="0"/>
        <w:ind w:left="1348" w:hanging="507"/>
        <w:contextualSpacing w:val="0"/>
        <w:jc w:val="both"/>
        <w:rPr>
          <w:i/>
          <w:sz w:val="22"/>
          <w:szCs w:val="22"/>
          <w:lang w:val="ro-MO"/>
        </w:rPr>
      </w:pPr>
      <w:r w:rsidRPr="00742502">
        <w:rPr>
          <w:sz w:val="22"/>
          <w:szCs w:val="22"/>
          <w:lang w:val="ro-RO"/>
        </w:rPr>
        <w:t xml:space="preserve"> Aprovizionarea durabilă cu consumabile pentru metodele fenotipice și moleculare de testare a rezistenței</w:t>
      </w:r>
      <w:r>
        <w:rPr>
          <w:sz w:val="22"/>
          <w:szCs w:val="22"/>
          <w:lang w:val="ro-RO"/>
        </w:rPr>
        <w:t>,</w:t>
      </w:r>
      <w:r w:rsidRPr="00742502">
        <w:rPr>
          <w:sz w:val="22"/>
          <w:szCs w:val="22"/>
          <w:lang w:val="ro-RO"/>
        </w:rPr>
        <w:t xml:space="preserve"> </w:t>
      </w:r>
    </w:p>
    <w:p w:rsidR="00742502" w:rsidRPr="00742502" w:rsidRDefault="00742502" w:rsidP="00105892">
      <w:pPr>
        <w:pStyle w:val="a5"/>
        <w:widowControl w:val="0"/>
        <w:numPr>
          <w:ilvl w:val="1"/>
          <w:numId w:val="24"/>
        </w:numPr>
        <w:tabs>
          <w:tab w:val="left" w:pos="1349"/>
        </w:tabs>
        <w:autoSpaceDE w:val="0"/>
        <w:autoSpaceDN w:val="0"/>
        <w:ind w:left="1348" w:hanging="507"/>
        <w:contextualSpacing w:val="0"/>
        <w:jc w:val="both"/>
        <w:rPr>
          <w:i/>
          <w:sz w:val="22"/>
          <w:szCs w:val="22"/>
          <w:lang w:val="ro-MO"/>
        </w:rPr>
      </w:pPr>
      <w:r w:rsidRPr="00742502">
        <w:rPr>
          <w:sz w:val="22"/>
          <w:szCs w:val="22"/>
          <w:lang w:val="ro-RO"/>
        </w:rPr>
        <w:t>Asigurarea menținerii și consolidării sistemului de curierat pentru transportul prompt și sigur al probelor de spută către Laboratoarele de Referință</w:t>
      </w:r>
      <w:r>
        <w:rPr>
          <w:sz w:val="22"/>
          <w:szCs w:val="22"/>
          <w:lang w:val="ro-RO"/>
        </w:rPr>
        <w:t>,</w:t>
      </w:r>
    </w:p>
    <w:p w:rsidR="00742502" w:rsidRPr="00105892" w:rsidRDefault="00742502" w:rsidP="00105892">
      <w:pPr>
        <w:pStyle w:val="a5"/>
        <w:widowControl w:val="0"/>
        <w:numPr>
          <w:ilvl w:val="1"/>
          <w:numId w:val="24"/>
        </w:numPr>
        <w:tabs>
          <w:tab w:val="left" w:pos="1349"/>
        </w:tabs>
        <w:autoSpaceDE w:val="0"/>
        <w:autoSpaceDN w:val="0"/>
        <w:ind w:left="1348" w:hanging="507"/>
        <w:contextualSpacing w:val="0"/>
        <w:jc w:val="both"/>
        <w:rPr>
          <w:i/>
          <w:sz w:val="22"/>
          <w:szCs w:val="22"/>
          <w:lang w:val="ro-MO"/>
        </w:rPr>
      </w:pPr>
      <w:r w:rsidRPr="00742502">
        <w:rPr>
          <w:sz w:val="22"/>
          <w:szCs w:val="22"/>
          <w:lang w:val="ro-RO"/>
        </w:rPr>
        <w:t>Asigurarea și mentenanța echipamentelor de laborator</w:t>
      </w:r>
      <w:r>
        <w:rPr>
          <w:sz w:val="22"/>
          <w:szCs w:val="22"/>
          <w:lang w:val="ro-RO"/>
        </w:rPr>
        <w:t>.</w:t>
      </w:r>
    </w:p>
    <w:p w:rsidR="00105892" w:rsidRPr="003F277D" w:rsidRDefault="00105892" w:rsidP="003F277D">
      <w:pPr>
        <w:widowControl w:val="0"/>
        <w:tabs>
          <w:tab w:val="left" w:pos="1349"/>
        </w:tabs>
        <w:autoSpaceDE w:val="0"/>
        <w:autoSpaceDN w:val="0"/>
        <w:ind w:left="841"/>
        <w:jc w:val="both"/>
        <w:rPr>
          <w:i/>
          <w:sz w:val="22"/>
          <w:szCs w:val="22"/>
          <w:lang w:val="ro-MO"/>
        </w:rPr>
      </w:pPr>
    </w:p>
    <w:p w:rsidR="00C276E9" w:rsidRDefault="006A78F3" w:rsidP="00105892">
      <w:pPr>
        <w:jc w:val="both"/>
        <w:rPr>
          <w:sz w:val="22"/>
          <w:szCs w:val="22"/>
          <w:lang w:val="ro-MO"/>
        </w:rPr>
      </w:pPr>
      <w:r>
        <w:rPr>
          <w:sz w:val="22"/>
          <w:szCs w:val="22"/>
          <w:lang w:val="ro-MO"/>
        </w:rPr>
        <w:t>19</w:t>
      </w:r>
      <w:r w:rsidR="002D681F" w:rsidRPr="00515C2F">
        <w:rPr>
          <w:sz w:val="22"/>
          <w:szCs w:val="22"/>
          <w:lang w:val="ro-MO"/>
        </w:rPr>
        <w:t xml:space="preserve">. </w:t>
      </w:r>
      <w:r w:rsidR="00EF203C">
        <w:rPr>
          <w:b/>
          <w:sz w:val="22"/>
          <w:szCs w:val="22"/>
          <w:lang w:val="ro-MO"/>
        </w:rPr>
        <w:t>Obiectivul specific 3</w:t>
      </w:r>
      <w:r w:rsidR="00EF203C" w:rsidRPr="00D0585B">
        <w:rPr>
          <w:b/>
          <w:sz w:val="22"/>
          <w:szCs w:val="22"/>
          <w:lang w:val="ro-MO"/>
        </w:rPr>
        <w:t>:</w:t>
      </w:r>
      <w:r w:rsidR="00EF203C" w:rsidRPr="00515C2F">
        <w:rPr>
          <w:sz w:val="22"/>
          <w:szCs w:val="22"/>
          <w:lang w:val="ro-MO"/>
        </w:rPr>
        <w:t xml:space="preserve"> </w:t>
      </w:r>
      <w:r w:rsidR="003D5015" w:rsidRPr="00B65CF9">
        <w:rPr>
          <w:sz w:val="22"/>
          <w:szCs w:val="22"/>
        </w:rPr>
        <w:t>Asigurarea accesului echitabil la tratament și servicii de calitate pentru toate persoanele diagnosticate cu tuberculoză, inclusiv cu tuberculoză rezistentă la medicamente, cu o rată de succes a tratamentului de cel puțin 85% în rândul pacienților cu tuberculoză rezistentă la Rifampicină și multidrogrezistentă, până la sfârșitul anului 2030</w:t>
      </w:r>
      <w:r w:rsidR="003D5015">
        <w:t xml:space="preserve">, </w:t>
      </w:r>
      <w:r w:rsidR="001F43E9">
        <w:rPr>
          <w:sz w:val="22"/>
          <w:szCs w:val="22"/>
          <w:lang w:val="ro-MO"/>
        </w:rPr>
        <w:t>prin realizarea acţiunilor:</w:t>
      </w:r>
    </w:p>
    <w:p w:rsidR="000932E1" w:rsidRPr="00105892" w:rsidRDefault="00742502" w:rsidP="00105892">
      <w:pPr>
        <w:pStyle w:val="a5"/>
        <w:jc w:val="both"/>
        <w:rPr>
          <w:sz w:val="22"/>
          <w:szCs w:val="22"/>
          <w:lang w:val="ro-RO"/>
        </w:rPr>
      </w:pPr>
      <w:r w:rsidRPr="00105892">
        <w:rPr>
          <w:sz w:val="22"/>
          <w:szCs w:val="22"/>
          <w:lang w:val="ro-MO"/>
        </w:rPr>
        <w:t>3.1.</w:t>
      </w:r>
      <w:r w:rsidRPr="00105892">
        <w:rPr>
          <w:sz w:val="22"/>
          <w:szCs w:val="22"/>
          <w:lang w:val="ro-RO"/>
        </w:rPr>
        <w:t>Asigurarea aprovizionării continue și durabile cu medicamente de calitate, conforme standardelor internaționale, pentru tratamentul tuberculozei sensibile</w:t>
      </w:r>
      <w:r w:rsidR="00B65CF9">
        <w:rPr>
          <w:sz w:val="22"/>
          <w:szCs w:val="22"/>
          <w:lang w:val="ro-RO"/>
        </w:rPr>
        <w:t>.</w:t>
      </w:r>
    </w:p>
    <w:p w:rsidR="00742502" w:rsidRPr="00105892" w:rsidRDefault="00742502" w:rsidP="00105892">
      <w:pPr>
        <w:ind w:left="-57" w:right="-57" w:firstLine="765"/>
        <w:jc w:val="both"/>
        <w:rPr>
          <w:sz w:val="22"/>
          <w:szCs w:val="22"/>
          <w:lang w:val="ro-RO"/>
        </w:rPr>
      </w:pPr>
      <w:r w:rsidRPr="00105892">
        <w:rPr>
          <w:sz w:val="22"/>
          <w:szCs w:val="22"/>
          <w:lang w:val="ro-RO"/>
        </w:rPr>
        <w:t>3.2. Asigurarea aprovizionării continue și durabile cu medicamente de calitate, conforme standardelor internaționale, pentru tratamentul tuberculozei rezistente la medicamente</w:t>
      </w:r>
      <w:r w:rsidR="00B65CF9">
        <w:rPr>
          <w:sz w:val="22"/>
          <w:szCs w:val="22"/>
          <w:lang w:val="ro-RO"/>
        </w:rPr>
        <w:t>.</w:t>
      </w:r>
    </w:p>
    <w:p w:rsidR="00742502" w:rsidRPr="00105892" w:rsidRDefault="00742502" w:rsidP="00105892">
      <w:pPr>
        <w:ind w:left="-57" w:right="-113" w:firstLine="765"/>
        <w:jc w:val="both"/>
        <w:rPr>
          <w:sz w:val="22"/>
          <w:szCs w:val="22"/>
          <w:lang w:val="ro-RO"/>
        </w:rPr>
      </w:pPr>
      <w:r w:rsidRPr="00105892">
        <w:rPr>
          <w:sz w:val="22"/>
          <w:szCs w:val="22"/>
          <w:lang w:val="ro-RO"/>
        </w:rPr>
        <w:t>3.3. Asigurarea distribuirii eficiente și continue a medicamentelor antituberculoase către toate unitățile teritoriale, în conformitate cu necesitățile populației</w:t>
      </w:r>
      <w:r w:rsidR="00B65CF9">
        <w:rPr>
          <w:sz w:val="22"/>
          <w:szCs w:val="22"/>
          <w:lang w:val="ro-RO"/>
        </w:rPr>
        <w:t>.</w:t>
      </w:r>
    </w:p>
    <w:p w:rsidR="00D41B76" w:rsidRPr="00105892" w:rsidRDefault="00742502" w:rsidP="00105892">
      <w:pPr>
        <w:ind w:left="-57" w:right="-57" w:firstLine="765"/>
        <w:jc w:val="both"/>
        <w:rPr>
          <w:sz w:val="22"/>
          <w:szCs w:val="22"/>
          <w:lang w:val="ro-RO"/>
        </w:rPr>
      </w:pPr>
      <w:r w:rsidRPr="00105892">
        <w:rPr>
          <w:sz w:val="22"/>
          <w:szCs w:val="22"/>
          <w:lang w:val="ro-RO"/>
        </w:rPr>
        <w:t xml:space="preserve">3.4. </w:t>
      </w:r>
      <w:r w:rsidR="00D41B76" w:rsidRPr="00105892">
        <w:rPr>
          <w:sz w:val="22"/>
          <w:szCs w:val="22"/>
          <w:lang w:val="ro-RO"/>
        </w:rPr>
        <w:t>Asigurarea mentenanței unității centrale de stocare a medicamentelor și dispozitivelor medicale</w:t>
      </w:r>
      <w:r w:rsidR="000932E1" w:rsidRPr="00105892">
        <w:rPr>
          <w:sz w:val="22"/>
          <w:szCs w:val="22"/>
          <w:lang w:val="ro-RO"/>
        </w:rPr>
        <w:t>,</w:t>
      </w:r>
    </w:p>
    <w:p w:rsidR="00D41B76" w:rsidRPr="00105892" w:rsidRDefault="00D41B76" w:rsidP="00105892">
      <w:pPr>
        <w:ind w:left="-57" w:right="-57" w:firstLine="765"/>
        <w:jc w:val="both"/>
        <w:rPr>
          <w:sz w:val="22"/>
          <w:szCs w:val="22"/>
          <w:lang w:val="ro-RO"/>
        </w:rPr>
      </w:pPr>
      <w:r w:rsidRPr="00105892">
        <w:rPr>
          <w:sz w:val="22"/>
          <w:szCs w:val="22"/>
          <w:lang w:val="ro-RO"/>
        </w:rPr>
        <w:t>3.5. Asigurarea monitorizării continue a tratamentului pacienților conform Protocoalelor Clinice Naționale</w:t>
      </w:r>
      <w:r w:rsidR="00B65CF9">
        <w:rPr>
          <w:sz w:val="22"/>
          <w:szCs w:val="22"/>
          <w:lang w:val="ro-RO"/>
        </w:rPr>
        <w:t>.</w:t>
      </w:r>
    </w:p>
    <w:p w:rsidR="000932E1" w:rsidRPr="00105892" w:rsidRDefault="00D41B76" w:rsidP="00105892">
      <w:pPr>
        <w:ind w:left="-57" w:right="-57" w:firstLine="765"/>
        <w:jc w:val="both"/>
        <w:rPr>
          <w:sz w:val="22"/>
          <w:szCs w:val="22"/>
          <w:lang w:val="ro-RO"/>
        </w:rPr>
      </w:pPr>
      <w:r w:rsidRPr="00105892">
        <w:rPr>
          <w:sz w:val="22"/>
          <w:szCs w:val="22"/>
          <w:lang w:val="ro-RO"/>
        </w:rPr>
        <w:t xml:space="preserve">3.6. </w:t>
      </w:r>
      <w:r w:rsidR="000932E1" w:rsidRPr="00105892">
        <w:rPr>
          <w:sz w:val="22"/>
          <w:szCs w:val="22"/>
          <w:lang w:val="ro-RO"/>
        </w:rPr>
        <w:t>Asigurarea unei abordări multidisciplinare pentru susținerea aderenței la tratament tuberculoză, inclusiv evaluarea nevoilor, managementul de caz și suport psihosocial</w:t>
      </w:r>
      <w:r w:rsidR="00B65CF9">
        <w:rPr>
          <w:sz w:val="22"/>
          <w:szCs w:val="22"/>
          <w:lang w:val="ro-RO"/>
        </w:rPr>
        <w:t>.</w:t>
      </w:r>
    </w:p>
    <w:p w:rsidR="000932E1" w:rsidRPr="00105892" w:rsidRDefault="000932E1" w:rsidP="00105892">
      <w:pPr>
        <w:ind w:left="-57" w:right="-57" w:firstLine="765"/>
        <w:jc w:val="both"/>
        <w:rPr>
          <w:sz w:val="22"/>
          <w:szCs w:val="22"/>
          <w:lang w:val="ro-RO"/>
        </w:rPr>
      </w:pPr>
      <w:r w:rsidRPr="00105892">
        <w:rPr>
          <w:sz w:val="22"/>
          <w:szCs w:val="22"/>
          <w:lang w:val="ro-RO"/>
        </w:rPr>
        <w:t>3.7. Asigurarea suportului motivațional lunar, sub formă de stimulente pentru susținerea aderenței la tratamentul tuberculozei</w:t>
      </w:r>
      <w:r w:rsidR="00B65CF9">
        <w:rPr>
          <w:sz w:val="22"/>
          <w:szCs w:val="22"/>
          <w:lang w:val="ro-RO"/>
        </w:rPr>
        <w:t>.</w:t>
      </w:r>
    </w:p>
    <w:p w:rsidR="000932E1" w:rsidRPr="00105892" w:rsidRDefault="000932E1" w:rsidP="00105892">
      <w:pPr>
        <w:ind w:left="-57" w:right="-57" w:firstLine="765"/>
        <w:jc w:val="both"/>
        <w:rPr>
          <w:sz w:val="22"/>
          <w:szCs w:val="22"/>
          <w:lang w:val="ro-RO"/>
        </w:rPr>
      </w:pPr>
      <w:r w:rsidRPr="00105892">
        <w:rPr>
          <w:sz w:val="22"/>
          <w:szCs w:val="22"/>
          <w:lang w:val="ro-RO"/>
        </w:rPr>
        <w:t>3.8. Asigurarea continuității și optimizării utilizării tratamentului videoasistat (VST) la nivel național,</w:t>
      </w:r>
    </w:p>
    <w:p w:rsidR="000932E1" w:rsidRPr="00105892" w:rsidRDefault="000932E1" w:rsidP="00105892">
      <w:pPr>
        <w:ind w:left="-57" w:right="-57" w:firstLine="765"/>
        <w:jc w:val="both"/>
        <w:rPr>
          <w:sz w:val="22"/>
          <w:szCs w:val="22"/>
          <w:lang w:val="ro-RO"/>
        </w:rPr>
      </w:pPr>
      <w:r w:rsidRPr="00105892">
        <w:rPr>
          <w:sz w:val="22"/>
          <w:szCs w:val="22"/>
          <w:lang w:val="ro-RO"/>
        </w:rPr>
        <w:t>3.9. Asigurarea educației, informării și suportului de la egal la egal pentru persoanele afectate de tuberculoză, oferite de către organizațiile societății civile</w:t>
      </w:r>
      <w:r w:rsidR="00B65CF9">
        <w:rPr>
          <w:sz w:val="22"/>
          <w:szCs w:val="22"/>
          <w:lang w:val="ro-RO"/>
        </w:rPr>
        <w:t>.</w:t>
      </w:r>
    </w:p>
    <w:p w:rsidR="001F43E9" w:rsidRPr="00742502" w:rsidRDefault="001F43E9" w:rsidP="00105892">
      <w:pPr>
        <w:jc w:val="both"/>
        <w:rPr>
          <w:i/>
          <w:sz w:val="22"/>
          <w:szCs w:val="22"/>
          <w:lang w:val="ro-RO"/>
        </w:rPr>
      </w:pPr>
    </w:p>
    <w:p w:rsidR="006A78F3" w:rsidRPr="000932E1" w:rsidRDefault="002D681F" w:rsidP="00105892">
      <w:pPr>
        <w:jc w:val="both"/>
        <w:rPr>
          <w:sz w:val="22"/>
          <w:szCs w:val="22"/>
          <w:lang w:val="ro-MO"/>
        </w:rPr>
      </w:pPr>
      <w:r w:rsidRPr="00515C2F">
        <w:rPr>
          <w:sz w:val="22"/>
          <w:szCs w:val="22"/>
          <w:lang w:val="ro-MO"/>
        </w:rPr>
        <w:t>    2</w:t>
      </w:r>
      <w:r w:rsidR="006A78F3">
        <w:rPr>
          <w:sz w:val="22"/>
          <w:szCs w:val="22"/>
          <w:lang w:val="ro-MO"/>
        </w:rPr>
        <w:t>0</w:t>
      </w:r>
      <w:r w:rsidRPr="00515C2F">
        <w:rPr>
          <w:sz w:val="22"/>
          <w:szCs w:val="22"/>
          <w:lang w:val="ro-MO"/>
        </w:rPr>
        <w:t xml:space="preserve">. </w:t>
      </w:r>
      <w:r w:rsidR="00CC4427">
        <w:rPr>
          <w:b/>
          <w:sz w:val="22"/>
          <w:szCs w:val="22"/>
          <w:lang w:val="ro-MO"/>
        </w:rPr>
        <w:t>Obiectivul specific 4</w:t>
      </w:r>
      <w:r w:rsidR="00CC4427" w:rsidRPr="00D0585B">
        <w:rPr>
          <w:b/>
          <w:sz w:val="22"/>
          <w:szCs w:val="22"/>
          <w:lang w:val="ro-MO"/>
        </w:rPr>
        <w:t>:</w:t>
      </w:r>
      <w:r w:rsidR="00CC4427" w:rsidRPr="00515C2F">
        <w:rPr>
          <w:sz w:val="22"/>
          <w:szCs w:val="22"/>
          <w:lang w:val="ro-MO"/>
        </w:rPr>
        <w:t xml:space="preserve"> </w:t>
      </w:r>
      <w:r w:rsidR="000932E1" w:rsidRPr="000932E1">
        <w:rPr>
          <w:iCs/>
          <w:sz w:val="22"/>
          <w:szCs w:val="22"/>
          <w:lang w:val="ro-RO"/>
        </w:rPr>
        <w:t>Asigurarea accesului universal și echitabil la servicii medicale integrate, centrate pe persoanele afectate, prin colaborarea cu alte programe naționale de sănătate publică, până la sfârșitul anului 2030</w:t>
      </w:r>
      <w:r w:rsidR="00CC4427" w:rsidRPr="000932E1">
        <w:rPr>
          <w:sz w:val="22"/>
          <w:szCs w:val="22"/>
          <w:lang w:val="ro-MO"/>
        </w:rPr>
        <w:t>,</w:t>
      </w:r>
      <w:r w:rsidR="00CC4427" w:rsidRPr="00CC4427">
        <w:rPr>
          <w:sz w:val="22"/>
          <w:szCs w:val="22"/>
          <w:lang w:val="ro-MO"/>
        </w:rPr>
        <w:t xml:space="preserve"> </w:t>
      </w:r>
      <w:r w:rsidR="00CC4427">
        <w:rPr>
          <w:sz w:val="22"/>
          <w:szCs w:val="22"/>
          <w:lang w:val="ro-MO"/>
        </w:rPr>
        <w:t>prin realizarea acţiunilor:</w:t>
      </w:r>
    </w:p>
    <w:p w:rsidR="000932E1" w:rsidRPr="000932E1" w:rsidRDefault="000932E1" w:rsidP="00105892">
      <w:pPr>
        <w:pStyle w:val="a5"/>
        <w:widowControl w:val="0"/>
        <w:numPr>
          <w:ilvl w:val="1"/>
          <w:numId w:val="27"/>
        </w:numPr>
        <w:tabs>
          <w:tab w:val="left" w:pos="1356"/>
        </w:tabs>
        <w:autoSpaceDE w:val="0"/>
        <w:autoSpaceDN w:val="0"/>
        <w:ind w:right="117" w:firstLine="707"/>
        <w:contextualSpacing w:val="0"/>
        <w:jc w:val="both"/>
        <w:rPr>
          <w:i/>
          <w:sz w:val="22"/>
          <w:szCs w:val="22"/>
          <w:lang w:val="ro-MO"/>
        </w:rPr>
      </w:pPr>
      <w:r w:rsidRPr="000932E1">
        <w:rPr>
          <w:sz w:val="22"/>
          <w:szCs w:val="22"/>
          <w:lang w:val="ro-RO"/>
        </w:rPr>
        <w:t>Asigurarea screeningului sistematic pentru tuberculoză activă în rândul persoanelor care trăiesc cu HIV</w:t>
      </w:r>
      <w:r w:rsidR="00B65CF9">
        <w:rPr>
          <w:sz w:val="22"/>
          <w:szCs w:val="22"/>
          <w:lang w:val="ro-RO"/>
        </w:rPr>
        <w:t>;</w:t>
      </w:r>
    </w:p>
    <w:p w:rsidR="000932E1" w:rsidRPr="000932E1" w:rsidRDefault="000932E1" w:rsidP="00105892">
      <w:pPr>
        <w:pStyle w:val="a5"/>
        <w:widowControl w:val="0"/>
        <w:numPr>
          <w:ilvl w:val="1"/>
          <w:numId w:val="27"/>
        </w:numPr>
        <w:tabs>
          <w:tab w:val="left" w:pos="1356"/>
        </w:tabs>
        <w:autoSpaceDE w:val="0"/>
        <w:autoSpaceDN w:val="0"/>
        <w:ind w:right="117" w:firstLine="707"/>
        <w:contextualSpacing w:val="0"/>
        <w:jc w:val="both"/>
        <w:rPr>
          <w:i/>
          <w:sz w:val="22"/>
          <w:szCs w:val="22"/>
          <w:lang w:val="ro-MO"/>
        </w:rPr>
      </w:pPr>
      <w:r w:rsidRPr="000932E1">
        <w:rPr>
          <w:sz w:val="22"/>
          <w:szCs w:val="22"/>
          <w:lang w:val="ro-RO"/>
        </w:rPr>
        <w:t>Asigurarea testării HIV și  accesului la tratament antiretroviral în rândul persoanelor cu tuberculoză în serviciile de tuberculoză</w:t>
      </w:r>
      <w:r w:rsidR="00B65CF9">
        <w:rPr>
          <w:sz w:val="22"/>
          <w:szCs w:val="22"/>
          <w:lang w:val="ro-RO"/>
        </w:rPr>
        <w:t>;</w:t>
      </w:r>
    </w:p>
    <w:p w:rsidR="000932E1" w:rsidRPr="000932E1" w:rsidRDefault="000932E1" w:rsidP="00105892">
      <w:pPr>
        <w:pStyle w:val="a5"/>
        <w:widowControl w:val="0"/>
        <w:numPr>
          <w:ilvl w:val="1"/>
          <w:numId w:val="27"/>
        </w:numPr>
        <w:tabs>
          <w:tab w:val="left" w:pos="1387"/>
        </w:tabs>
        <w:autoSpaceDE w:val="0"/>
        <w:autoSpaceDN w:val="0"/>
        <w:ind w:right="120" w:firstLine="708"/>
        <w:contextualSpacing w:val="0"/>
        <w:jc w:val="both"/>
        <w:rPr>
          <w:i/>
          <w:sz w:val="22"/>
          <w:szCs w:val="22"/>
          <w:lang w:val="ro-MO"/>
        </w:rPr>
      </w:pPr>
      <w:r>
        <w:rPr>
          <w:sz w:val="22"/>
          <w:szCs w:val="22"/>
          <w:lang w:val="ro-RO"/>
        </w:rPr>
        <w:t xml:space="preserve">Dezvoltarea </w:t>
      </w:r>
      <w:r w:rsidRPr="000932E1">
        <w:rPr>
          <w:sz w:val="22"/>
          <w:szCs w:val="22"/>
          <w:lang w:val="ro-RO"/>
        </w:rPr>
        <w:t>protocolului interinstituțional pentru referirea și gestionarea cazurilor comune între programele naționale de sănătate publică</w:t>
      </w:r>
      <w:r w:rsidR="00B65CF9">
        <w:rPr>
          <w:sz w:val="22"/>
          <w:szCs w:val="22"/>
          <w:lang w:val="ro-RO"/>
        </w:rPr>
        <w:t>;</w:t>
      </w:r>
    </w:p>
    <w:p w:rsidR="000932E1" w:rsidRPr="000932E1" w:rsidRDefault="000932E1" w:rsidP="00105892">
      <w:pPr>
        <w:pStyle w:val="a5"/>
        <w:widowControl w:val="0"/>
        <w:numPr>
          <w:ilvl w:val="1"/>
          <w:numId w:val="27"/>
        </w:numPr>
        <w:tabs>
          <w:tab w:val="left" w:pos="1387"/>
        </w:tabs>
        <w:autoSpaceDE w:val="0"/>
        <w:autoSpaceDN w:val="0"/>
        <w:ind w:right="120" w:firstLine="708"/>
        <w:contextualSpacing w:val="0"/>
        <w:jc w:val="both"/>
        <w:rPr>
          <w:i/>
          <w:sz w:val="22"/>
          <w:szCs w:val="22"/>
          <w:lang w:val="ro-MO"/>
        </w:rPr>
      </w:pPr>
      <w:r w:rsidRPr="000932E1">
        <w:rPr>
          <w:sz w:val="22"/>
          <w:szCs w:val="22"/>
          <w:lang w:val="ro-RO"/>
        </w:rPr>
        <w:t>Asigurarea evaluării sistematice a comorbidităților (diabet zaharat, hepatite virale) în rândul persoanelor diagnosticate cu tuberculoză, în vederea inițierii unui management integrat</w:t>
      </w:r>
      <w:r w:rsidR="00257203">
        <w:rPr>
          <w:sz w:val="22"/>
          <w:szCs w:val="22"/>
          <w:lang w:val="ro-RO"/>
        </w:rPr>
        <w:t>;</w:t>
      </w:r>
    </w:p>
    <w:p w:rsidR="000932E1" w:rsidRPr="000932E1" w:rsidRDefault="000932E1" w:rsidP="00105892">
      <w:pPr>
        <w:pStyle w:val="a5"/>
        <w:widowControl w:val="0"/>
        <w:numPr>
          <w:ilvl w:val="1"/>
          <w:numId w:val="27"/>
        </w:numPr>
        <w:tabs>
          <w:tab w:val="left" w:pos="1387"/>
        </w:tabs>
        <w:autoSpaceDE w:val="0"/>
        <w:autoSpaceDN w:val="0"/>
        <w:ind w:right="120" w:firstLine="708"/>
        <w:contextualSpacing w:val="0"/>
        <w:jc w:val="both"/>
        <w:rPr>
          <w:i/>
          <w:sz w:val="22"/>
          <w:szCs w:val="22"/>
          <w:lang w:val="ro-MO"/>
        </w:rPr>
      </w:pPr>
      <w:r w:rsidRPr="000932E1">
        <w:rPr>
          <w:sz w:val="22"/>
          <w:szCs w:val="22"/>
          <w:lang w:val="ro-RO"/>
        </w:rPr>
        <w:t>Asigurarea screeningului sistematic pentru problemele de sănătate mintală și tulburările legate de consumul de substanțe în rândul pacienților cu tuberculoză</w:t>
      </w:r>
      <w:r w:rsidR="00257203">
        <w:rPr>
          <w:sz w:val="22"/>
          <w:szCs w:val="22"/>
          <w:lang w:val="ro-RO"/>
        </w:rPr>
        <w:t>;</w:t>
      </w:r>
    </w:p>
    <w:p w:rsidR="000932E1" w:rsidRPr="000932E1" w:rsidRDefault="000932E1" w:rsidP="00105892">
      <w:pPr>
        <w:pStyle w:val="a5"/>
        <w:widowControl w:val="0"/>
        <w:numPr>
          <w:ilvl w:val="1"/>
          <w:numId w:val="27"/>
        </w:numPr>
        <w:tabs>
          <w:tab w:val="left" w:pos="1387"/>
        </w:tabs>
        <w:autoSpaceDE w:val="0"/>
        <w:autoSpaceDN w:val="0"/>
        <w:ind w:right="120" w:firstLine="708"/>
        <w:contextualSpacing w:val="0"/>
        <w:jc w:val="both"/>
        <w:rPr>
          <w:i/>
          <w:sz w:val="22"/>
          <w:szCs w:val="22"/>
          <w:lang w:val="ro-MO"/>
        </w:rPr>
      </w:pPr>
      <w:r w:rsidRPr="000932E1">
        <w:rPr>
          <w:sz w:val="22"/>
          <w:szCs w:val="22"/>
          <w:lang w:val="ro-RO"/>
        </w:rPr>
        <w:t>Asigurarea accesului la servicii de consiliere psihologică și suport social pentru persoanele afectate de tuberculoză, care prezintă probleme de sănătate mintală și tulburări legate de consumul de substanțe</w:t>
      </w:r>
      <w:r w:rsidR="006E635B">
        <w:rPr>
          <w:sz w:val="22"/>
          <w:szCs w:val="22"/>
          <w:lang w:val="ro-RO"/>
        </w:rPr>
        <w:t>.</w:t>
      </w:r>
    </w:p>
    <w:p w:rsidR="00C276E9" w:rsidRPr="000932E1" w:rsidRDefault="00C276E9" w:rsidP="00105892">
      <w:pPr>
        <w:pStyle w:val="a5"/>
        <w:ind w:left="540"/>
        <w:jc w:val="both"/>
        <w:rPr>
          <w:sz w:val="22"/>
          <w:szCs w:val="22"/>
          <w:lang w:val="ro-RO"/>
        </w:rPr>
      </w:pPr>
    </w:p>
    <w:p w:rsidR="00A62A35" w:rsidRPr="003F794A" w:rsidRDefault="006A78F3" w:rsidP="00105892">
      <w:pPr>
        <w:ind w:firstLine="133"/>
        <w:jc w:val="both"/>
        <w:rPr>
          <w:sz w:val="22"/>
          <w:szCs w:val="22"/>
          <w:lang w:val="ro-MO"/>
        </w:rPr>
      </w:pPr>
      <w:r>
        <w:rPr>
          <w:sz w:val="22"/>
          <w:szCs w:val="22"/>
          <w:lang w:val="ro-MO"/>
        </w:rPr>
        <w:t>21</w:t>
      </w:r>
      <w:r w:rsidR="002D681F" w:rsidRPr="0092502C">
        <w:rPr>
          <w:sz w:val="22"/>
          <w:szCs w:val="22"/>
          <w:lang w:val="ro-MO"/>
        </w:rPr>
        <w:t>.</w:t>
      </w:r>
      <w:r w:rsidR="009F31D1" w:rsidRPr="009F31D1">
        <w:rPr>
          <w:sz w:val="22"/>
          <w:szCs w:val="22"/>
          <w:lang w:val="ro-MO"/>
        </w:rPr>
        <w:t xml:space="preserve"> </w:t>
      </w:r>
      <w:r w:rsidR="009F31D1">
        <w:rPr>
          <w:b/>
          <w:sz w:val="22"/>
          <w:szCs w:val="22"/>
          <w:lang w:val="ro-MO"/>
        </w:rPr>
        <w:t>Obiectivul specific 5</w:t>
      </w:r>
      <w:r w:rsidR="009F31D1" w:rsidRPr="00D0585B">
        <w:rPr>
          <w:b/>
          <w:sz w:val="22"/>
          <w:szCs w:val="22"/>
          <w:lang w:val="ro-MO"/>
        </w:rPr>
        <w:t>:</w:t>
      </w:r>
      <w:r w:rsidR="009F31D1" w:rsidRPr="00515C2F">
        <w:rPr>
          <w:sz w:val="22"/>
          <w:szCs w:val="22"/>
          <w:lang w:val="ro-MO"/>
        </w:rPr>
        <w:t xml:space="preserve"> </w:t>
      </w:r>
      <w:r w:rsidR="002D681F" w:rsidRPr="0092502C">
        <w:rPr>
          <w:sz w:val="22"/>
          <w:szCs w:val="22"/>
          <w:lang w:val="ro-MO"/>
        </w:rPr>
        <w:t xml:space="preserve"> </w:t>
      </w:r>
      <w:r w:rsidR="006E635B" w:rsidRPr="006E635B">
        <w:rPr>
          <w:iCs/>
          <w:sz w:val="22"/>
          <w:szCs w:val="22"/>
          <w:lang w:val="ro-RO"/>
        </w:rPr>
        <w:t>Prevenirea tuberculozei prin vaccinarea BCG a cel puțin 95% dintre nou-născuți, inițierea tratamentului preventiv al tuberculozei pentru cel puțin 90% dintre persoanele eligibile, creșterea conștientizării populației și intensificarea controlului infecției tuberculoase, până la sfârșitul anului 2030,</w:t>
      </w:r>
      <w:r w:rsidR="006E635B">
        <w:rPr>
          <w:i/>
          <w:iCs/>
          <w:sz w:val="14"/>
          <w:szCs w:val="14"/>
          <w:lang w:val="ro-RO"/>
        </w:rPr>
        <w:t xml:space="preserve"> </w:t>
      </w:r>
      <w:r w:rsidR="007376CC" w:rsidRPr="007376CC">
        <w:rPr>
          <w:sz w:val="22"/>
          <w:szCs w:val="22"/>
          <w:lang w:val="ro-MO"/>
        </w:rPr>
        <w:t xml:space="preserve"> </w:t>
      </w:r>
      <w:r w:rsidR="007376CC">
        <w:rPr>
          <w:sz w:val="22"/>
          <w:szCs w:val="22"/>
          <w:lang w:val="ro-MO"/>
        </w:rPr>
        <w:t>prin realizarea acţiunilor:</w:t>
      </w:r>
    </w:p>
    <w:p w:rsidR="006E635B" w:rsidRPr="00105892" w:rsidRDefault="006E635B" w:rsidP="00105892">
      <w:pPr>
        <w:pStyle w:val="a5"/>
        <w:widowControl w:val="0"/>
        <w:numPr>
          <w:ilvl w:val="1"/>
          <w:numId w:val="28"/>
        </w:numPr>
        <w:tabs>
          <w:tab w:val="left" w:pos="1334"/>
        </w:tabs>
        <w:autoSpaceDE w:val="0"/>
        <w:autoSpaceDN w:val="0"/>
        <w:spacing w:line="322" w:lineRule="exact"/>
        <w:contextualSpacing w:val="0"/>
        <w:jc w:val="both"/>
        <w:rPr>
          <w:sz w:val="22"/>
          <w:szCs w:val="22"/>
          <w:lang w:val="ro-MO"/>
        </w:rPr>
      </w:pPr>
      <w:r w:rsidRPr="00105892">
        <w:rPr>
          <w:sz w:val="22"/>
          <w:szCs w:val="22"/>
          <w:lang w:val="ro-RO"/>
        </w:rPr>
        <w:t xml:space="preserve">Asigurarea vaccinării cu </w:t>
      </w:r>
      <w:r w:rsidRPr="00105892">
        <w:rPr>
          <w:iCs/>
          <w:sz w:val="22"/>
          <w:szCs w:val="22"/>
          <w:lang w:val="ro-RO"/>
        </w:rPr>
        <w:t>Bacillus Calmette-Guérin</w:t>
      </w:r>
      <w:r w:rsidRPr="00105892">
        <w:rPr>
          <w:sz w:val="22"/>
          <w:szCs w:val="22"/>
          <w:lang w:val="ro-RO"/>
        </w:rPr>
        <w:t xml:space="preserve"> (BCG) în conformitate cu Programu</w:t>
      </w:r>
      <w:r w:rsidR="00257203">
        <w:rPr>
          <w:sz w:val="22"/>
          <w:szCs w:val="22"/>
          <w:lang w:val="ro-RO"/>
        </w:rPr>
        <w:t>l național de imunizări;</w:t>
      </w:r>
    </w:p>
    <w:p w:rsidR="006E635B" w:rsidRPr="00105892" w:rsidRDefault="006E635B" w:rsidP="00105892">
      <w:pPr>
        <w:pStyle w:val="a5"/>
        <w:widowControl w:val="0"/>
        <w:numPr>
          <w:ilvl w:val="1"/>
          <w:numId w:val="28"/>
        </w:numPr>
        <w:tabs>
          <w:tab w:val="left" w:pos="1334"/>
        </w:tabs>
        <w:autoSpaceDE w:val="0"/>
        <w:autoSpaceDN w:val="0"/>
        <w:spacing w:line="322" w:lineRule="exact"/>
        <w:contextualSpacing w:val="0"/>
        <w:jc w:val="both"/>
        <w:rPr>
          <w:sz w:val="22"/>
          <w:szCs w:val="22"/>
          <w:lang w:val="ro-MO"/>
        </w:rPr>
      </w:pPr>
      <w:r w:rsidRPr="00105892">
        <w:rPr>
          <w:sz w:val="22"/>
          <w:szCs w:val="22"/>
          <w:lang w:val="ro-RO"/>
        </w:rPr>
        <w:t>Asigurarea diagnosticării infecției tuberculoase, utilizân</w:t>
      </w:r>
      <w:r w:rsidR="00257203">
        <w:rPr>
          <w:sz w:val="22"/>
          <w:szCs w:val="22"/>
          <w:lang w:val="ro-RO"/>
        </w:rPr>
        <w:t>d testul cutanat cu tuberculină;</w:t>
      </w:r>
    </w:p>
    <w:p w:rsidR="006E635B" w:rsidRPr="00105892" w:rsidRDefault="006E635B" w:rsidP="00105892">
      <w:pPr>
        <w:pStyle w:val="a5"/>
        <w:widowControl w:val="0"/>
        <w:numPr>
          <w:ilvl w:val="1"/>
          <w:numId w:val="28"/>
        </w:numPr>
        <w:tabs>
          <w:tab w:val="left" w:pos="1366"/>
        </w:tabs>
        <w:autoSpaceDE w:val="0"/>
        <w:autoSpaceDN w:val="0"/>
        <w:ind w:left="133" w:right="121" w:firstLine="708"/>
        <w:contextualSpacing w:val="0"/>
        <w:jc w:val="both"/>
        <w:rPr>
          <w:sz w:val="22"/>
          <w:szCs w:val="22"/>
          <w:lang w:val="ro-MO"/>
        </w:rPr>
      </w:pPr>
      <w:r w:rsidRPr="00105892">
        <w:rPr>
          <w:sz w:val="22"/>
          <w:szCs w:val="22"/>
          <w:lang w:val="ro-RO"/>
        </w:rPr>
        <w:t>Asigurarea diagnosticării infecției tuberculoase utilizând testul de eliberare de interferon gamma,</w:t>
      </w:r>
    </w:p>
    <w:p w:rsidR="006E635B" w:rsidRPr="00105892" w:rsidRDefault="006E635B" w:rsidP="00105892">
      <w:pPr>
        <w:pStyle w:val="a5"/>
        <w:widowControl w:val="0"/>
        <w:numPr>
          <w:ilvl w:val="1"/>
          <w:numId w:val="28"/>
        </w:numPr>
        <w:tabs>
          <w:tab w:val="left" w:pos="1363"/>
        </w:tabs>
        <w:autoSpaceDE w:val="0"/>
        <w:autoSpaceDN w:val="0"/>
        <w:ind w:left="133" w:right="122" w:firstLine="708"/>
        <w:contextualSpacing w:val="0"/>
        <w:jc w:val="both"/>
        <w:rPr>
          <w:sz w:val="22"/>
          <w:szCs w:val="22"/>
          <w:lang w:val="ro-MO"/>
        </w:rPr>
      </w:pPr>
      <w:r w:rsidRPr="00105892">
        <w:rPr>
          <w:sz w:val="22"/>
          <w:szCs w:val="22"/>
          <w:lang w:val="ro-RO"/>
        </w:rPr>
        <w:t xml:space="preserve">Asigurarea tratamentului preventiv al tuberculozei în rândul </w:t>
      </w:r>
      <w:r w:rsidR="00257203">
        <w:rPr>
          <w:sz w:val="22"/>
          <w:szCs w:val="22"/>
          <w:lang w:val="ro-RO"/>
        </w:rPr>
        <w:t>persoanelor care trăiesc cu HIV;</w:t>
      </w:r>
    </w:p>
    <w:p w:rsidR="006E635B" w:rsidRPr="00105892" w:rsidRDefault="006E635B" w:rsidP="00105892">
      <w:pPr>
        <w:pStyle w:val="a5"/>
        <w:widowControl w:val="0"/>
        <w:numPr>
          <w:ilvl w:val="1"/>
          <w:numId w:val="28"/>
        </w:numPr>
        <w:tabs>
          <w:tab w:val="left" w:pos="1363"/>
        </w:tabs>
        <w:autoSpaceDE w:val="0"/>
        <w:autoSpaceDN w:val="0"/>
        <w:ind w:left="133" w:right="122" w:firstLine="708"/>
        <w:contextualSpacing w:val="0"/>
        <w:jc w:val="both"/>
        <w:rPr>
          <w:sz w:val="22"/>
          <w:szCs w:val="22"/>
          <w:lang w:val="ro-MO"/>
        </w:rPr>
      </w:pPr>
      <w:r w:rsidRPr="00105892">
        <w:rPr>
          <w:sz w:val="22"/>
          <w:szCs w:val="22"/>
          <w:lang w:val="ro-RO"/>
        </w:rPr>
        <w:t>Asigurarea tratamentului preventiv al tuberculozei</w:t>
      </w:r>
      <w:r w:rsidR="00257203">
        <w:rPr>
          <w:sz w:val="22"/>
          <w:szCs w:val="22"/>
          <w:lang w:val="ro-RO"/>
        </w:rPr>
        <w:t xml:space="preserve"> în rândul persoanelor contacte;</w:t>
      </w:r>
    </w:p>
    <w:p w:rsidR="006E635B" w:rsidRPr="00105892" w:rsidRDefault="006E635B" w:rsidP="00105892">
      <w:pPr>
        <w:pStyle w:val="a5"/>
        <w:widowControl w:val="0"/>
        <w:numPr>
          <w:ilvl w:val="1"/>
          <w:numId w:val="28"/>
        </w:numPr>
        <w:tabs>
          <w:tab w:val="left" w:pos="1363"/>
        </w:tabs>
        <w:autoSpaceDE w:val="0"/>
        <w:autoSpaceDN w:val="0"/>
        <w:ind w:left="133" w:right="122" w:firstLine="708"/>
        <w:contextualSpacing w:val="0"/>
        <w:jc w:val="both"/>
        <w:rPr>
          <w:sz w:val="22"/>
          <w:szCs w:val="22"/>
          <w:lang w:val="ro-MO"/>
        </w:rPr>
      </w:pPr>
      <w:r w:rsidRPr="00105892">
        <w:rPr>
          <w:sz w:val="22"/>
          <w:szCs w:val="22"/>
          <w:lang w:val="ro-RO"/>
        </w:rPr>
        <w:t>Desfășurarea activităților de informare și educare privind prevenirea și controlul tuberculozei, la nivel local, prin intermediul caravanelor mobile, campaniilor media și distribuirea de materiale de comun</w:t>
      </w:r>
      <w:r w:rsidR="00257203">
        <w:rPr>
          <w:sz w:val="22"/>
          <w:szCs w:val="22"/>
          <w:lang w:val="ro-RO"/>
        </w:rPr>
        <w:t>icare adaptate publicului-țintă;</w:t>
      </w:r>
    </w:p>
    <w:p w:rsidR="006E635B" w:rsidRPr="00105892" w:rsidRDefault="006E635B" w:rsidP="00105892">
      <w:pPr>
        <w:pStyle w:val="a5"/>
        <w:widowControl w:val="0"/>
        <w:numPr>
          <w:ilvl w:val="1"/>
          <w:numId w:val="28"/>
        </w:numPr>
        <w:tabs>
          <w:tab w:val="left" w:pos="1363"/>
        </w:tabs>
        <w:autoSpaceDE w:val="0"/>
        <w:autoSpaceDN w:val="0"/>
        <w:ind w:left="133" w:right="122" w:firstLine="708"/>
        <w:contextualSpacing w:val="0"/>
        <w:jc w:val="both"/>
        <w:rPr>
          <w:sz w:val="22"/>
          <w:szCs w:val="22"/>
          <w:lang w:val="ro-MO"/>
        </w:rPr>
      </w:pPr>
      <w:r w:rsidRPr="00105892">
        <w:rPr>
          <w:sz w:val="22"/>
          <w:szCs w:val="22"/>
          <w:lang w:val="ro-RO"/>
        </w:rPr>
        <w:t>Integrarea conținuturilor educative despre tu</w:t>
      </w:r>
      <w:r w:rsidR="00257203">
        <w:rPr>
          <w:sz w:val="22"/>
          <w:szCs w:val="22"/>
          <w:lang w:val="ro-RO"/>
        </w:rPr>
        <w:t>berculoză în programele școlare;</w:t>
      </w:r>
    </w:p>
    <w:p w:rsidR="006E635B" w:rsidRPr="00105892" w:rsidRDefault="006E635B" w:rsidP="00105892">
      <w:pPr>
        <w:pStyle w:val="a5"/>
        <w:widowControl w:val="0"/>
        <w:numPr>
          <w:ilvl w:val="1"/>
          <w:numId w:val="28"/>
        </w:numPr>
        <w:tabs>
          <w:tab w:val="left" w:pos="1363"/>
        </w:tabs>
        <w:autoSpaceDE w:val="0"/>
        <w:autoSpaceDN w:val="0"/>
        <w:ind w:left="133" w:right="122" w:firstLine="708"/>
        <w:contextualSpacing w:val="0"/>
        <w:jc w:val="both"/>
        <w:rPr>
          <w:sz w:val="22"/>
          <w:szCs w:val="22"/>
          <w:lang w:val="ro-MO"/>
        </w:rPr>
      </w:pPr>
      <w:r w:rsidRPr="00105892">
        <w:rPr>
          <w:sz w:val="22"/>
          <w:szCs w:val="22"/>
          <w:lang w:val="ro-RO"/>
        </w:rPr>
        <w:lastRenderedPageBreak/>
        <w:t>Reorganizarea și modernizarea infrastructurii instituțiilor spitalicești care asigură îngrijirea pacienților cu tuberculoză, în conformitate cu standardele internaționale de control al infecțiilor și cerințele de siguranță pentru prev</w:t>
      </w:r>
      <w:r w:rsidR="00257203">
        <w:rPr>
          <w:sz w:val="22"/>
          <w:szCs w:val="22"/>
          <w:lang w:val="ro-RO"/>
        </w:rPr>
        <w:t>enirea transmiterii nosocomiale;</w:t>
      </w:r>
    </w:p>
    <w:p w:rsidR="006E635B" w:rsidRPr="00105892" w:rsidRDefault="006E635B" w:rsidP="00105892">
      <w:pPr>
        <w:pStyle w:val="a5"/>
        <w:widowControl w:val="0"/>
        <w:numPr>
          <w:ilvl w:val="1"/>
          <w:numId w:val="28"/>
        </w:numPr>
        <w:tabs>
          <w:tab w:val="left" w:pos="1363"/>
        </w:tabs>
        <w:autoSpaceDE w:val="0"/>
        <w:autoSpaceDN w:val="0"/>
        <w:ind w:left="133" w:right="122" w:firstLine="708"/>
        <w:contextualSpacing w:val="0"/>
        <w:jc w:val="both"/>
        <w:rPr>
          <w:sz w:val="22"/>
          <w:szCs w:val="22"/>
          <w:lang w:val="ro-MO"/>
        </w:rPr>
      </w:pPr>
      <w:r w:rsidRPr="00105892">
        <w:rPr>
          <w:sz w:val="22"/>
          <w:szCs w:val="22"/>
          <w:lang w:val="ro-RO"/>
        </w:rPr>
        <w:t>Asigurarea achiziționării, funcționării și mentenanței corespunzătoare a echipamentului necesar pentru prevenirea și controlul infecției tuberculoase în instituțiile medicale</w:t>
      </w:r>
      <w:r w:rsidR="00130826" w:rsidRPr="00105892">
        <w:rPr>
          <w:sz w:val="22"/>
          <w:szCs w:val="22"/>
          <w:lang w:val="ro-RO"/>
        </w:rPr>
        <w:t>.</w:t>
      </w:r>
    </w:p>
    <w:p w:rsidR="006E635B" w:rsidRPr="00105892" w:rsidRDefault="006E635B" w:rsidP="00105892">
      <w:pPr>
        <w:jc w:val="both"/>
        <w:rPr>
          <w:sz w:val="22"/>
          <w:szCs w:val="22"/>
          <w:lang w:val="ro-RO"/>
        </w:rPr>
      </w:pPr>
    </w:p>
    <w:p w:rsidR="00A62A35" w:rsidRPr="00130826" w:rsidRDefault="0092502C" w:rsidP="00105892">
      <w:pPr>
        <w:jc w:val="both"/>
        <w:rPr>
          <w:sz w:val="22"/>
          <w:szCs w:val="22"/>
          <w:lang w:val="ro-MO"/>
        </w:rPr>
      </w:pPr>
      <w:r>
        <w:rPr>
          <w:sz w:val="22"/>
          <w:szCs w:val="22"/>
          <w:lang w:val="ro-MO"/>
        </w:rPr>
        <w:t>   </w:t>
      </w:r>
      <w:r w:rsidR="006A78F3">
        <w:rPr>
          <w:sz w:val="22"/>
          <w:szCs w:val="22"/>
          <w:lang w:val="ro-MO"/>
        </w:rPr>
        <w:t>22</w:t>
      </w:r>
      <w:r w:rsidR="002D681F" w:rsidRPr="00515C2F">
        <w:rPr>
          <w:sz w:val="22"/>
          <w:szCs w:val="22"/>
          <w:lang w:val="ro-MO"/>
        </w:rPr>
        <w:t>. </w:t>
      </w:r>
      <w:r w:rsidR="00C525E8">
        <w:rPr>
          <w:b/>
          <w:sz w:val="22"/>
          <w:szCs w:val="22"/>
          <w:lang w:val="ro-MO"/>
        </w:rPr>
        <w:t>Obiectivul specific 6</w:t>
      </w:r>
      <w:r w:rsidR="007376CC" w:rsidRPr="00D0585B">
        <w:rPr>
          <w:b/>
          <w:sz w:val="22"/>
          <w:szCs w:val="22"/>
          <w:lang w:val="ro-MO"/>
        </w:rPr>
        <w:t>:</w:t>
      </w:r>
      <w:r w:rsidR="007376CC">
        <w:rPr>
          <w:sz w:val="22"/>
          <w:szCs w:val="22"/>
          <w:lang w:val="ro-MO"/>
        </w:rPr>
        <w:t xml:space="preserve"> </w:t>
      </w:r>
      <w:r w:rsidR="00130826" w:rsidRPr="00130826">
        <w:rPr>
          <w:iCs/>
          <w:sz w:val="22"/>
          <w:szCs w:val="22"/>
          <w:lang w:val="ro-RO"/>
        </w:rPr>
        <w:t>Consolidarea guvernanței și a cadrului normativ pentru controlul tuberculozei, prin politici centrate pe persoanele afectate, participarea societății civile și alocarea resurselor necesare pentru prevenire, depistare precoce și îngrijire integrată, până la sfârșitul anului 2030</w:t>
      </w:r>
      <w:r w:rsidR="00130826">
        <w:rPr>
          <w:iCs/>
          <w:sz w:val="22"/>
          <w:szCs w:val="22"/>
          <w:lang w:val="ro-RO"/>
        </w:rPr>
        <w:t xml:space="preserve">, </w:t>
      </w:r>
      <w:r w:rsidR="00130826">
        <w:rPr>
          <w:sz w:val="22"/>
          <w:szCs w:val="22"/>
          <w:lang w:val="ro-MO"/>
        </w:rPr>
        <w:t>prin realizarea acţiunilor:</w:t>
      </w:r>
    </w:p>
    <w:p w:rsidR="00CE44A4" w:rsidRPr="00CE44A4" w:rsidRDefault="00CE44A4" w:rsidP="00105892">
      <w:pPr>
        <w:pStyle w:val="a5"/>
        <w:widowControl w:val="0"/>
        <w:numPr>
          <w:ilvl w:val="1"/>
          <w:numId w:val="29"/>
        </w:numPr>
        <w:tabs>
          <w:tab w:val="left" w:pos="1415"/>
        </w:tabs>
        <w:autoSpaceDE w:val="0"/>
        <w:autoSpaceDN w:val="0"/>
        <w:ind w:right="118" w:firstLine="707"/>
        <w:contextualSpacing w:val="0"/>
        <w:jc w:val="both"/>
        <w:rPr>
          <w:i/>
          <w:sz w:val="22"/>
          <w:szCs w:val="22"/>
          <w:lang w:val="ro-MO"/>
        </w:rPr>
      </w:pPr>
      <w:r w:rsidRPr="00CE44A4">
        <w:rPr>
          <w:sz w:val="22"/>
          <w:szCs w:val="22"/>
          <w:lang w:val="ro-RO"/>
        </w:rPr>
        <w:t>Menținerea și ajustarea periodică a Sistemului informațional „Monitorizarea și evaluarea tuberculozei”</w:t>
      </w:r>
      <w:r w:rsidR="00257203">
        <w:rPr>
          <w:sz w:val="22"/>
          <w:szCs w:val="22"/>
          <w:lang w:val="ro-RO"/>
        </w:rPr>
        <w:t>;</w:t>
      </w:r>
    </w:p>
    <w:p w:rsidR="00CE44A4" w:rsidRPr="00CE44A4" w:rsidRDefault="00CE44A4" w:rsidP="00105892">
      <w:pPr>
        <w:pStyle w:val="a5"/>
        <w:widowControl w:val="0"/>
        <w:numPr>
          <w:ilvl w:val="1"/>
          <w:numId w:val="29"/>
        </w:numPr>
        <w:tabs>
          <w:tab w:val="left" w:pos="1375"/>
        </w:tabs>
        <w:autoSpaceDE w:val="0"/>
        <w:autoSpaceDN w:val="0"/>
        <w:ind w:right="119" w:firstLine="708"/>
        <w:contextualSpacing w:val="0"/>
        <w:jc w:val="both"/>
        <w:rPr>
          <w:i/>
          <w:sz w:val="22"/>
          <w:szCs w:val="22"/>
          <w:lang w:val="ro-MO"/>
        </w:rPr>
      </w:pPr>
      <w:r w:rsidRPr="00CE44A4">
        <w:rPr>
          <w:sz w:val="22"/>
          <w:szCs w:val="22"/>
          <w:lang w:val="ro-RO"/>
        </w:rPr>
        <w:t>Asigurarea vizitelor de monitorizare și evaluare în cadrul instituțiilor medico-sanitare publice și private, inclusiv în organizațiile societății civile și alte organizații implicate în răspunsul la tuberculoză</w:t>
      </w:r>
      <w:r w:rsidR="00257203">
        <w:rPr>
          <w:sz w:val="22"/>
          <w:szCs w:val="22"/>
          <w:lang w:val="ro-RO"/>
        </w:rPr>
        <w:t>;</w:t>
      </w:r>
    </w:p>
    <w:p w:rsidR="00CE44A4" w:rsidRPr="00CE44A4" w:rsidRDefault="00CE44A4" w:rsidP="00105892">
      <w:pPr>
        <w:pStyle w:val="a5"/>
        <w:widowControl w:val="0"/>
        <w:numPr>
          <w:ilvl w:val="1"/>
          <w:numId w:val="29"/>
        </w:numPr>
        <w:tabs>
          <w:tab w:val="left" w:pos="1495"/>
        </w:tabs>
        <w:autoSpaceDE w:val="0"/>
        <w:autoSpaceDN w:val="0"/>
        <w:ind w:right="122" w:firstLine="707"/>
        <w:contextualSpacing w:val="0"/>
        <w:jc w:val="both"/>
        <w:rPr>
          <w:i/>
          <w:sz w:val="22"/>
          <w:szCs w:val="22"/>
          <w:lang w:val="ro-MO"/>
        </w:rPr>
      </w:pPr>
      <w:r w:rsidRPr="00CE44A4">
        <w:rPr>
          <w:sz w:val="22"/>
          <w:szCs w:val="22"/>
          <w:lang w:val="ro-RO"/>
        </w:rPr>
        <w:t>Asigurarea serviciilor de îngrijire paliativă pentru pacienții cu tuberculoză, inclusiv paturi specializate</w:t>
      </w:r>
      <w:r w:rsidR="00257203">
        <w:rPr>
          <w:sz w:val="22"/>
          <w:szCs w:val="22"/>
          <w:lang w:val="ro-RO"/>
        </w:rPr>
        <w:t>;</w:t>
      </w:r>
    </w:p>
    <w:p w:rsidR="00CE44A4" w:rsidRPr="00CE44A4" w:rsidRDefault="00CE44A4" w:rsidP="00105892">
      <w:pPr>
        <w:pStyle w:val="a5"/>
        <w:widowControl w:val="0"/>
        <w:numPr>
          <w:ilvl w:val="1"/>
          <w:numId w:val="29"/>
        </w:numPr>
        <w:tabs>
          <w:tab w:val="left" w:pos="1495"/>
        </w:tabs>
        <w:autoSpaceDE w:val="0"/>
        <w:autoSpaceDN w:val="0"/>
        <w:ind w:right="122" w:firstLine="707"/>
        <w:contextualSpacing w:val="0"/>
        <w:jc w:val="both"/>
        <w:rPr>
          <w:i/>
          <w:sz w:val="22"/>
          <w:szCs w:val="22"/>
          <w:lang w:val="ro-MO"/>
        </w:rPr>
      </w:pPr>
      <w:r w:rsidRPr="00CE44A4">
        <w:rPr>
          <w:sz w:val="22"/>
          <w:szCs w:val="22"/>
          <w:lang w:val="ro-RO"/>
        </w:rPr>
        <w:t>Dezvoltarea serviciilor de reabilitare posttuberculoză</w:t>
      </w:r>
      <w:r w:rsidR="00257203">
        <w:rPr>
          <w:sz w:val="22"/>
          <w:szCs w:val="22"/>
          <w:lang w:val="ro-RO"/>
        </w:rPr>
        <w:t>;</w:t>
      </w:r>
    </w:p>
    <w:p w:rsidR="00CE44A4" w:rsidRPr="00CE44A4" w:rsidRDefault="00CE44A4" w:rsidP="00105892">
      <w:pPr>
        <w:pStyle w:val="a5"/>
        <w:widowControl w:val="0"/>
        <w:numPr>
          <w:ilvl w:val="1"/>
          <w:numId w:val="29"/>
        </w:numPr>
        <w:tabs>
          <w:tab w:val="left" w:pos="1495"/>
        </w:tabs>
        <w:autoSpaceDE w:val="0"/>
        <w:autoSpaceDN w:val="0"/>
        <w:ind w:right="122" w:firstLine="707"/>
        <w:contextualSpacing w:val="0"/>
        <w:jc w:val="both"/>
        <w:rPr>
          <w:i/>
          <w:sz w:val="22"/>
          <w:szCs w:val="22"/>
          <w:lang w:val="ro-MO"/>
        </w:rPr>
      </w:pPr>
      <w:r w:rsidRPr="00CE44A4">
        <w:rPr>
          <w:sz w:val="22"/>
          <w:szCs w:val="22"/>
          <w:lang w:val="ro-RO"/>
        </w:rPr>
        <w:t>Revizuirea și adaptarea mecanismelor de finanțare și plată a prestatorilor de servicii pentru tuberculoză, pentru susținerea unui model integrat de îngrijire centrat pe persoană, aplicabil la toate nivelurile sistemului de asistență medicală</w:t>
      </w:r>
      <w:r w:rsidR="00257203">
        <w:rPr>
          <w:sz w:val="22"/>
          <w:szCs w:val="22"/>
          <w:lang w:val="ro-RO"/>
        </w:rPr>
        <w:t>;</w:t>
      </w:r>
    </w:p>
    <w:p w:rsidR="00CE44A4" w:rsidRPr="00CE44A4" w:rsidRDefault="00CE44A4" w:rsidP="00105892">
      <w:pPr>
        <w:pStyle w:val="a5"/>
        <w:widowControl w:val="0"/>
        <w:numPr>
          <w:ilvl w:val="1"/>
          <w:numId w:val="29"/>
        </w:numPr>
        <w:tabs>
          <w:tab w:val="left" w:pos="1495"/>
        </w:tabs>
        <w:autoSpaceDE w:val="0"/>
        <w:autoSpaceDN w:val="0"/>
        <w:ind w:right="122" w:firstLine="707"/>
        <w:contextualSpacing w:val="0"/>
        <w:jc w:val="both"/>
        <w:rPr>
          <w:i/>
          <w:sz w:val="22"/>
          <w:szCs w:val="22"/>
          <w:lang w:val="ro-MO"/>
        </w:rPr>
      </w:pPr>
      <w:r w:rsidRPr="00CE44A4">
        <w:rPr>
          <w:sz w:val="22"/>
          <w:szCs w:val="22"/>
          <w:lang w:val="ro-RO"/>
        </w:rPr>
        <w:t>Organizarea periodică a întâlnirilor și sesiunilor de instruire la nivel teritorial, cu participarea tuturor actorilor-cheie implicați în răspunsul național la tuberculoză</w:t>
      </w:r>
      <w:r w:rsidR="00257203">
        <w:rPr>
          <w:sz w:val="22"/>
          <w:szCs w:val="22"/>
          <w:lang w:val="ro-RO"/>
        </w:rPr>
        <w:t>;</w:t>
      </w:r>
    </w:p>
    <w:p w:rsidR="00CE44A4" w:rsidRPr="00DC7FE3" w:rsidRDefault="00CE44A4" w:rsidP="00105892">
      <w:pPr>
        <w:pStyle w:val="a5"/>
        <w:widowControl w:val="0"/>
        <w:numPr>
          <w:ilvl w:val="1"/>
          <w:numId w:val="29"/>
        </w:numPr>
        <w:tabs>
          <w:tab w:val="left" w:pos="1495"/>
        </w:tabs>
        <w:autoSpaceDE w:val="0"/>
        <w:autoSpaceDN w:val="0"/>
        <w:ind w:right="122" w:firstLine="707"/>
        <w:contextualSpacing w:val="0"/>
        <w:jc w:val="both"/>
        <w:rPr>
          <w:i/>
          <w:sz w:val="22"/>
          <w:szCs w:val="22"/>
          <w:lang w:val="ro-MO"/>
        </w:rPr>
      </w:pPr>
      <w:r w:rsidRPr="00CE44A4">
        <w:rPr>
          <w:sz w:val="22"/>
          <w:szCs w:val="22"/>
          <w:lang w:val="ro-RO"/>
        </w:rPr>
        <w:t>Consolidarea mecanismului de coordonare intersectorială pentru responsabilitate, transparență și respectarea drepturilor persoanelor afectate de tuberculoză, conform Cadrul multisectorial de responsabilizare al OMS</w:t>
      </w:r>
      <w:r w:rsidR="00257203">
        <w:rPr>
          <w:sz w:val="22"/>
          <w:szCs w:val="22"/>
          <w:lang w:val="ro-RO"/>
        </w:rPr>
        <w:t>;</w:t>
      </w:r>
    </w:p>
    <w:p w:rsidR="00CE44A4" w:rsidRPr="00CE44A4" w:rsidRDefault="00CE44A4" w:rsidP="00105892">
      <w:pPr>
        <w:pStyle w:val="a5"/>
        <w:widowControl w:val="0"/>
        <w:numPr>
          <w:ilvl w:val="1"/>
          <w:numId w:val="29"/>
        </w:numPr>
        <w:tabs>
          <w:tab w:val="left" w:pos="1495"/>
        </w:tabs>
        <w:autoSpaceDE w:val="0"/>
        <w:autoSpaceDN w:val="0"/>
        <w:ind w:right="122" w:firstLine="707"/>
        <w:contextualSpacing w:val="0"/>
        <w:jc w:val="both"/>
        <w:rPr>
          <w:i/>
          <w:sz w:val="22"/>
          <w:szCs w:val="22"/>
          <w:lang w:val="ro-MO"/>
        </w:rPr>
      </w:pPr>
      <w:r w:rsidRPr="00CE44A4">
        <w:rPr>
          <w:sz w:val="22"/>
          <w:szCs w:val="22"/>
          <w:lang w:val="ro-RO"/>
        </w:rPr>
        <w:t>Asigurarea participării active a societății civile în răspunsul național la tuberculoză, inclusiv prin consolidarea Platformei OSC-TB+, pentru alinierea politicilor la standardele internaționale și drepturile omului</w:t>
      </w:r>
      <w:r w:rsidR="00257203">
        <w:rPr>
          <w:sz w:val="22"/>
          <w:szCs w:val="22"/>
          <w:lang w:val="ro-RO"/>
        </w:rPr>
        <w:t>;</w:t>
      </w:r>
    </w:p>
    <w:p w:rsidR="00CE44A4" w:rsidRPr="00CE44A4" w:rsidRDefault="00CE44A4" w:rsidP="00105892">
      <w:pPr>
        <w:pStyle w:val="a5"/>
        <w:widowControl w:val="0"/>
        <w:numPr>
          <w:ilvl w:val="1"/>
          <w:numId w:val="29"/>
        </w:numPr>
        <w:tabs>
          <w:tab w:val="left" w:pos="1495"/>
        </w:tabs>
        <w:autoSpaceDE w:val="0"/>
        <w:autoSpaceDN w:val="0"/>
        <w:ind w:right="122" w:firstLine="707"/>
        <w:contextualSpacing w:val="0"/>
        <w:jc w:val="both"/>
        <w:rPr>
          <w:i/>
          <w:sz w:val="22"/>
          <w:szCs w:val="22"/>
          <w:lang w:val="ro-MO"/>
        </w:rPr>
      </w:pPr>
      <w:r w:rsidRPr="00CE44A4">
        <w:rPr>
          <w:sz w:val="22"/>
          <w:szCs w:val="22"/>
          <w:lang w:val="ro-RO"/>
        </w:rPr>
        <w:t>Asigurarea accesului continuu și echitabil al persoanelor migrante la servicii de diagnostic, tratament și îngrijire a tuberculozei, inclusiv prin dezvoltarea mecanismelor transfrontaliere de colaborare</w:t>
      </w:r>
      <w:r w:rsidR="00257203">
        <w:rPr>
          <w:sz w:val="22"/>
          <w:szCs w:val="22"/>
          <w:lang w:val="ro-RO"/>
        </w:rPr>
        <w:t>;</w:t>
      </w:r>
    </w:p>
    <w:p w:rsidR="00CE44A4" w:rsidRPr="00CE44A4" w:rsidRDefault="00CE44A4" w:rsidP="00105892">
      <w:pPr>
        <w:pStyle w:val="a5"/>
        <w:widowControl w:val="0"/>
        <w:numPr>
          <w:ilvl w:val="1"/>
          <w:numId w:val="29"/>
        </w:numPr>
        <w:tabs>
          <w:tab w:val="left" w:pos="1495"/>
        </w:tabs>
        <w:autoSpaceDE w:val="0"/>
        <w:autoSpaceDN w:val="0"/>
        <w:ind w:right="122" w:firstLine="707"/>
        <w:contextualSpacing w:val="0"/>
        <w:jc w:val="both"/>
        <w:rPr>
          <w:i/>
          <w:sz w:val="22"/>
          <w:szCs w:val="22"/>
          <w:lang w:val="ro-MO"/>
        </w:rPr>
      </w:pPr>
      <w:r w:rsidRPr="00CE44A4">
        <w:rPr>
          <w:sz w:val="22"/>
          <w:szCs w:val="22"/>
          <w:lang w:val="ro-RO"/>
        </w:rPr>
        <w:t>Asigurarea accesului gratuit și nediscriminatoriu la servicii de diagnostic, tratament și îngrijire a tuberculozei pentru persoanele străine aflate legal sau ilegal pe teritoriul Republicii Moldova</w:t>
      </w:r>
      <w:r w:rsidR="00257203">
        <w:rPr>
          <w:sz w:val="22"/>
          <w:szCs w:val="22"/>
          <w:lang w:val="ro-RO"/>
        </w:rPr>
        <w:t>.</w:t>
      </w:r>
    </w:p>
    <w:p w:rsidR="00FD0E49" w:rsidRPr="00CE44A4" w:rsidRDefault="00FD0E49" w:rsidP="00105892">
      <w:pPr>
        <w:jc w:val="both"/>
        <w:rPr>
          <w:b/>
          <w:bCs/>
          <w:sz w:val="22"/>
          <w:szCs w:val="22"/>
          <w:lang w:val="ro-RO"/>
        </w:rPr>
      </w:pPr>
    </w:p>
    <w:p w:rsidR="00FD0E49" w:rsidRDefault="00FD0E49" w:rsidP="00105892">
      <w:pPr>
        <w:jc w:val="both"/>
        <w:rPr>
          <w:b/>
          <w:bCs/>
          <w:sz w:val="22"/>
          <w:szCs w:val="22"/>
          <w:lang w:val="ro-MO"/>
        </w:rPr>
      </w:pPr>
      <w:r w:rsidRPr="00515C2F">
        <w:rPr>
          <w:b/>
          <w:bCs/>
          <w:sz w:val="22"/>
          <w:szCs w:val="22"/>
          <w:lang w:val="ro-MO"/>
        </w:rPr>
        <w:t xml:space="preserve">V. </w:t>
      </w:r>
      <w:r w:rsidR="00DC7FE3">
        <w:rPr>
          <w:b/>
          <w:bCs/>
          <w:sz w:val="22"/>
          <w:szCs w:val="22"/>
          <w:lang w:val="ro-MO"/>
        </w:rPr>
        <w:t>INDICATORII DE MONITORIZARE</w:t>
      </w:r>
    </w:p>
    <w:p w:rsidR="00DC7FE3" w:rsidRPr="00334331" w:rsidRDefault="00DC7FE3" w:rsidP="00105892">
      <w:pPr>
        <w:ind w:left="5670"/>
        <w:jc w:val="right"/>
        <w:rPr>
          <w:lang w:val="ro-MO"/>
        </w:rPr>
      </w:pPr>
      <w:r>
        <w:rPr>
          <w:lang w:val="ro-MO"/>
        </w:rPr>
        <w:t>Tabelul 1</w:t>
      </w:r>
    </w:p>
    <w:p w:rsidR="00DC7FE3" w:rsidRDefault="00DC7FE3" w:rsidP="00105892">
      <w:pPr>
        <w:jc w:val="both"/>
      </w:pPr>
    </w:p>
    <w:p w:rsidR="00DC7FE3" w:rsidRPr="00DC7FE3" w:rsidRDefault="00DC7FE3" w:rsidP="00105892">
      <w:pPr>
        <w:pStyle w:val="2"/>
        <w:spacing w:before="1"/>
        <w:rPr>
          <w:i w:val="0"/>
          <w:sz w:val="24"/>
          <w:szCs w:val="24"/>
        </w:rPr>
      </w:pPr>
      <w:r w:rsidRPr="00DC7FE3">
        <w:rPr>
          <w:i w:val="0"/>
          <w:sz w:val="24"/>
          <w:szCs w:val="24"/>
        </w:rPr>
        <w:t>INDICATORII</w:t>
      </w:r>
    </w:p>
    <w:p w:rsidR="00DC7FE3" w:rsidRDefault="00DC7FE3" w:rsidP="00105892">
      <w:pPr>
        <w:pStyle w:val="2"/>
        <w:ind w:left="3080" w:right="3506"/>
        <w:jc w:val="both"/>
        <w:rPr>
          <w:i w:val="0"/>
          <w:sz w:val="24"/>
          <w:szCs w:val="24"/>
        </w:rPr>
      </w:pPr>
      <w:r>
        <w:rPr>
          <w:i w:val="0"/>
          <w:sz w:val="24"/>
          <w:szCs w:val="24"/>
        </w:rPr>
        <w:t xml:space="preserve">de impact/rezultat al Programului </w:t>
      </w:r>
      <w:r w:rsidRPr="00DC7FE3">
        <w:rPr>
          <w:i w:val="0"/>
          <w:sz w:val="24"/>
          <w:szCs w:val="24"/>
        </w:rPr>
        <w:t>teritorial de</w:t>
      </w:r>
      <w:r w:rsidRPr="00DC7FE3">
        <w:rPr>
          <w:i w:val="0"/>
          <w:spacing w:val="-2"/>
          <w:sz w:val="24"/>
          <w:szCs w:val="24"/>
        </w:rPr>
        <w:t xml:space="preserve"> </w:t>
      </w:r>
      <w:r w:rsidRPr="00DC7FE3">
        <w:rPr>
          <w:i w:val="0"/>
          <w:sz w:val="24"/>
          <w:szCs w:val="24"/>
        </w:rPr>
        <w:t>răspuns</w:t>
      </w:r>
      <w:r w:rsidRPr="00DC7FE3">
        <w:rPr>
          <w:i w:val="0"/>
          <w:spacing w:val="-2"/>
          <w:sz w:val="24"/>
          <w:szCs w:val="24"/>
        </w:rPr>
        <w:t xml:space="preserve"> </w:t>
      </w:r>
      <w:r w:rsidRPr="00DC7FE3">
        <w:rPr>
          <w:i w:val="0"/>
          <w:sz w:val="24"/>
          <w:szCs w:val="24"/>
        </w:rPr>
        <w:t>la</w:t>
      </w:r>
      <w:r w:rsidRPr="00DC7FE3">
        <w:rPr>
          <w:i w:val="0"/>
          <w:spacing w:val="-1"/>
          <w:sz w:val="24"/>
          <w:szCs w:val="24"/>
        </w:rPr>
        <w:t xml:space="preserve"> </w:t>
      </w:r>
      <w:r w:rsidRPr="00DC7FE3">
        <w:rPr>
          <w:i w:val="0"/>
          <w:sz w:val="24"/>
          <w:szCs w:val="24"/>
        </w:rPr>
        <w:t>tuberculoză pentru</w:t>
      </w:r>
      <w:r w:rsidRPr="00DC7FE3">
        <w:rPr>
          <w:i w:val="0"/>
          <w:spacing w:val="-4"/>
          <w:sz w:val="24"/>
          <w:szCs w:val="24"/>
        </w:rPr>
        <w:t xml:space="preserve"> </w:t>
      </w:r>
      <w:r w:rsidRPr="00DC7FE3">
        <w:rPr>
          <w:i w:val="0"/>
          <w:sz w:val="24"/>
          <w:szCs w:val="24"/>
        </w:rPr>
        <w:t>anii</w:t>
      </w:r>
      <w:r w:rsidRPr="00DC7FE3">
        <w:rPr>
          <w:i w:val="0"/>
          <w:spacing w:val="-1"/>
          <w:sz w:val="24"/>
          <w:szCs w:val="24"/>
        </w:rPr>
        <w:t xml:space="preserve"> </w:t>
      </w:r>
      <w:r>
        <w:rPr>
          <w:i w:val="0"/>
          <w:sz w:val="24"/>
          <w:szCs w:val="24"/>
        </w:rPr>
        <w:t>2026</w:t>
      </w:r>
      <w:r w:rsidRPr="00DC7FE3">
        <w:rPr>
          <w:i w:val="0"/>
          <w:sz w:val="24"/>
          <w:szCs w:val="24"/>
        </w:rPr>
        <w:t>-20</w:t>
      </w:r>
      <w:r>
        <w:rPr>
          <w:i w:val="0"/>
          <w:sz w:val="24"/>
          <w:szCs w:val="24"/>
        </w:rPr>
        <w:t>30</w:t>
      </w:r>
    </w:p>
    <w:p w:rsidR="00DC7FE3" w:rsidRPr="00FA22D7" w:rsidRDefault="00DC7FE3" w:rsidP="00105892">
      <w:pPr>
        <w:pStyle w:val="2"/>
        <w:spacing w:before="1"/>
        <w:jc w:val="both"/>
        <w:rPr>
          <w:sz w:val="22"/>
          <w:szCs w:val="22"/>
        </w:rPr>
      </w:pPr>
    </w:p>
    <w:tbl>
      <w:tblPr>
        <w:tblStyle w:val="a6"/>
        <w:tblW w:w="0" w:type="auto"/>
        <w:tblLayout w:type="fixed"/>
        <w:tblLook w:val="04A0"/>
      </w:tblPr>
      <w:tblGrid>
        <w:gridCol w:w="817"/>
        <w:gridCol w:w="23"/>
        <w:gridCol w:w="2368"/>
        <w:gridCol w:w="302"/>
        <w:gridCol w:w="142"/>
        <w:gridCol w:w="918"/>
        <w:gridCol w:w="1213"/>
        <w:gridCol w:w="1149"/>
        <w:gridCol w:w="1065"/>
        <w:gridCol w:w="1183"/>
        <w:gridCol w:w="1241"/>
      </w:tblGrid>
      <w:tr w:rsidR="00DC7FE3" w:rsidRPr="00FA22D7" w:rsidTr="002120EE">
        <w:tc>
          <w:tcPr>
            <w:tcW w:w="840" w:type="dxa"/>
            <w:gridSpan w:val="2"/>
          </w:tcPr>
          <w:p w:rsidR="00DC7FE3" w:rsidRPr="00FA22D7" w:rsidRDefault="00DC7FE3" w:rsidP="00105892">
            <w:pPr>
              <w:pStyle w:val="TableParagraph"/>
              <w:ind w:left="107" w:right="192"/>
              <w:jc w:val="both"/>
              <w:rPr>
                <w:b/>
              </w:rPr>
            </w:pPr>
            <w:r w:rsidRPr="00FA22D7">
              <w:rPr>
                <w:b/>
              </w:rPr>
              <w:t>Nr.</w:t>
            </w:r>
            <w:r w:rsidRPr="00FA22D7">
              <w:rPr>
                <w:b/>
                <w:spacing w:val="-32"/>
              </w:rPr>
              <w:t xml:space="preserve"> </w:t>
            </w:r>
            <w:r w:rsidRPr="00FA22D7">
              <w:rPr>
                <w:b/>
              </w:rPr>
              <w:t>crt.</w:t>
            </w:r>
          </w:p>
        </w:tc>
        <w:tc>
          <w:tcPr>
            <w:tcW w:w="2368" w:type="dxa"/>
          </w:tcPr>
          <w:p w:rsidR="00DC7FE3" w:rsidRPr="00FA22D7" w:rsidRDefault="00DC7FE3" w:rsidP="00105892">
            <w:pPr>
              <w:pStyle w:val="TableParagraph"/>
              <w:ind w:left="206" w:right="187" w:firstLine="55"/>
              <w:jc w:val="both"/>
              <w:rPr>
                <w:b/>
              </w:rPr>
            </w:pPr>
            <w:r>
              <w:rPr>
                <w:b/>
              </w:rPr>
              <w:t>I</w:t>
            </w:r>
            <w:r w:rsidRPr="00FA22D7">
              <w:rPr>
                <w:b/>
                <w:spacing w:val="-1"/>
              </w:rPr>
              <w:t>ndicator</w:t>
            </w:r>
            <w:r>
              <w:rPr>
                <w:i/>
                <w:sz w:val="24"/>
                <w:szCs w:val="24"/>
              </w:rPr>
              <w:t xml:space="preserve"> </w:t>
            </w:r>
            <w:r w:rsidRPr="00DC7FE3">
              <w:rPr>
                <w:b/>
                <w:sz w:val="24"/>
                <w:szCs w:val="24"/>
              </w:rPr>
              <w:t>de impact/rezultat</w:t>
            </w:r>
          </w:p>
        </w:tc>
        <w:tc>
          <w:tcPr>
            <w:tcW w:w="1362" w:type="dxa"/>
            <w:gridSpan w:val="3"/>
          </w:tcPr>
          <w:p w:rsidR="00DC7FE3" w:rsidRPr="00FA22D7" w:rsidRDefault="00DC7FE3" w:rsidP="00105892">
            <w:pPr>
              <w:jc w:val="both"/>
            </w:pPr>
            <w:r w:rsidRPr="00FA22D7">
              <w:rPr>
                <w:b/>
                <w:spacing w:val="-1"/>
              </w:rPr>
              <w:t>Frecvența</w:t>
            </w:r>
            <w:r w:rsidRPr="00FA22D7">
              <w:rPr>
                <w:b/>
                <w:spacing w:val="-32"/>
              </w:rPr>
              <w:t xml:space="preserve"> </w:t>
            </w:r>
            <w:r w:rsidRPr="00FA22D7">
              <w:rPr>
                <w:b/>
                <w:spacing w:val="-1"/>
              </w:rPr>
              <w:t>raportării</w:t>
            </w:r>
          </w:p>
        </w:tc>
        <w:tc>
          <w:tcPr>
            <w:tcW w:w="1213" w:type="dxa"/>
          </w:tcPr>
          <w:p w:rsidR="00DC7FE3" w:rsidRDefault="00DC7FE3" w:rsidP="00105892">
            <w:pPr>
              <w:pStyle w:val="TableParagraph"/>
              <w:ind w:left="196" w:right="180"/>
              <w:jc w:val="both"/>
              <w:rPr>
                <w:b/>
              </w:rPr>
            </w:pPr>
          </w:p>
          <w:p w:rsidR="00DC7FE3" w:rsidRPr="00FA22D7" w:rsidRDefault="00DC7FE3" w:rsidP="00105892">
            <w:pPr>
              <w:pStyle w:val="TableParagraph"/>
              <w:ind w:left="196" w:right="180"/>
              <w:jc w:val="both"/>
              <w:rPr>
                <w:b/>
              </w:rPr>
            </w:pPr>
            <w:r>
              <w:rPr>
                <w:b/>
              </w:rPr>
              <w:t>2026</w:t>
            </w:r>
          </w:p>
        </w:tc>
        <w:tc>
          <w:tcPr>
            <w:tcW w:w="1149" w:type="dxa"/>
          </w:tcPr>
          <w:p w:rsidR="00DC7FE3" w:rsidRDefault="00DC7FE3" w:rsidP="00105892">
            <w:pPr>
              <w:pStyle w:val="TableParagraph"/>
              <w:ind w:right="198"/>
              <w:jc w:val="both"/>
              <w:rPr>
                <w:b/>
              </w:rPr>
            </w:pPr>
          </w:p>
          <w:p w:rsidR="00DC7FE3" w:rsidRPr="00FA22D7" w:rsidRDefault="00DC7FE3" w:rsidP="00105892">
            <w:pPr>
              <w:pStyle w:val="TableParagraph"/>
              <w:ind w:right="198"/>
              <w:jc w:val="both"/>
              <w:rPr>
                <w:b/>
              </w:rPr>
            </w:pPr>
            <w:r>
              <w:rPr>
                <w:b/>
              </w:rPr>
              <w:t>2027</w:t>
            </w:r>
          </w:p>
        </w:tc>
        <w:tc>
          <w:tcPr>
            <w:tcW w:w="1065" w:type="dxa"/>
          </w:tcPr>
          <w:p w:rsidR="00DC7FE3" w:rsidRDefault="00DC7FE3" w:rsidP="00105892">
            <w:pPr>
              <w:pStyle w:val="TableParagraph"/>
              <w:ind w:left="126" w:right="109"/>
              <w:jc w:val="both"/>
              <w:rPr>
                <w:b/>
              </w:rPr>
            </w:pPr>
          </w:p>
          <w:p w:rsidR="00DC7FE3" w:rsidRPr="00FA22D7" w:rsidRDefault="00DC7FE3" w:rsidP="00105892">
            <w:pPr>
              <w:pStyle w:val="TableParagraph"/>
              <w:ind w:left="126" w:right="109"/>
              <w:jc w:val="both"/>
              <w:rPr>
                <w:b/>
              </w:rPr>
            </w:pPr>
            <w:r>
              <w:rPr>
                <w:b/>
              </w:rPr>
              <w:t>2028</w:t>
            </w:r>
          </w:p>
        </w:tc>
        <w:tc>
          <w:tcPr>
            <w:tcW w:w="1183" w:type="dxa"/>
          </w:tcPr>
          <w:p w:rsidR="00DC7FE3" w:rsidRDefault="00DC7FE3" w:rsidP="00105892">
            <w:pPr>
              <w:pStyle w:val="TableParagraph"/>
              <w:ind w:left="107" w:right="88"/>
              <w:jc w:val="both"/>
              <w:rPr>
                <w:b/>
              </w:rPr>
            </w:pPr>
          </w:p>
          <w:p w:rsidR="00DC7FE3" w:rsidRPr="00FA22D7" w:rsidRDefault="00DC7FE3" w:rsidP="00105892">
            <w:pPr>
              <w:pStyle w:val="TableParagraph"/>
              <w:ind w:left="107" w:right="88"/>
              <w:jc w:val="both"/>
              <w:rPr>
                <w:b/>
              </w:rPr>
            </w:pPr>
            <w:r>
              <w:rPr>
                <w:b/>
              </w:rPr>
              <w:t>2029</w:t>
            </w:r>
          </w:p>
        </w:tc>
        <w:tc>
          <w:tcPr>
            <w:tcW w:w="1241" w:type="dxa"/>
          </w:tcPr>
          <w:p w:rsidR="00DC7FE3" w:rsidRDefault="00DC7FE3" w:rsidP="00105892">
            <w:pPr>
              <w:pStyle w:val="TableParagraph"/>
              <w:ind w:left="107" w:right="88"/>
              <w:jc w:val="both"/>
              <w:rPr>
                <w:b/>
              </w:rPr>
            </w:pPr>
          </w:p>
          <w:p w:rsidR="00DC7FE3" w:rsidRDefault="00DC7FE3" w:rsidP="00105892">
            <w:pPr>
              <w:pStyle w:val="TableParagraph"/>
              <w:ind w:left="107" w:right="88"/>
              <w:jc w:val="both"/>
              <w:rPr>
                <w:b/>
              </w:rPr>
            </w:pPr>
            <w:r>
              <w:rPr>
                <w:b/>
              </w:rPr>
              <w:t>2030</w:t>
            </w:r>
          </w:p>
          <w:p w:rsidR="00DC7FE3" w:rsidRDefault="00DC7FE3" w:rsidP="00105892">
            <w:pPr>
              <w:pStyle w:val="TableParagraph"/>
              <w:ind w:left="107" w:right="88"/>
              <w:jc w:val="both"/>
              <w:rPr>
                <w:b/>
              </w:rPr>
            </w:pPr>
          </w:p>
        </w:tc>
      </w:tr>
      <w:tr w:rsidR="00A84A51" w:rsidTr="007948B1">
        <w:tc>
          <w:tcPr>
            <w:tcW w:w="10421" w:type="dxa"/>
            <w:gridSpan w:val="11"/>
          </w:tcPr>
          <w:p w:rsidR="00A84A51" w:rsidRDefault="00A84A51" w:rsidP="00105892">
            <w:pPr>
              <w:jc w:val="both"/>
              <w:rPr>
                <w:b/>
              </w:rPr>
            </w:pPr>
          </w:p>
          <w:p w:rsidR="00A84A51" w:rsidRPr="00BF7FF2" w:rsidRDefault="00A84A51" w:rsidP="00105892">
            <w:pPr>
              <w:pStyle w:val="a5"/>
              <w:widowControl w:val="0"/>
              <w:numPr>
                <w:ilvl w:val="0"/>
                <w:numId w:val="39"/>
              </w:numPr>
              <w:autoSpaceDE w:val="0"/>
              <w:autoSpaceDN w:val="0"/>
              <w:jc w:val="both"/>
              <w:rPr>
                <w:b/>
              </w:rPr>
            </w:pPr>
            <w:r w:rsidRPr="00BF7FF2">
              <w:rPr>
                <w:b/>
              </w:rPr>
              <w:t>Indicatori</w:t>
            </w:r>
            <w:r w:rsidRPr="00BF7FF2">
              <w:rPr>
                <w:b/>
                <w:spacing w:val="-2"/>
              </w:rPr>
              <w:t xml:space="preserve"> </w:t>
            </w:r>
            <w:r w:rsidRPr="00BF7FF2">
              <w:rPr>
                <w:b/>
              </w:rPr>
              <w:t>de</w:t>
            </w:r>
            <w:r w:rsidRPr="00BF7FF2">
              <w:rPr>
                <w:b/>
                <w:spacing w:val="-2"/>
              </w:rPr>
              <w:t xml:space="preserve"> </w:t>
            </w:r>
            <w:r w:rsidRPr="00BF7FF2">
              <w:rPr>
                <w:b/>
              </w:rPr>
              <w:t>impact</w:t>
            </w:r>
          </w:p>
          <w:p w:rsidR="00A84A51" w:rsidRDefault="00A84A51" w:rsidP="00105892">
            <w:pPr>
              <w:jc w:val="both"/>
              <w:rPr>
                <w:b/>
              </w:rPr>
            </w:pPr>
          </w:p>
        </w:tc>
      </w:tr>
      <w:tr w:rsidR="00DC7FE3" w:rsidRPr="00BF7FF2" w:rsidTr="002120EE">
        <w:tc>
          <w:tcPr>
            <w:tcW w:w="840" w:type="dxa"/>
            <w:gridSpan w:val="2"/>
          </w:tcPr>
          <w:p w:rsidR="00DC7FE3" w:rsidRPr="00BF7FF2" w:rsidRDefault="00DC7FE3" w:rsidP="00105892">
            <w:pPr>
              <w:pStyle w:val="TableParagraph"/>
              <w:ind w:left="107"/>
              <w:jc w:val="both"/>
            </w:pPr>
            <w:r w:rsidRPr="00BF7FF2">
              <w:t>1.</w:t>
            </w:r>
          </w:p>
        </w:tc>
        <w:tc>
          <w:tcPr>
            <w:tcW w:w="2368" w:type="dxa"/>
          </w:tcPr>
          <w:p w:rsidR="00DC7FE3" w:rsidRPr="00BF7FF2" w:rsidRDefault="00DC7FE3" w:rsidP="00105892">
            <w:pPr>
              <w:pStyle w:val="TableParagraph"/>
              <w:tabs>
                <w:tab w:val="left" w:pos="1010"/>
              </w:tabs>
              <w:ind w:left="110" w:right="95"/>
              <w:jc w:val="both"/>
            </w:pPr>
            <w:r w:rsidRPr="00BF7FF2">
              <w:t>Incidența</w:t>
            </w:r>
            <w:r w:rsidRPr="00BF7FF2">
              <w:rPr>
                <w:spacing w:val="1"/>
              </w:rPr>
              <w:t xml:space="preserve"> </w:t>
            </w:r>
            <w:r>
              <w:rPr>
                <w:spacing w:val="1"/>
              </w:rPr>
              <w:t>t</w:t>
            </w:r>
            <w:r w:rsidRPr="00BF7FF2">
              <w:t>uberculozei   la 100 mii de populație</w:t>
            </w:r>
          </w:p>
        </w:tc>
        <w:tc>
          <w:tcPr>
            <w:tcW w:w="1362" w:type="dxa"/>
            <w:gridSpan w:val="3"/>
          </w:tcPr>
          <w:p w:rsidR="00DC7FE3" w:rsidRPr="00BF7FF2" w:rsidRDefault="00DC7FE3" w:rsidP="001732A0">
            <w:pPr>
              <w:pStyle w:val="TableParagraph"/>
              <w:ind w:right="404"/>
              <w:jc w:val="center"/>
            </w:pPr>
            <w:r w:rsidRPr="00BF7FF2">
              <w:t>Anual</w:t>
            </w:r>
          </w:p>
        </w:tc>
        <w:tc>
          <w:tcPr>
            <w:tcW w:w="1213" w:type="dxa"/>
          </w:tcPr>
          <w:p w:rsidR="00DC7FE3" w:rsidRPr="00BF7FF2" w:rsidRDefault="002120EE" w:rsidP="00105892">
            <w:pPr>
              <w:pStyle w:val="TableParagraph"/>
              <w:ind w:left="196" w:right="166"/>
              <w:jc w:val="both"/>
            </w:pPr>
            <w:r>
              <w:t>56</w:t>
            </w:r>
          </w:p>
        </w:tc>
        <w:tc>
          <w:tcPr>
            <w:tcW w:w="1149" w:type="dxa"/>
          </w:tcPr>
          <w:p w:rsidR="00DC7FE3" w:rsidRPr="00BF7FF2" w:rsidRDefault="002120EE" w:rsidP="00105892">
            <w:pPr>
              <w:pStyle w:val="TableParagraph"/>
              <w:ind w:right="265"/>
              <w:jc w:val="both"/>
            </w:pPr>
            <w:r>
              <w:t>51,5</w:t>
            </w:r>
          </w:p>
        </w:tc>
        <w:tc>
          <w:tcPr>
            <w:tcW w:w="1065" w:type="dxa"/>
          </w:tcPr>
          <w:p w:rsidR="00DC7FE3" w:rsidRPr="00BF7FF2" w:rsidRDefault="002120EE" w:rsidP="00105892">
            <w:pPr>
              <w:pStyle w:val="TableParagraph"/>
              <w:ind w:left="126" w:right="100"/>
              <w:jc w:val="both"/>
            </w:pPr>
            <w:r>
              <w:t>47,4</w:t>
            </w:r>
          </w:p>
        </w:tc>
        <w:tc>
          <w:tcPr>
            <w:tcW w:w="1183" w:type="dxa"/>
          </w:tcPr>
          <w:p w:rsidR="00DC7FE3" w:rsidRPr="00BF7FF2" w:rsidRDefault="002120EE" w:rsidP="00105892">
            <w:pPr>
              <w:pStyle w:val="TableParagraph"/>
              <w:ind w:left="119"/>
              <w:jc w:val="both"/>
            </w:pPr>
            <w:r>
              <w:t>43.6</w:t>
            </w:r>
          </w:p>
        </w:tc>
        <w:tc>
          <w:tcPr>
            <w:tcW w:w="1241" w:type="dxa"/>
          </w:tcPr>
          <w:p w:rsidR="00DC7FE3" w:rsidRPr="00BF7FF2" w:rsidRDefault="002120EE" w:rsidP="00105892">
            <w:pPr>
              <w:pStyle w:val="TableParagraph"/>
              <w:ind w:left="119"/>
              <w:jc w:val="both"/>
            </w:pPr>
            <w:r>
              <w:t>42,0 (ODD 3.3.2)</w:t>
            </w:r>
          </w:p>
        </w:tc>
      </w:tr>
      <w:tr w:rsidR="00DC7FE3" w:rsidRPr="00BF7FF2" w:rsidTr="002120EE">
        <w:tc>
          <w:tcPr>
            <w:tcW w:w="840" w:type="dxa"/>
            <w:gridSpan w:val="2"/>
          </w:tcPr>
          <w:p w:rsidR="00DC7FE3" w:rsidRPr="00BF7FF2" w:rsidRDefault="00DC7FE3" w:rsidP="00105892">
            <w:pPr>
              <w:pStyle w:val="TableParagraph"/>
              <w:ind w:left="107"/>
              <w:jc w:val="both"/>
            </w:pPr>
            <w:r w:rsidRPr="00BF7FF2">
              <w:t>2.</w:t>
            </w:r>
          </w:p>
        </w:tc>
        <w:tc>
          <w:tcPr>
            <w:tcW w:w="2368" w:type="dxa"/>
          </w:tcPr>
          <w:p w:rsidR="00DC7FE3" w:rsidRPr="00BF7FF2" w:rsidRDefault="00DC7FE3" w:rsidP="00105892">
            <w:pPr>
              <w:pStyle w:val="TableParagraph"/>
              <w:ind w:left="110" w:right="96"/>
              <w:jc w:val="both"/>
            </w:pPr>
            <w:r w:rsidRPr="00BF7FF2">
              <w:t>Rata</w:t>
            </w:r>
            <w:r w:rsidRPr="00BF7FF2">
              <w:rPr>
                <w:spacing w:val="1"/>
              </w:rPr>
              <w:t xml:space="preserve"> </w:t>
            </w:r>
            <w:r w:rsidRPr="00BF7FF2">
              <w:t>mortalității</w:t>
            </w:r>
            <w:r w:rsidRPr="00BF7FF2">
              <w:rPr>
                <w:spacing w:val="1"/>
              </w:rPr>
              <w:t xml:space="preserve"> </w:t>
            </w:r>
            <w:r w:rsidRPr="00BF7FF2">
              <w:t>prin</w:t>
            </w:r>
            <w:r w:rsidRPr="00BF7FF2">
              <w:rPr>
                <w:spacing w:val="1"/>
              </w:rPr>
              <w:t xml:space="preserve"> </w:t>
            </w:r>
            <w:r>
              <w:t>tuberculoză</w:t>
            </w:r>
            <w:r w:rsidRPr="00BF7FF2">
              <w:rPr>
                <w:spacing w:val="30"/>
              </w:rPr>
              <w:t xml:space="preserve"> </w:t>
            </w:r>
            <w:r w:rsidRPr="00BF7FF2">
              <w:t>la</w:t>
            </w:r>
            <w:r>
              <w:t xml:space="preserve"> 100 mii </w:t>
            </w:r>
            <w:r w:rsidRPr="00BF7FF2">
              <w:t>de</w:t>
            </w:r>
            <w:r>
              <w:t xml:space="preserve"> </w:t>
            </w:r>
            <w:r w:rsidRPr="00BF7FF2">
              <w:t>populație</w:t>
            </w:r>
          </w:p>
        </w:tc>
        <w:tc>
          <w:tcPr>
            <w:tcW w:w="1362" w:type="dxa"/>
            <w:gridSpan w:val="3"/>
          </w:tcPr>
          <w:p w:rsidR="00DC7FE3" w:rsidRPr="00BF7FF2" w:rsidRDefault="00DC7FE3" w:rsidP="001732A0">
            <w:pPr>
              <w:pStyle w:val="TableParagraph"/>
              <w:ind w:right="404"/>
              <w:jc w:val="center"/>
            </w:pPr>
            <w:r w:rsidRPr="00BF7FF2">
              <w:t>Anual</w:t>
            </w:r>
          </w:p>
        </w:tc>
        <w:tc>
          <w:tcPr>
            <w:tcW w:w="1213" w:type="dxa"/>
          </w:tcPr>
          <w:p w:rsidR="00DC7FE3" w:rsidRPr="00BF7FF2" w:rsidRDefault="002120EE" w:rsidP="00105892">
            <w:pPr>
              <w:pStyle w:val="TableParagraph"/>
              <w:ind w:left="196" w:right="168"/>
              <w:jc w:val="both"/>
            </w:pPr>
            <w:r>
              <w:t>4,3</w:t>
            </w:r>
          </w:p>
        </w:tc>
        <w:tc>
          <w:tcPr>
            <w:tcW w:w="1149" w:type="dxa"/>
          </w:tcPr>
          <w:p w:rsidR="00DC7FE3" w:rsidRPr="00BF7FF2" w:rsidRDefault="002120EE" w:rsidP="00105892">
            <w:pPr>
              <w:pStyle w:val="TableParagraph"/>
              <w:ind w:left="28"/>
              <w:jc w:val="both"/>
            </w:pPr>
            <w:r>
              <w:t>3,8</w:t>
            </w:r>
          </w:p>
        </w:tc>
        <w:tc>
          <w:tcPr>
            <w:tcW w:w="1065" w:type="dxa"/>
          </w:tcPr>
          <w:p w:rsidR="00DC7FE3" w:rsidRPr="00BF7FF2" w:rsidRDefault="002120EE" w:rsidP="00105892">
            <w:pPr>
              <w:pStyle w:val="TableParagraph"/>
              <w:ind w:left="126" w:right="97"/>
              <w:jc w:val="both"/>
            </w:pPr>
            <w:r>
              <w:t>3,4</w:t>
            </w:r>
          </w:p>
        </w:tc>
        <w:tc>
          <w:tcPr>
            <w:tcW w:w="1183" w:type="dxa"/>
          </w:tcPr>
          <w:p w:rsidR="00DC7FE3" w:rsidRPr="00BF7FF2" w:rsidRDefault="002120EE" w:rsidP="00105892">
            <w:pPr>
              <w:pStyle w:val="TableParagraph"/>
              <w:ind w:left="120" w:right="88"/>
              <w:jc w:val="both"/>
            </w:pPr>
            <w:r>
              <w:t>2,9</w:t>
            </w:r>
          </w:p>
        </w:tc>
        <w:tc>
          <w:tcPr>
            <w:tcW w:w="1241" w:type="dxa"/>
          </w:tcPr>
          <w:p w:rsidR="00DC7FE3" w:rsidRDefault="002120EE" w:rsidP="00105892">
            <w:pPr>
              <w:pStyle w:val="TableParagraph"/>
              <w:jc w:val="both"/>
              <w:rPr>
                <w:w w:val="99"/>
              </w:rPr>
            </w:pPr>
            <w:r>
              <w:rPr>
                <w:w w:val="99"/>
              </w:rPr>
              <w:t>2,5</w:t>
            </w:r>
          </w:p>
        </w:tc>
      </w:tr>
      <w:tr w:rsidR="00DC7FE3" w:rsidRPr="00BF7FF2" w:rsidTr="002120EE">
        <w:tc>
          <w:tcPr>
            <w:tcW w:w="840" w:type="dxa"/>
            <w:gridSpan w:val="2"/>
          </w:tcPr>
          <w:p w:rsidR="00DC7FE3" w:rsidRPr="00BF7FF2" w:rsidRDefault="00DC7FE3" w:rsidP="00105892">
            <w:pPr>
              <w:pStyle w:val="TableParagraph"/>
              <w:ind w:left="107"/>
              <w:jc w:val="both"/>
            </w:pPr>
            <w:r w:rsidRPr="00BF7FF2">
              <w:t>3.</w:t>
            </w:r>
          </w:p>
        </w:tc>
        <w:tc>
          <w:tcPr>
            <w:tcW w:w="2368" w:type="dxa"/>
          </w:tcPr>
          <w:p w:rsidR="00DC7FE3" w:rsidRPr="00BF7FF2" w:rsidRDefault="00DC7FE3" w:rsidP="00105892">
            <w:pPr>
              <w:pStyle w:val="TableParagraph"/>
              <w:tabs>
                <w:tab w:val="left" w:pos="585"/>
                <w:tab w:val="left" w:pos="940"/>
              </w:tabs>
              <w:ind w:left="110" w:right="96"/>
              <w:jc w:val="both"/>
            </w:pPr>
            <w:r w:rsidRPr="00BF7FF2">
              <w:t>Ponderea</w:t>
            </w:r>
            <w:r w:rsidRPr="00BF7FF2">
              <w:rPr>
                <w:spacing w:val="1"/>
              </w:rPr>
              <w:t xml:space="preserve"> </w:t>
            </w:r>
            <w:r w:rsidRPr="00BF7FF2">
              <w:t>gospodăriilor</w:t>
            </w:r>
            <w:r w:rsidRPr="00BF7FF2">
              <w:rPr>
                <w:spacing w:val="1"/>
              </w:rPr>
              <w:t xml:space="preserve"> </w:t>
            </w:r>
            <w:r w:rsidRPr="00BF7FF2">
              <w:t xml:space="preserve">afectate </w:t>
            </w:r>
            <w:r w:rsidRPr="00BF7FF2">
              <w:rPr>
                <w:spacing w:val="-3"/>
              </w:rPr>
              <w:t>de</w:t>
            </w:r>
            <w:r w:rsidRPr="00BF7FF2">
              <w:rPr>
                <w:spacing w:val="-32"/>
              </w:rPr>
              <w:t xml:space="preserve"> </w:t>
            </w:r>
            <w:r w:rsidRPr="00BF7FF2">
              <w:t>tuberculoză,</w:t>
            </w:r>
            <w:r w:rsidRPr="00BF7FF2">
              <w:rPr>
                <w:spacing w:val="1"/>
              </w:rPr>
              <w:t xml:space="preserve"> </w:t>
            </w:r>
            <w:r>
              <w:t xml:space="preserve">care </w:t>
            </w:r>
            <w:r w:rsidRPr="00BF7FF2">
              <w:rPr>
                <w:spacing w:val="-1"/>
              </w:rPr>
              <w:t>prezintă</w:t>
            </w:r>
            <w:r w:rsidRPr="00BF7FF2">
              <w:rPr>
                <w:spacing w:val="-32"/>
              </w:rPr>
              <w:t xml:space="preserve"> </w:t>
            </w:r>
            <w:r w:rsidRPr="00BF7FF2">
              <w:t>costuri catastrofale</w:t>
            </w:r>
            <w:r w:rsidRPr="00BF7FF2">
              <w:rPr>
                <w:spacing w:val="1"/>
              </w:rPr>
              <w:t xml:space="preserve"> </w:t>
            </w:r>
            <w:r w:rsidRPr="00BF7FF2">
              <w:t>din</w:t>
            </w:r>
            <w:r w:rsidRPr="00BF7FF2">
              <w:rPr>
                <w:spacing w:val="-32"/>
              </w:rPr>
              <w:t xml:space="preserve"> </w:t>
            </w:r>
            <w:r w:rsidRPr="00BF7FF2">
              <w:t>cauza</w:t>
            </w:r>
            <w:r w:rsidRPr="00BF7FF2">
              <w:rPr>
                <w:spacing w:val="1"/>
              </w:rPr>
              <w:t xml:space="preserve"> </w:t>
            </w:r>
            <w:r w:rsidRPr="00BF7FF2">
              <w:t>tuberculozei</w:t>
            </w:r>
            <w:r w:rsidRPr="00BF7FF2">
              <w:rPr>
                <w:spacing w:val="1"/>
              </w:rPr>
              <w:t xml:space="preserve"> </w:t>
            </w:r>
            <w:r w:rsidRPr="00BF7FF2">
              <w:t>(%)</w:t>
            </w:r>
          </w:p>
        </w:tc>
        <w:tc>
          <w:tcPr>
            <w:tcW w:w="1362" w:type="dxa"/>
            <w:gridSpan w:val="3"/>
          </w:tcPr>
          <w:p w:rsidR="00DC7FE3" w:rsidRPr="00BF7FF2" w:rsidRDefault="00DC7FE3" w:rsidP="001732A0">
            <w:pPr>
              <w:pStyle w:val="TableParagraph"/>
              <w:ind w:right="404"/>
              <w:jc w:val="center"/>
            </w:pPr>
            <w:r w:rsidRPr="00BF7FF2">
              <w:t>Anual</w:t>
            </w:r>
          </w:p>
        </w:tc>
        <w:tc>
          <w:tcPr>
            <w:tcW w:w="1213" w:type="dxa"/>
          </w:tcPr>
          <w:p w:rsidR="00DC7FE3" w:rsidRPr="00BF7FF2" w:rsidRDefault="00DC7FE3" w:rsidP="00105892">
            <w:pPr>
              <w:pStyle w:val="TableParagraph"/>
              <w:ind w:left="196" w:right="166"/>
              <w:jc w:val="both"/>
            </w:pPr>
            <w:r w:rsidRPr="00BF7FF2">
              <w:t>N/A</w:t>
            </w:r>
          </w:p>
        </w:tc>
        <w:tc>
          <w:tcPr>
            <w:tcW w:w="1149" w:type="dxa"/>
          </w:tcPr>
          <w:p w:rsidR="00DC7FE3" w:rsidRPr="00BF7FF2" w:rsidRDefault="00DC7FE3" w:rsidP="00105892">
            <w:pPr>
              <w:pStyle w:val="TableParagraph"/>
              <w:ind w:left="118"/>
              <w:jc w:val="both"/>
            </w:pPr>
            <w:r w:rsidRPr="00BF7FF2">
              <w:t>N/A</w:t>
            </w:r>
          </w:p>
        </w:tc>
        <w:tc>
          <w:tcPr>
            <w:tcW w:w="1065" w:type="dxa"/>
          </w:tcPr>
          <w:p w:rsidR="00DC7FE3" w:rsidRPr="00BF7FF2" w:rsidRDefault="00DC7FE3" w:rsidP="00105892">
            <w:pPr>
              <w:pStyle w:val="TableParagraph"/>
              <w:ind w:left="126" w:right="100"/>
              <w:jc w:val="both"/>
            </w:pPr>
            <w:r w:rsidRPr="00BF7FF2">
              <w:t>N/A</w:t>
            </w:r>
          </w:p>
        </w:tc>
        <w:tc>
          <w:tcPr>
            <w:tcW w:w="1183" w:type="dxa"/>
          </w:tcPr>
          <w:p w:rsidR="00DC7FE3" w:rsidRPr="00BF7FF2" w:rsidRDefault="002120EE" w:rsidP="00105892">
            <w:pPr>
              <w:pStyle w:val="TableParagraph"/>
              <w:ind w:left="115" w:right="88"/>
              <w:jc w:val="both"/>
            </w:pPr>
            <w:r>
              <w:t>N/A</w:t>
            </w:r>
          </w:p>
        </w:tc>
        <w:tc>
          <w:tcPr>
            <w:tcW w:w="1241" w:type="dxa"/>
          </w:tcPr>
          <w:p w:rsidR="00DC7FE3" w:rsidRPr="00BF7FF2" w:rsidRDefault="002120EE" w:rsidP="00105892">
            <w:pPr>
              <w:pStyle w:val="TableParagraph"/>
              <w:ind w:left="115" w:right="88"/>
              <w:jc w:val="both"/>
            </w:pPr>
            <w:r>
              <w:t>10%</w:t>
            </w:r>
          </w:p>
        </w:tc>
      </w:tr>
      <w:tr w:rsidR="00A84A51" w:rsidRPr="00BF7FF2" w:rsidTr="007948B1">
        <w:tc>
          <w:tcPr>
            <w:tcW w:w="10421" w:type="dxa"/>
            <w:gridSpan w:val="11"/>
          </w:tcPr>
          <w:p w:rsidR="00A84A51" w:rsidRDefault="00A84A51" w:rsidP="00105892">
            <w:pPr>
              <w:pStyle w:val="TableParagraph"/>
              <w:spacing w:line="140" w:lineRule="exact"/>
              <w:ind w:left="6909"/>
              <w:jc w:val="both"/>
              <w:rPr>
                <w:b/>
              </w:rPr>
            </w:pPr>
          </w:p>
          <w:p w:rsidR="00A84A51" w:rsidRDefault="00A84A51" w:rsidP="00105892">
            <w:pPr>
              <w:pStyle w:val="TableParagraph"/>
              <w:numPr>
                <w:ilvl w:val="0"/>
                <w:numId w:val="39"/>
              </w:numPr>
              <w:spacing w:line="140" w:lineRule="exact"/>
              <w:jc w:val="both"/>
              <w:rPr>
                <w:b/>
              </w:rPr>
            </w:pPr>
            <w:r w:rsidRPr="00BF7FF2">
              <w:rPr>
                <w:b/>
              </w:rPr>
              <w:t>Indicatori</w:t>
            </w:r>
            <w:r w:rsidRPr="00BF7FF2">
              <w:rPr>
                <w:b/>
                <w:spacing w:val="-2"/>
              </w:rPr>
              <w:t xml:space="preserve"> </w:t>
            </w:r>
            <w:r w:rsidRPr="00BF7FF2">
              <w:rPr>
                <w:b/>
              </w:rPr>
              <w:t>de</w:t>
            </w:r>
            <w:r w:rsidRPr="00BF7FF2">
              <w:rPr>
                <w:b/>
                <w:spacing w:val="-2"/>
              </w:rPr>
              <w:t xml:space="preserve"> </w:t>
            </w:r>
            <w:r w:rsidRPr="00BF7FF2">
              <w:rPr>
                <w:b/>
              </w:rPr>
              <w:t>rezultat</w:t>
            </w:r>
          </w:p>
          <w:p w:rsidR="00A84A51" w:rsidRDefault="00A84A51" w:rsidP="00105892">
            <w:pPr>
              <w:pStyle w:val="TableParagraph"/>
              <w:spacing w:line="140" w:lineRule="exact"/>
              <w:ind w:left="6909"/>
              <w:jc w:val="both"/>
              <w:rPr>
                <w:b/>
              </w:rPr>
            </w:pPr>
          </w:p>
        </w:tc>
      </w:tr>
      <w:tr w:rsidR="00A84A51" w:rsidRPr="00105892" w:rsidTr="007948B1">
        <w:tc>
          <w:tcPr>
            <w:tcW w:w="10421" w:type="dxa"/>
            <w:gridSpan w:val="11"/>
          </w:tcPr>
          <w:p w:rsidR="00A84A51" w:rsidRDefault="00A84A51" w:rsidP="00105892">
            <w:pPr>
              <w:pStyle w:val="TableParagraph"/>
              <w:ind w:left="164" w:right="143"/>
              <w:jc w:val="both"/>
              <w:rPr>
                <w:b/>
                <w:lang w:val="ro-MO"/>
              </w:rPr>
            </w:pPr>
            <w:r w:rsidRPr="002120EE">
              <w:rPr>
                <w:b/>
              </w:rPr>
              <w:t>Obiectivul</w:t>
            </w:r>
            <w:r w:rsidRPr="002120EE">
              <w:rPr>
                <w:b/>
                <w:spacing w:val="-3"/>
              </w:rPr>
              <w:t xml:space="preserve"> </w:t>
            </w:r>
            <w:r w:rsidRPr="002120EE">
              <w:rPr>
                <w:b/>
              </w:rPr>
              <w:t>specific</w:t>
            </w:r>
            <w:r w:rsidRPr="002120EE">
              <w:rPr>
                <w:b/>
                <w:spacing w:val="-1"/>
              </w:rPr>
              <w:t xml:space="preserve"> </w:t>
            </w:r>
            <w:r w:rsidRPr="002120EE">
              <w:rPr>
                <w:b/>
              </w:rPr>
              <w:t xml:space="preserve">1. </w:t>
            </w:r>
            <w:r w:rsidRPr="002120EE">
              <w:rPr>
                <w:b/>
                <w:lang w:val="ro-MO"/>
              </w:rPr>
              <w:t>Asigurarea screeningului sistematic pentru</w:t>
            </w:r>
            <w:r w:rsidRPr="002120EE">
              <w:rPr>
                <w:b/>
                <w:spacing w:val="1"/>
                <w:lang w:val="ro-MO"/>
              </w:rPr>
              <w:t xml:space="preserve"> </w:t>
            </w:r>
            <w:r w:rsidRPr="002120EE">
              <w:rPr>
                <w:b/>
                <w:lang w:val="ro-MO"/>
              </w:rPr>
              <w:t>tuberculoza activă în rîndul persoanelor din grupurile cu</w:t>
            </w:r>
            <w:r w:rsidRPr="002120EE">
              <w:rPr>
                <w:b/>
                <w:spacing w:val="1"/>
                <w:lang w:val="ro-MO"/>
              </w:rPr>
              <w:t xml:space="preserve"> </w:t>
            </w:r>
            <w:r w:rsidRPr="002120EE">
              <w:rPr>
                <w:b/>
                <w:lang w:val="ro-MO"/>
              </w:rPr>
              <w:t xml:space="preserve">risc sporit, inclusiv contactele cu bolnavii de tuberculoză și cu persoanele vulnerabile, cu </w:t>
            </w:r>
            <w:r w:rsidRPr="002120EE">
              <w:rPr>
                <w:b/>
                <w:lang w:val="ro-MO"/>
              </w:rPr>
              <w:lastRenderedPageBreak/>
              <w:t>o acoperire de cel  puțin 90% din contacți și cel puțin 90% pînă la sfîrșitul anului 2030</w:t>
            </w:r>
          </w:p>
          <w:p w:rsidR="00A84A51" w:rsidRDefault="00A84A51" w:rsidP="00105892">
            <w:pPr>
              <w:pStyle w:val="TableParagraph"/>
              <w:spacing w:line="160" w:lineRule="exact"/>
              <w:ind w:left="164" w:right="144"/>
              <w:jc w:val="both"/>
              <w:rPr>
                <w:b/>
              </w:rPr>
            </w:pPr>
          </w:p>
        </w:tc>
      </w:tr>
      <w:tr w:rsidR="002120EE" w:rsidRPr="00BF7FF2" w:rsidTr="007948B1">
        <w:tc>
          <w:tcPr>
            <w:tcW w:w="817" w:type="dxa"/>
          </w:tcPr>
          <w:p w:rsidR="002120EE" w:rsidRPr="00BF7FF2" w:rsidRDefault="002120EE" w:rsidP="00105892">
            <w:pPr>
              <w:pStyle w:val="TableParagraph"/>
              <w:ind w:right="205"/>
              <w:jc w:val="both"/>
            </w:pPr>
            <w:r w:rsidRPr="00BF7FF2">
              <w:lastRenderedPageBreak/>
              <w:t>1.1.</w:t>
            </w:r>
          </w:p>
        </w:tc>
        <w:tc>
          <w:tcPr>
            <w:tcW w:w="2693" w:type="dxa"/>
            <w:gridSpan w:val="3"/>
          </w:tcPr>
          <w:p w:rsidR="002120EE" w:rsidRDefault="002120EE" w:rsidP="00105892">
            <w:pPr>
              <w:pStyle w:val="TableParagraph"/>
              <w:tabs>
                <w:tab w:val="left" w:pos="940"/>
              </w:tabs>
              <w:ind w:left="110"/>
              <w:jc w:val="both"/>
            </w:pPr>
            <w:r>
              <w:t>Rata de depistare a cazurilor de tuberculoză</w:t>
            </w:r>
          </w:p>
          <w:p w:rsidR="002120EE" w:rsidRPr="00BF7FF2" w:rsidRDefault="002120EE" w:rsidP="00105892">
            <w:pPr>
              <w:pStyle w:val="TableParagraph"/>
              <w:tabs>
                <w:tab w:val="left" w:pos="940"/>
              </w:tabs>
              <w:ind w:left="110"/>
              <w:jc w:val="both"/>
            </w:pPr>
            <w:r>
              <w:t>(%)</w:t>
            </w:r>
          </w:p>
        </w:tc>
        <w:tc>
          <w:tcPr>
            <w:tcW w:w="1060" w:type="dxa"/>
            <w:gridSpan w:val="2"/>
          </w:tcPr>
          <w:p w:rsidR="002120EE" w:rsidRPr="00BF7FF2" w:rsidRDefault="002120EE" w:rsidP="003F277D">
            <w:pPr>
              <w:jc w:val="center"/>
            </w:pPr>
            <w:r w:rsidRPr="00BF7FF2">
              <w:t>Anual</w:t>
            </w:r>
          </w:p>
        </w:tc>
        <w:tc>
          <w:tcPr>
            <w:tcW w:w="1213" w:type="dxa"/>
          </w:tcPr>
          <w:p w:rsidR="002120EE" w:rsidRDefault="00F17B91" w:rsidP="00105892">
            <w:pPr>
              <w:jc w:val="both"/>
            </w:pPr>
            <w:r>
              <w:t xml:space="preserve">≥ </w:t>
            </w:r>
            <w:r w:rsidR="002120EE">
              <w:t>85</w:t>
            </w:r>
            <w:r w:rsidR="002120EE" w:rsidRPr="0028070A">
              <w:t>%</w:t>
            </w:r>
          </w:p>
        </w:tc>
        <w:tc>
          <w:tcPr>
            <w:tcW w:w="1149" w:type="dxa"/>
          </w:tcPr>
          <w:p w:rsidR="002120EE" w:rsidRDefault="00F17B91" w:rsidP="00105892">
            <w:pPr>
              <w:jc w:val="both"/>
            </w:pPr>
            <w:r>
              <w:t xml:space="preserve">≥ </w:t>
            </w:r>
            <w:r w:rsidR="002120EE">
              <w:t>85</w:t>
            </w:r>
            <w:r w:rsidR="002120EE" w:rsidRPr="0028070A">
              <w:t>%</w:t>
            </w:r>
          </w:p>
        </w:tc>
        <w:tc>
          <w:tcPr>
            <w:tcW w:w="1065" w:type="dxa"/>
          </w:tcPr>
          <w:p w:rsidR="002120EE" w:rsidRDefault="00F17B91" w:rsidP="00105892">
            <w:pPr>
              <w:jc w:val="both"/>
            </w:pPr>
            <w:r>
              <w:t xml:space="preserve">≥ </w:t>
            </w:r>
            <w:r w:rsidR="002120EE">
              <w:t>85</w:t>
            </w:r>
            <w:r w:rsidR="002120EE" w:rsidRPr="0028070A">
              <w:t>%</w:t>
            </w:r>
          </w:p>
        </w:tc>
        <w:tc>
          <w:tcPr>
            <w:tcW w:w="1183" w:type="dxa"/>
          </w:tcPr>
          <w:p w:rsidR="002120EE" w:rsidRDefault="00F17B91" w:rsidP="00105892">
            <w:pPr>
              <w:jc w:val="both"/>
            </w:pPr>
            <w:r>
              <w:t xml:space="preserve">≥ </w:t>
            </w:r>
            <w:r w:rsidR="002120EE">
              <w:t>85</w:t>
            </w:r>
            <w:r w:rsidR="002120EE" w:rsidRPr="0028070A">
              <w:t>%</w:t>
            </w:r>
          </w:p>
        </w:tc>
        <w:tc>
          <w:tcPr>
            <w:tcW w:w="1241" w:type="dxa"/>
          </w:tcPr>
          <w:p w:rsidR="002120EE" w:rsidRDefault="00F17B91" w:rsidP="00105892">
            <w:pPr>
              <w:jc w:val="both"/>
            </w:pPr>
            <w:r>
              <w:t xml:space="preserve">≥ </w:t>
            </w:r>
            <w:r w:rsidR="002120EE">
              <w:t>85</w:t>
            </w:r>
            <w:r w:rsidR="002120EE" w:rsidRPr="0028070A">
              <w:t>%</w:t>
            </w:r>
          </w:p>
        </w:tc>
      </w:tr>
      <w:tr w:rsidR="00DC7FE3" w:rsidRPr="00BF7FF2" w:rsidTr="007948B1">
        <w:tc>
          <w:tcPr>
            <w:tcW w:w="817" w:type="dxa"/>
          </w:tcPr>
          <w:p w:rsidR="00DC7FE3" w:rsidRPr="00BF7FF2" w:rsidRDefault="00DC7FE3" w:rsidP="00105892">
            <w:pPr>
              <w:pStyle w:val="TableParagraph"/>
              <w:ind w:right="205"/>
              <w:jc w:val="both"/>
            </w:pPr>
            <w:r w:rsidRPr="00BF7FF2">
              <w:t>1.2.</w:t>
            </w:r>
          </w:p>
        </w:tc>
        <w:tc>
          <w:tcPr>
            <w:tcW w:w="2693" w:type="dxa"/>
            <w:gridSpan w:val="3"/>
          </w:tcPr>
          <w:p w:rsidR="00DC7FE3" w:rsidRPr="00BF7FF2" w:rsidRDefault="00DC7FE3" w:rsidP="00105892">
            <w:pPr>
              <w:pStyle w:val="TableParagraph"/>
              <w:tabs>
                <w:tab w:val="left" w:pos="940"/>
              </w:tabs>
              <w:ind w:left="110"/>
              <w:jc w:val="both"/>
            </w:pPr>
            <w:r>
              <w:t xml:space="preserve">Rata </w:t>
            </w:r>
            <w:r w:rsidRPr="00BF7FF2">
              <w:t>de</w:t>
            </w:r>
            <w:r>
              <w:t xml:space="preserve"> acoperire </w:t>
            </w:r>
            <w:r w:rsidRPr="00BF7FF2">
              <w:rPr>
                <w:spacing w:val="-2"/>
              </w:rPr>
              <w:t>a</w:t>
            </w:r>
            <w:r w:rsidRPr="00BF7FF2">
              <w:rPr>
                <w:spacing w:val="-32"/>
              </w:rPr>
              <w:t xml:space="preserve"> </w:t>
            </w:r>
            <w:r w:rsidRPr="00BF7FF2">
              <w:rPr>
                <w:spacing w:val="-1"/>
              </w:rPr>
              <w:t>contacților</w:t>
            </w:r>
            <w:r>
              <w:rPr>
                <w:spacing w:val="60"/>
              </w:rPr>
              <w:t xml:space="preserve"> </w:t>
            </w:r>
            <w:r w:rsidRPr="00BF7FF2">
              <w:t>cu</w:t>
            </w:r>
            <w:r w:rsidRPr="00BF7FF2">
              <w:rPr>
                <w:spacing w:val="-32"/>
              </w:rPr>
              <w:t xml:space="preserve"> </w:t>
            </w:r>
            <w:r w:rsidRPr="00BF7FF2">
              <w:t>screening</w:t>
            </w:r>
            <w:r w:rsidRPr="00BF7FF2">
              <w:rPr>
                <w:spacing w:val="1"/>
              </w:rPr>
              <w:t xml:space="preserve"> </w:t>
            </w:r>
            <w:r w:rsidRPr="00BF7FF2">
              <w:t>sistematic</w:t>
            </w:r>
            <w:r w:rsidRPr="00BF7FF2">
              <w:rPr>
                <w:spacing w:val="1"/>
              </w:rPr>
              <w:t xml:space="preserve"> </w:t>
            </w:r>
            <w:r w:rsidRPr="00BF7FF2">
              <w:t>pentru</w:t>
            </w:r>
            <w:r w:rsidRPr="00BF7FF2">
              <w:rPr>
                <w:spacing w:val="1"/>
              </w:rPr>
              <w:t xml:space="preserve"> </w:t>
            </w:r>
            <w:r w:rsidRPr="00BF7FF2">
              <w:t>tuberculoză</w:t>
            </w:r>
            <w:r w:rsidRPr="00BF7FF2">
              <w:rPr>
                <w:spacing w:val="1"/>
              </w:rPr>
              <w:t xml:space="preserve"> </w:t>
            </w:r>
            <w:r w:rsidRPr="00BF7FF2">
              <w:t>activă (%)</w:t>
            </w:r>
          </w:p>
        </w:tc>
        <w:tc>
          <w:tcPr>
            <w:tcW w:w="1060" w:type="dxa"/>
            <w:gridSpan w:val="2"/>
          </w:tcPr>
          <w:p w:rsidR="00DC7FE3" w:rsidRPr="00BF7FF2" w:rsidRDefault="00DC7FE3" w:rsidP="003F277D">
            <w:pPr>
              <w:jc w:val="center"/>
            </w:pPr>
            <w:r w:rsidRPr="00BF7FF2">
              <w:t>Anual</w:t>
            </w:r>
          </w:p>
        </w:tc>
        <w:tc>
          <w:tcPr>
            <w:tcW w:w="1213" w:type="dxa"/>
          </w:tcPr>
          <w:p w:rsidR="00DC7FE3" w:rsidRPr="00BF7FF2" w:rsidRDefault="00F17B91" w:rsidP="00105892">
            <w:pPr>
              <w:pStyle w:val="TableParagraph"/>
              <w:ind w:left="172" w:right="145"/>
              <w:jc w:val="both"/>
            </w:pPr>
            <w:r>
              <w:t xml:space="preserve">≥ </w:t>
            </w:r>
            <w:r w:rsidR="00DC7FE3" w:rsidRPr="00BF7FF2">
              <w:t>90%</w:t>
            </w:r>
          </w:p>
        </w:tc>
        <w:tc>
          <w:tcPr>
            <w:tcW w:w="1149" w:type="dxa"/>
          </w:tcPr>
          <w:p w:rsidR="00DC7FE3" w:rsidRPr="00BF7FF2" w:rsidRDefault="00F17B91" w:rsidP="00105892">
            <w:pPr>
              <w:pStyle w:val="TableParagraph"/>
              <w:ind w:left="119" w:right="94"/>
              <w:jc w:val="both"/>
            </w:pPr>
            <w:r>
              <w:t xml:space="preserve">≥ </w:t>
            </w:r>
            <w:r w:rsidR="00DC7FE3" w:rsidRPr="00BF7FF2">
              <w:t>90%</w:t>
            </w:r>
          </w:p>
        </w:tc>
        <w:tc>
          <w:tcPr>
            <w:tcW w:w="1065" w:type="dxa"/>
          </w:tcPr>
          <w:p w:rsidR="00DC7FE3" w:rsidRPr="00BF7FF2" w:rsidRDefault="00F17B91" w:rsidP="00105892">
            <w:pPr>
              <w:pStyle w:val="TableParagraph"/>
              <w:ind w:left="68" w:right="42"/>
              <w:jc w:val="both"/>
            </w:pPr>
            <w:r>
              <w:t xml:space="preserve">≥ </w:t>
            </w:r>
            <w:r w:rsidR="00DC7FE3" w:rsidRPr="00BF7FF2">
              <w:t>90%</w:t>
            </w:r>
          </w:p>
        </w:tc>
        <w:tc>
          <w:tcPr>
            <w:tcW w:w="1183" w:type="dxa"/>
          </w:tcPr>
          <w:p w:rsidR="00DC7FE3" w:rsidRPr="00BF7FF2" w:rsidRDefault="00F17B91" w:rsidP="00105892">
            <w:pPr>
              <w:pStyle w:val="TableParagraph"/>
              <w:ind w:left="115" w:right="83"/>
              <w:jc w:val="both"/>
            </w:pPr>
            <w:r>
              <w:t xml:space="preserve">≥ </w:t>
            </w:r>
            <w:r w:rsidR="00DC7FE3" w:rsidRPr="00BF7FF2">
              <w:t>90%</w:t>
            </w:r>
          </w:p>
        </w:tc>
        <w:tc>
          <w:tcPr>
            <w:tcW w:w="1241" w:type="dxa"/>
          </w:tcPr>
          <w:p w:rsidR="00DC7FE3" w:rsidRPr="00BF7FF2" w:rsidRDefault="00F17B91" w:rsidP="00105892">
            <w:pPr>
              <w:pStyle w:val="TableParagraph"/>
              <w:ind w:left="115" w:right="83"/>
              <w:jc w:val="both"/>
            </w:pPr>
            <w:r>
              <w:t xml:space="preserve">≥ </w:t>
            </w:r>
            <w:r w:rsidR="002120EE" w:rsidRPr="00BF7FF2">
              <w:t>90%</w:t>
            </w:r>
          </w:p>
        </w:tc>
      </w:tr>
      <w:tr w:rsidR="00A84A51" w:rsidRPr="00BF7FF2" w:rsidTr="007948B1">
        <w:tc>
          <w:tcPr>
            <w:tcW w:w="817" w:type="dxa"/>
          </w:tcPr>
          <w:p w:rsidR="00A84A51" w:rsidRPr="00BF7FF2" w:rsidRDefault="00A84A51" w:rsidP="00105892">
            <w:pPr>
              <w:pStyle w:val="TableParagraph"/>
              <w:ind w:right="205"/>
              <w:jc w:val="both"/>
            </w:pPr>
            <w:r w:rsidRPr="00BF7FF2">
              <w:t>1.3.</w:t>
            </w:r>
          </w:p>
        </w:tc>
        <w:tc>
          <w:tcPr>
            <w:tcW w:w="2693" w:type="dxa"/>
            <w:gridSpan w:val="3"/>
          </w:tcPr>
          <w:p w:rsidR="00A84A51" w:rsidRPr="00BF7FF2" w:rsidRDefault="00A84A51" w:rsidP="00105892">
            <w:pPr>
              <w:pStyle w:val="TableParagraph"/>
              <w:tabs>
                <w:tab w:val="left" w:pos="940"/>
              </w:tabs>
              <w:ind w:left="110" w:right="92"/>
              <w:jc w:val="both"/>
            </w:pPr>
            <w:r w:rsidRPr="00BF7FF2">
              <w:t>Ponderea</w:t>
            </w:r>
            <w:r w:rsidRPr="00BF7FF2">
              <w:rPr>
                <w:spacing w:val="1"/>
              </w:rPr>
              <w:t xml:space="preserve"> </w:t>
            </w:r>
            <w:r w:rsidRPr="00BF7FF2">
              <w:t>persoanelor</w:t>
            </w:r>
            <w:r w:rsidRPr="00BF7FF2">
              <w:rPr>
                <w:spacing w:val="6"/>
              </w:rPr>
              <w:t xml:space="preserve"> </w:t>
            </w:r>
            <w:r w:rsidRPr="00BF7FF2">
              <w:t>cu</w:t>
            </w:r>
            <w:r w:rsidRPr="00BF7FF2">
              <w:rPr>
                <w:spacing w:val="-32"/>
              </w:rPr>
              <w:t xml:space="preserve"> </w:t>
            </w:r>
            <w:r w:rsidRPr="00BF7FF2">
              <w:t>tuberculoză</w:t>
            </w:r>
            <w:r w:rsidRPr="00BF7FF2">
              <w:rPr>
                <w:spacing w:val="1"/>
              </w:rPr>
              <w:t xml:space="preserve"> </w:t>
            </w:r>
            <w:r w:rsidRPr="00BF7FF2">
              <w:t>identificate prin</w:t>
            </w:r>
            <w:r w:rsidRPr="00BF7FF2">
              <w:rPr>
                <w:spacing w:val="-32"/>
              </w:rPr>
              <w:t xml:space="preserve"> </w:t>
            </w:r>
            <w:r w:rsidRPr="00BF7FF2">
              <w:t>depistarea</w:t>
            </w:r>
            <w:r w:rsidRPr="00BF7FF2">
              <w:rPr>
                <w:spacing w:val="1"/>
              </w:rPr>
              <w:t xml:space="preserve"> </w:t>
            </w:r>
            <w:r>
              <w:t xml:space="preserve">activă, </w:t>
            </w:r>
            <w:r w:rsidRPr="00BF7FF2">
              <w:rPr>
                <w:spacing w:val="-1"/>
              </w:rPr>
              <w:t>cu</w:t>
            </w:r>
            <w:r w:rsidRPr="00BF7FF2">
              <w:rPr>
                <w:spacing w:val="-32"/>
              </w:rPr>
              <w:t xml:space="preserve"> </w:t>
            </w:r>
            <w:r w:rsidRPr="00BF7FF2">
              <w:t>suportul</w:t>
            </w:r>
            <w:r w:rsidRPr="00BF7FF2">
              <w:rPr>
                <w:spacing w:val="1"/>
              </w:rPr>
              <w:t xml:space="preserve"> </w:t>
            </w:r>
            <w:r w:rsidRPr="00BF7FF2">
              <w:t>organizațiilor</w:t>
            </w:r>
            <w:r w:rsidRPr="00BF7FF2">
              <w:rPr>
                <w:spacing w:val="1"/>
              </w:rPr>
              <w:t xml:space="preserve"> </w:t>
            </w:r>
            <w:r w:rsidRPr="00BF7FF2">
              <w:t>societății</w:t>
            </w:r>
            <w:r w:rsidRPr="00BF7FF2">
              <w:rPr>
                <w:spacing w:val="18"/>
              </w:rPr>
              <w:t xml:space="preserve"> </w:t>
            </w:r>
            <w:r w:rsidRPr="00BF7FF2">
              <w:t>civile</w:t>
            </w:r>
            <w:r w:rsidRPr="00BF7FF2">
              <w:rPr>
                <w:spacing w:val="-32"/>
              </w:rPr>
              <w:t xml:space="preserve"> </w:t>
            </w:r>
            <w:r w:rsidRPr="00BF7FF2">
              <w:t>(%)</w:t>
            </w:r>
          </w:p>
        </w:tc>
        <w:tc>
          <w:tcPr>
            <w:tcW w:w="1060" w:type="dxa"/>
            <w:gridSpan w:val="2"/>
          </w:tcPr>
          <w:p w:rsidR="00A84A51" w:rsidRPr="00BF7FF2" w:rsidRDefault="00A84A51" w:rsidP="003F277D">
            <w:pPr>
              <w:jc w:val="center"/>
            </w:pPr>
            <w:r w:rsidRPr="00BF7FF2">
              <w:t>Anual</w:t>
            </w:r>
          </w:p>
        </w:tc>
        <w:tc>
          <w:tcPr>
            <w:tcW w:w="1213" w:type="dxa"/>
          </w:tcPr>
          <w:p w:rsidR="00A84A51" w:rsidRPr="00BF7FF2" w:rsidRDefault="00F17B91" w:rsidP="00105892">
            <w:pPr>
              <w:pStyle w:val="TableParagraph"/>
              <w:ind w:left="169" w:right="145"/>
              <w:jc w:val="both"/>
            </w:pPr>
            <w:r>
              <w:t xml:space="preserve">≥ </w:t>
            </w:r>
            <w:r w:rsidR="00A84A51">
              <w:t>10</w:t>
            </w:r>
            <w:r w:rsidR="00A84A51" w:rsidRPr="00BF7FF2">
              <w:t>%</w:t>
            </w:r>
          </w:p>
        </w:tc>
        <w:tc>
          <w:tcPr>
            <w:tcW w:w="1149" w:type="dxa"/>
          </w:tcPr>
          <w:p w:rsidR="00A84A51" w:rsidRDefault="00F17B91" w:rsidP="00105892">
            <w:pPr>
              <w:jc w:val="both"/>
            </w:pPr>
            <w:r>
              <w:t xml:space="preserve">≥ </w:t>
            </w:r>
            <w:r w:rsidR="00A84A51" w:rsidRPr="001E716C">
              <w:t>10%</w:t>
            </w:r>
          </w:p>
        </w:tc>
        <w:tc>
          <w:tcPr>
            <w:tcW w:w="1065" w:type="dxa"/>
          </w:tcPr>
          <w:p w:rsidR="00A84A51" w:rsidRDefault="00F17B91" w:rsidP="00105892">
            <w:pPr>
              <w:jc w:val="both"/>
            </w:pPr>
            <w:r>
              <w:t xml:space="preserve">≥ </w:t>
            </w:r>
            <w:r w:rsidR="00A84A51" w:rsidRPr="001E716C">
              <w:t>10%</w:t>
            </w:r>
          </w:p>
        </w:tc>
        <w:tc>
          <w:tcPr>
            <w:tcW w:w="1183" w:type="dxa"/>
          </w:tcPr>
          <w:p w:rsidR="00A84A51" w:rsidRDefault="00F17B91" w:rsidP="00105892">
            <w:pPr>
              <w:jc w:val="both"/>
            </w:pPr>
            <w:r>
              <w:t xml:space="preserve">≥ </w:t>
            </w:r>
            <w:r w:rsidR="00A84A51" w:rsidRPr="001E716C">
              <w:t>10%</w:t>
            </w:r>
          </w:p>
        </w:tc>
        <w:tc>
          <w:tcPr>
            <w:tcW w:w="1241" w:type="dxa"/>
          </w:tcPr>
          <w:p w:rsidR="00A84A51" w:rsidRDefault="00F17B91" w:rsidP="00105892">
            <w:pPr>
              <w:jc w:val="both"/>
            </w:pPr>
            <w:r>
              <w:t xml:space="preserve">≥ </w:t>
            </w:r>
            <w:r w:rsidR="00A84A51" w:rsidRPr="001E716C">
              <w:t>10%</w:t>
            </w:r>
          </w:p>
        </w:tc>
      </w:tr>
      <w:tr w:rsidR="00A84A51" w:rsidRPr="00BF7FF2" w:rsidTr="007948B1">
        <w:tc>
          <w:tcPr>
            <w:tcW w:w="10421" w:type="dxa"/>
            <w:gridSpan w:val="11"/>
          </w:tcPr>
          <w:p w:rsidR="00A84A51" w:rsidRDefault="00A84A51" w:rsidP="00A84A51">
            <w:pPr>
              <w:pStyle w:val="TableParagraph"/>
              <w:ind w:left="162" w:right="144"/>
              <w:jc w:val="center"/>
              <w:rPr>
                <w:b/>
              </w:rPr>
            </w:pPr>
          </w:p>
          <w:p w:rsidR="00A84A51" w:rsidRDefault="00A84A51" w:rsidP="00A84A51">
            <w:pPr>
              <w:pStyle w:val="TableParagraph"/>
              <w:ind w:left="162" w:right="144"/>
              <w:jc w:val="center"/>
              <w:rPr>
                <w:b/>
              </w:rPr>
            </w:pPr>
            <w:r w:rsidRPr="00BF7FF2">
              <w:rPr>
                <w:b/>
              </w:rPr>
              <w:t>Obiectivul</w:t>
            </w:r>
            <w:r w:rsidRPr="00BF7FF2">
              <w:rPr>
                <w:b/>
                <w:spacing w:val="-3"/>
              </w:rPr>
              <w:t xml:space="preserve"> </w:t>
            </w:r>
            <w:r w:rsidRPr="00BF7FF2">
              <w:rPr>
                <w:b/>
              </w:rPr>
              <w:t>specic</w:t>
            </w:r>
            <w:r w:rsidRPr="00BF7FF2">
              <w:rPr>
                <w:b/>
                <w:spacing w:val="-2"/>
              </w:rPr>
              <w:t xml:space="preserve"> </w:t>
            </w:r>
            <w:r w:rsidRPr="00BF7FF2">
              <w:rPr>
                <w:b/>
              </w:rPr>
              <w:t>2.</w:t>
            </w:r>
            <w:r w:rsidRPr="00BF7FF2">
              <w:rPr>
                <w:b/>
                <w:spacing w:val="-1"/>
              </w:rPr>
              <w:t xml:space="preserve"> </w:t>
            </w:r>
            <w:r w:rsidRPr="00A84A51">
              <w:rPr>
                <w:b/>
              </w:rPr>
              <w:t>Asigurarea diagnosticului precoce al tuturor formelor de tuberculoză și accesul universal la testarea sensibilității la medicamente, cu identificarea a cel puțin 75% dintre cazurile estimate de tuberculoză rezistentă la Rifampicină și multidrogrezistentă, până la sfârșitul anului 2030</w:t>
            </w:r>
          </w:p>
          <w:p w:rsidR="00A84A51" w:rsidRDefault="00A84A51" w:rsidP="00A84A51">
            <w:pPr>
              <w:pStyle w:val="TableParagraph"/>
              <w:ind w:left="162" w:right="144"/>
              <w:jc w:val="center"/>
              <w:rPr>
                <w:b/>
              </w:rPr>
            </w:pPr>
          </w:p>
        </w:tc>
      </w:tr>
      <w:tr w:rsidR="00DC7FE3" w:rsidRPr="00BF7FF2" w:rsidTr="005F4403">
        <w:tc>
          <w:tcPr>
            <w:tcW w:w="840" w:type="dxa"/>
            <w:gridSpan w:val="2"/>
          </w:tcPr>
          <w:p w:rsidR="00DC7FE3" w:rsidRPr="00BF7FF2" w:rsidRDefault="00DC7FE3" w:rsidP="00A84A51">
            <w:pPr>
              <w:pStyle w:val="TableParagraph"/>
              <w:ind w:right="205"/>
              <w:jc w:val="right"/>
            </w:pPr>
            <w:r w:rsidRPr="00BF7FF2">
              <w:t>2.1.</w:t>
            </w:r>
          </w:p>
        </w:tc>
        <w:tc>
          <w:tcPr>
            <w:tcW w:w="2670" w:type="dxa"/>
            <w:gridSpan w:val="2"/>
          </w:tcPr>
          <w:p w:rsidR="00DC7FE3" w:rsidRPr="00BF7FF2" w:rsidRDefault="00DC7FE3" w:rsidP="002120EE">
            <w:pPr>
              <w:pStyle w:val="TableParagraph"/>
              <w:tabs>
                <w:tab w:val="left" w:pos="940"/>
              </w:tabs>
              <w:ind w:left="110"/>
            </w:pPr>
            <w:r>
              <w:t xml:space="preserve">Rata </w:t>
            </w:r>
            <w:r w:rsidRPr="00BF7FF2">
              <w:t>de</w:t>
            </w:r>
            <w:r>
              <w:t xml:space="preserve"> notificare </w:t>
            </w:r>
            <w:r w:rsidRPr="00BF7FF2">
              <w:rPr>
                <w:spacing w:val="-4"/>
              </w:rPr>
              <w:t>a</w:t>
            </w:r>
            <w:r w:rsidRPr="00BF7FF2">
              <w:rPr>
                <w:spacing w:val="-32"/>
              </w:rPr>
              <w:t xml:space="preserve"> </w:t>
            </w:r>
            <w:r w:rsidRPr="00BF7FF2">
              <w:t>tuberculozei</w:t>
            </w:r>
            <w:r w:rsidRPr="00BF7FF2">
              <w:rPr>
                <w:spacing w:val="1"/>
              </w:rPr>
              <w:t xml:space="preserve"> </w:t>
            </w:r>
            <w:r>
              <w:t xml:space="preserve">rezistente </w:t>
            </w:r>
            <w:r w:rsidRPr="00BF7FF2">
              <w:rPr>
                <w:spacing w:val="-2"/>
              </w:rPr>
              <w:t>la</w:t>
            </w:r>
            <w:r w:rsidRPr="00BF7FF2">
              <w:rPr>
                <w:spacing w:val="-32"/>
              </w:rPr>
              <w:t xml:space="preserve"> </w:t>
            </w:r>
            <w:r w:rsidRPr="00BF7FF2">
              <w:t>Rifampicină</w:t>
            </w:r>
            <w:r w:rsidRPr="00BF7FF2">
              <w:rPr>
                <w:spacing w:val="19"/>
              </w:rPr>
              <w:t xml:space="preserve"> </w:t>
            </w:r>
            <w:r w:rsidRPr="00BF7FF2">
              <w:t>și</w:t>
            </w:r>
            <w:r w:rsidRPr="00BF7FF2">
              <w:rPr>
                <w:spacing w:val="-32"/>
              </w:rPr>
              <w:t xml:space="preserve"> </w:t>
            </w:r>
            <w:r w:rsidRPr="00BF7FF2">
              <w:t>multidrogrezistente</w:t>
            </w:r>
            <w:r w:rsidRPr="00BF7FF2">
              <w:rPr>
                <w:spacing w:val="2"/>
              </w:rPr>
              <w:t xml:space="preserve"> </w:t>
            </w:r>
            <w:r w:rsidRPr="00BF7FF2">
              <w:t>la</w:t>
            </w:r>
            <w:r>
              <w:t xml:space="preserve"> 100 </w:t>
            </w:r>
            <w:r w:rsidR="00A84A51">
              <w:t xml:space="preserve">mii </w:t>
            </w:r>
            <w:r w:rsidRPr="00BF7FF2">
              <w:t>de</w:t>
            </w:r>
            <w:r>
              <w:t xml:space="preserve"> </w:t>
            </w:r>
            <w:r w:rsidRPr="00BF7FF2">
              <w:t>populație</w:t>
            </w:r>
          </w:p>
        </w:tc>
        <w:tc>
          <w:tcPr>
            <w:tcW w:w="1060" w:type="dxa"/>
            <w:gridSpan w:val="2"/>
          </w:tcPr>
          <w:p w:rsidR="00DC7FE3" w:rsidRPr="00BF7FF2" w:rsidRDefault="00DC7FE3" w:rsidP="002120EE">
            <w:pPr>
              <w:jc w:val="center"/>
            </w:pPr>
            <w:r w:rsidRPr="00BF7FF2">
              <w:t>Anual</w:t>
            </w:r>
          </w:p>
        </w:tc>
        <w:tc>
          <w:tcPr>
            <w:tcW w:w="1213" w:type="dxa"/>
          </w:tcPr>
          <w:p w:rsidR="00DC7FE3" w:rsidRPr="00BF7FF2" w:rsidRDefault="00A84A51" w:rsidP="002120EE">
            <w:pPr>
              <w:pStyle w:val="TableParagraph"/>
              <w:ind w:left="172" w:right="144"/>
              <w:jc w:val="center"/>
            </w:pPr>
            <w:r>
              <w:t>13.5</w:t>
            </w:r>
          </w:p>
        </w:tc>
        <w:tc>
          <w:tcPr>
            <w:tcW w:w="1149" w:type="dxa"/>
          </w:tcPr>
          <w:p w:rsidR="00DC7FE3" w:rsidRPr="00BF7FF2" w:rsidRDefault="00A84A51" w:rsidP="00A84A51">
            <w:pPr>
              <w:pStyle w:val="TableParagraph"/>
              <w:ind w:left="119" w:right="93"/>
              <w:jc w:val="center"/>
            </w:pPr>
            <w:r>
              <w:t>13</w:t>
            </w:r>
            <w:r w:rsidR="00DC7FE3" w:rsidRPr="00BF7FF2">
              <w:t>.</w:t>
            </w:r>
            <w:r>
              <w:t>2</w:t>
            </w:r>
          </w:p>
        </w:tc>
        <w:tc>
          <w:tcPr>
            <w:tcW w:w="1065" w:type="dxa"/>
          </w:tcPr>
          <w:p w:rsidR="00DC7FE3" w:rsidRPr="00BF7FF2" w:rsidRDefault="00A84A51" w:rsidP="002120EE">
            <w:pPr>
              <w:pStyle w:val="TableParagraph"/>
              <w:ind w:left="68" w:right="41"/>
              <w:jc w:val="center"/>
            </w:pPr>
            <w:r>
              <w:t>1</w:t>
            </w:r>
            <w:r w:rsidR="00DC7FE3" w:rsidRPr="00BF7FF2">
              <w:t>3</w:t>
            </w:r>
            <w:r>
              <w:t>.0</w:t>
            </w:r>
          </w:p>
        </w:tc>
        <w:tc>
          <w:tcPr>
            <w:tcW w:w="1183" w:type="dxa"/>
          </w:tcPr>
          <w:p w:rsidR="00DC7FE3" w:rsidRPr="00BF7FF2" w:rsidRDefault="00A84A51" w:rsidP="002120EE">
            <w:pPr>
              <w:pStyle w:val="TableParagraph"/>
              <w:ind w:left="169" w:right="128" w:firstLine="2"/>
              <w:jc w:val="both"/>
            </w:pPr>
            <w:r>
              <w:t>12.7</w:t>
            </w:r>
          </w:p>
        </w:tc>
        <w:tc>
          <w:tcPr>
            <w:tcW w:w="1241" w:type="dxa"/>
          </w:tcPr>
          <w:p w:rsidR="00DC7FE3" w:rsidRPr="00BF7FF2" w:rsidRDefault="00A84A51" w:rsidP="00A84A51">
            <w:pPr>
              <w:pStyle w:val="TableParagraph"/>
              <w:ind w:left="119" w:right="83"/>
              <w:jc w:val="center"/>
            </w:pPr>
            <w:r>
              <w:t>12.4</w:t>
            </w:r>
          </w:p>
        </w:tc>
      </w:tr>
      <w:tr w:rsidR="00A84A51" w:rsidRPr="00BF7FF2" w:rsidTr="005F4403">
        <w:tc>
          <w:tcPr>
            <w:tcW w:w="840" w:type="dxa"/>
            <w:gridSpan w:val="2"/>
          </w:tcPr>
          <w:p w:rsidR="00A84A51" w:rsidRPr="00BF7FF2" w:rsidRDefault="00A84A51" w:rsidP="00A84A51">
            <w:pPr>
              <w:pStyle w:val="TableParagraph"/>
              <w:ind w:right="205"/>
              <w:jc w:val="right"/>
            </w:pPr>
            <w:r>
              <w:t>2.2</w:t>
            </w:r>
          </w:p>
        </w:tc>
        <w:tc>
          <w:tcPr>
            <w:tcW w:w="2670" w:type="dxa"/>
            <w:gridSpan w:val="2"/>
          </w:tcPr>
          <w:p w:rsidR="00A84A51" w:rsidRPr="00A84A51" w:rsidRDefault="00A84A51" w:rsidP="002120EE">
            <w:pPr>
              <w:pStyle w:val="TableParagraph"/>
              <w:tabs>
                <w:tab w:val="left" w:pos="940"/>
              </w:tabs>
              <w:ind w:left="110"/>
            </w:pPr>
            <w:r>
              <w:t xml:space="preserve">Rata de depistare a cazurilor de tuberculoză rezistentă </w:t>
            </w:r>
            <w:r w:rsidRPr="00BF7FF2">
              <w:rPr>
                <w:spacing w:val="-2"/>
              </w:rPr>
              <w:t>la</w:t>
            </w:r>
            <w:r w:rsidRPr="00BF7FF2">
              <w:rPr>
                <w:spacing w:val="-32"/>
              </w:rPr>
              <w:t xml:space="preserve"> </w:t>
            </w:r>
            <w:r w:rsidRPr="00BF7FF2">
              <w:t>Rifampicină</w:t>
            </w:r>
            <w:r w:rsidRPr="00BF7FF2">
              <w:rPr>
                <w:spacing w:val="19"/>
              </w:rPr>
              <w:t xml:space="preserve"> </w:t>
            </w:r>
            <w:r w:rsidRPr="00BF7FF2">
              <w:t>și</w:t>
            </w:r>
            <w:r w:rsidRPr="00BF7FF2">
              <w:rPr>
                <w:spacing w:val="-32"/>
              </w:rPr>
              <w:t xml:space="preserve"> </w:t>
            </w:r>
            <w:r w:rsidRPr="00BF7FF2">
              <w:t>multidrogrezistente</w:t>
            </w:r>
            <w:r>
              <w:t xml:space="preserve"> (%)</w:t>
            </w:r>
          </w:p>
        </w:tc>
        <w:tc>
          <w:tcPr>
            <w:tcW w:w="1060" w:type="dxa"/>
            <w:gridSpan w:val="2"/>
          </w:tcPr>
          <w:p w:rsidR="00A84A51" w:rsidRPr="00BF7FF2" w:rsidRDefault="00A84A51" w:rsidP="002120EE">
            <w:pPr>
              <w:jc w:val="center"/>
            </w:pPr>
            <w:r w:rsidRPr="00BF7FF2">
              <w:t>Anual</w:t>
            </w:r>
          </w:p>
        </w:tc>
        <w:tc>
          <w:tcPr>
            <w:tcW w:w="1213" w:type="dxa"/>
          </w:tcPr>
          <w:p w:rsidR="00A84A51" w:rsidRDefault="00A84A51" w:rsidP="002120EE">
            <w:pPr>
              <w:pStyle w:val="TableParagraph"/>
              <w:ind w:left="172" w:right="144"/>
              <w:jc w:val="center"/>
            </w:pPr>
            <w:r>
              <w:t>55%</w:t>
            </w:r>
          </w:p>
        </w:tc>
        <w:tc>
          <w:tcPr>
            <w:tcW w:w="1149" w:type="dxa"/>
          </w:tcPr>
          <w:p w:rsidR="00A84A51" w:rsidRDefault="00A84A51" w:rsidP="00A84A51">
            <w:pPr>
              <w:jc w:val="center"/>
            </w:pPr>
            <w:r>
              <w:t>60</w:t>
            </w:r>
            <w:r w:rsidRPr="001C601C">
              <w:t>%</w:t>
            </w:r>
          </w:p>
        </w:tc>
        <w:tc>
          <w:tcPr>
            <w:tcW w:w="1065" w:type="dxa"/>
          </w:tcPr>
          <w:p w:rsidR="00A84A51" w:rsidRDefault="00A84A51" w:rsidP="00A84A51">
            <w:pPr>
              <w:jc w:val="center"/>
            </w:pPr>
            <w:r>
              <w:t>6</w:t>
            </w:r>
            <w:r w:rsidRPr="001C601C">
              <w:t>5%</w:t>
            </w:r>
          </w:p>
        </w:tc>
        <w:tc>
          <w:tcPr>
            <w:tcW w:w="1183" w:type="dxa"/>
          </w:tcPr>
          <w:p w:rsidR="00A84A51" w:rsidRDefault="00A84A51" w:rsidP="00A84A51">
            <w:pPr>
              <w:jc w:val="center"/>
            </w:pPr>
            <w:r>
              <w:t>70</w:t>
            </w:r>
            <w:r w:rsidRPr="001C601C">
              <w:t>%</w:t>
            </w:r>
          </w:p>
        </w:tc>
        <w:tc>
          <w:tcPr>
            <w:tcW w:w="1241" w:type="dxa"/>
          </w:tcPr>
          <w:p w:rsidR="00A84A51" w:rsidRDefault="00A84A51" w:rsidP="00A84A51">
            <w:pPr>
              <w:jc w:val="center"/>
            </w:pPr>
            <w:r w:rsidRPr="001E716C">
              <w:t>&gt;</w:t>
            </w:r>
            <w:r>
              <w:t>7</w:t>
            </w:r>
            <w:r w:rsidRPr="001C601C">
              <w:t>5%</w:t>
            </w:r>
          </w:p>
        </w:tc>
      </w:tr>
      <w:tr w:rsidR="00DC7FE3" w:rsidRPr="00BF7FF2" w:rsidTr="005F4403">
        <w:tc>
          <w:tcPr>
            <w:tcW w:w="840" w:type="dxa"/>
            <w:gridSpan w:val="2"/>
          </w:tcPr>
          <w:p w:rsidR="00DC7FE3" w:rsidRPr="00BF7FF2" w:rsidRDefault="00A84A51" w:rsidP="00A84A51">
            <w:pPr>
              <w:pStyle w:val="TableParagraph"/>
              <w:ind w:right="205"/>
              <w:jc w:val="right"/>
            </w:pPr>
            <w:r>
              <w:t>2.3</w:t>
            </w:r>
            <w:r w:rsidR="00DC7FE3" w:rsidRPr="00BF7FF2">
              <w:t>.</w:t>
            </w:r>
          </w:p>
        </w:tc>
        <w:tc>
          <w:tcPr>
            <w:tcW w:w="2670" w:type="dxa"/>
            <w:gridSpan w:val="2"/>
          </w:tcPr>
          <w:p w:rsidR="00DC7FE3" w:rsidRPr="00BF7FF2" w:rsidRDefault="00DC7FE3" w:rsidP="00A84A51">
            <w:pPr>
              <w:pStyle w:val="TableParagraph"/>
              <w:tabs>
                <w:tab w:val="left" w:pos="940"/>
                <w:tab w:val="left" w:pos="1010"/>
              </w:tabs>
              <w:ind w:left="110" w:right="92"/>
            </w:pPr>
            <w:r w:rsidRPr="00BF7FF2">
              <w:t>Ponderea</w:t>
            </w:r>
            <w:r w:rsidRPr="00BF7FF2">
              <w:rPr>
                <w:spacing w:val="1"/>
              </w:rPr>
              <w:t xml:space="preserve"> </w:t>
            </w:r>
            <w:r w:rsidRPr="00BF7FF2">
              <w:rPr>
                <w:spacing w:val="-1"/>
              </w:rPr>
              <w:t>pacienților</w:t>
            </w:r>
            <w:r>
              <w:rPr>
                <w:spacing w:val="59"/>
              </w:rPr>
              <w:t xml:space="preserve"> </w:t>
            </w:r>
            <w:r w:rsidRPr="00BF7FF2">
              <w:t>cu</w:t>
            </w:r>
            <w:r w:rsidRPr="00BF7FF2">
              <w:rPr>
                <w:spacing w:val="-32"/>
              </w:rPr>
              <w:t xml:space="preserve"> </w:t>
            </w:r>
            <w:r w:rsidRPr="00BF7FF2">
              <w:t>tuberculoză</w:t>
            </w:r>
            <w:r w:rsidRPr="00BF7FF2">
              <w:rPr>
                <w:spacing w:val="1"/>
              </w:rPr>
              <w:t xml:space="preserve"> </w:t>
            </w:r>
            <w:r w:rsidRPr="00BF7FF2">
              <w:t>(cazuri</w:t>
            </w:r>
            <w:r w:rsidRPr="00BF7FF2">
              <w:rPr>
                <w:spacing w:val="29"/>
              </w:rPr>
              <w:t xml:space="preserve"> </w:t>
            </w:r>
            <w:r w:rsidRPr="00BF7FF2">
              <w:t>noi</w:t>
            </w:r>
            <w:r w:rsidRPr="00BF7FF2">
              <w:rPr>
                <w:spacing w:val="27"/>
              </w:rPr>
              <w:t xml:space="preserve"> </w:t>
            </w:r>
            <w:r w:rsidRPr="00BF7FF2">
              <w:t>și</w:t>
            </w:r>
            <w:r w:rsidRPr="00BF7FF2">
              <w:rPr>
                <w:spacing w:val="-32"/>
              </w:rPr>
              <w:t xml:space="preserve"> </w:t>
            </w:r>
            <w:r w:rsidRPr="00BF7FF2">
              <w:t>recidive)</w:t>
            </w:r>
            <w:r w:rsidRPr="00BF7FF2">
              <w:rPr>
                <w:spacing w:val="1"/>
              </w:rPr>
              <w:t xml:space="preserve"> </w:t>
            </w:r>
            <w:r>
              <w:t>notificați</w:t>
            </w:r>
            <w:r w:rsidR="00A84A51">
              <w:t>, testați utilizînd</w:t>
            </w:r>
            <w:r w:rsidRPr="00BF7FF2">
              <w:rPr>
                <w:spacing w:val="23"/>
              </w:rPr>
              <w:t xml:space="preserve"> </w:t>
            </w:r>
            <w:r w:rsidRPr="00BF7FF2">
              <w:t>teste</w:t>
            </w:r>
            <w:r w:rsidRPr="00BF7FF2">
              <w:rPr>
                <w:spacing w:val="-32"/>
              </w:rPr>
              <w:t xml:space="preserve"> </w:t>
            </w:r>
            <w:r>
              <w:t xml:space="preserve">rapide </w:t>
            </w:r>
            <w:r w:rsidRPr="00BF7FF2">
              <w:rPr>
                <w:spacing w:val="-1"/>
              </w:rPr>
              <w:t>de</w:t>
            </w:r>
            <w:r>
              <w:rPr>
                <w:spacing w:val="-32"/>
              </w:rPr>
              <w:t xml:space="preserve"> </w:t>
            </w:r>
            <w:r w:rsidRPr="00BF7FF2">
              <w:t>diagnostic,</w:t>
            </w:r>
            <w:r w:rsidRPr="00BF7FF2">
              <w:rPr>
                <w:spacing w:val="1"/>
              </w:rPr>
              <w:t xml:space="preserve"> </w:t>
            </w:r>
            <w:r w:rsidRPr="00BF7FF2">
              <w:t>recomandate</w:t>
            </w:r>
            <w:r w:rsidRPr="00BF7FF2">
              <w:rPr>
                <w:spacing w:val="12"/>
              </w:rPr>
              <w:t xml:space="preserve"> </w:t>
            </w:r>
            <w:r w:rsidRPr="00BF7FF2">
              <w:t>de</w:t>
            </w:r>
            <w:r w:rsidRPr="00BF7FF2">
              <w:rPr>
                <w:spacing w:val="-32"/>
              </w:rPr>
              <w:t xml:space="preserve"> </w:t>
            </w:r>
            <w:r w:rsidRPr="00BF7FF2">
              <w:t>O</w:t>
            </w:r>
            <w:r w:rsidR="00A84A51">
              <w:t>MS</w:t>
            </w:r>
            <w:r w:rsidRPr="00BF7FF2">
              <w:rPr>
                <w:spacing w:val="-2"/>
              </w:rPr>
              <w:t xml:space="preserve"> </w:t>
            </w:r>
            <w:r w:rsidRPr="00BF7FF2">
              <w:t>(%)</w:t>
            </w:r>
          </w:p>
        </w:tc>
        <w:tc>
          <w:tcPr>
            <w:tcW w:w="1060" w:type="dxa"/>
            <w:gridSpan w:val="2"/>
          </w:tcPr>
          <w:p w:rsidR="00DC7FE3" w:rsidRPr="00BF7FF2" w:rsidRDefault="00DC7FE3" w:rsidP="002120EE">
            <w:pPr>
              <w:jc w:val="center"/>
            </w:pPr>
            <w:r w:rsidRPr="00BF7FF2">
              <w:t>Anual</w:t>
            </w:r>
          </w:p>
        </w:tc>
        <w:tc>
          <w:tcPr>
            <w:tcW w:w="1213" w:type="dxa"/>
          </w:tcPr>
          <w:p w:rsidR="00DC7FE3" w:rsidRPr="00BF7FF2" w:rsidRDefault="00F17B91" w:rsidP="002120EE">
            <w:pPr>
              <w:pStyle w:val="TableParagraph"/>
              <w:ind w:left="116"/>
            </w:pPr>
            <w:r>
              <w:t xml:space="preserve">≥ </w:t>
            </w:r>
            <w:r w:rsidR="00DC7FE3" w:rsidRPr="00BF7FF2">
              <w:t>90%</w:t>
            </w:r>
          </w:p>
        </w:tc>
        <w:tc>
          <w:tcPr>
            <w:tcW w:w="1149" w:type="dxa"/>
          </w:tcPr>
          <w:p w:rsidR="00DC7FE3" w:rsidRPr="00BF7FF2" w:rsidRDefault="00F17B91" w:rsidP="002120EE">
            <w:pPr>
              <w:pStyle w:val="TableParagraph"/>
              <w:ind w:left="118"/>
            </w:pPr>
            <w:r>
              <w:t xml:space="preserve">≥ </w:t>
            </w:r>
            <w:r w:rsidR="00DC7FE3" w:rsidRPr="00BF7FF2">
              <w:t>90%</w:t>
            </w:r>
          </w:p>
        </w:tc>
        <w:tc>
          <w:tcPr>
            <w:tcW w:w="1065" w:type="dxa"/>
          </w:tcPr>
          <w:p w:rsidR="00DC7FE3" w:rsidRPr="00BF7FF2" w:rsidRDefault="00F17B91" w:rsidP="002120EE">
            <w:pPr>
              <w:pStyle w:val="TableParagraph"/>
              <w:ind w:left="68" w:right="57"/>
              <w:jc w:val="center"/>
            </w:pPr>
            <w:r>
              <w:t xml:space="preserve">≥ </w:t>
            </w:r>
            <w:r w:rsidR="00DC7FE3" w:rsidRPr="00BF7FF2">
              <w:t>90%</w:t>
            </w:r>
          </w:p>
        </w:tc>
        <w:tc>
          <w:tcPr>
            <w:tcW w:w="1183" w:type="dxa"/>
          </w:tcPr>
          <w:p w:rsidR="00DC7FE3" w:rsidRPr="00BF7FF2" w:rsidRDefault="00F17B91" w:rsidP="002120EE">
            <w:pPr>
              <w:pStyle w:val="TableParagraph"/>
              <w:ind w:left="118"/>
            </w:pPr>
            <w:r>
              <w:t xml:space="preserve">≥ </w:t>
            </w:r>
            <w:r w:rsidR="00DC7FE3" w:rsidRPr="00BF7FF2">
              <w:t>90%</w:t>
            </w:r>
          </w:p>
        </w:tc>
        <w:tc>
          <w:tcPr>
            <w:tcW w:w="1241" w:type="dxa"/>
          </w:tcPr>
          <w:p w:rsidR="00DC7FE3" w:rsidRPr="00BF7FF2" w:rsidRDefault="00F17B91" w:rsidP="005F4403">
            <w:pPr>
              <w:pStyle w:val="TableParagraph"/>
              <w:ind w:left="118"/>
            </w:pPr>
            <w:r>
              <w:t xml:space="preserve">≥ </w:t>
            </w:r>
            <w:r w:rsidR="005F4403">
              <w:t>95</w:t>
            </w:r>
            <w:r w:rsidR="005F4403" w:rsidRPr="00BF7FF2">
              <w:t>%</w:t>
            </w:r>
          </w:p>
        </w:tc>
      </w:tr>
      <w:tr w:rsidR="005F4403" w:rsidRPr="00BF7FF2" w:rsidTr="005F4403">
        <w:tc>
          <w:tcPr>
            <w:tcW w:w="840" w:type="dxa"/>
            <w:gridSpan w:val="2"/>
          </w:tcPr>
          <w:p w:rsidR="005F4403" w:rsidRDefault="005F4403" w:rsidP="00A84A51">
            <w:pPr>
              <w:pStyle w:val="TableParagraph"/>
              <w:ind w:right="205"/>
              <w:jc w:val="right"/>
            </w:pPr>
            <w:r>
              <w:t>2.4.</w:t>
            </w:r>
          </w:p>
        </w:tc>
        <w:tc>
          <w:tcPr>
            <w:tcW w:w="2670" w:type="dxa"/>
            <w:gridSpan w:val="2"/>
          </w:tcPr>
          <w:p w:rsidR="005F4403" w:rsidRPr="00BF7FF2" w:rsidRDefault="005F4403" w:rsidP="00A84A51">
            <w:pPr>
              <w:pStyle w:val="TableParagraph"/>
              <w:tabs>
                <w:tab w:val="left" w:pos="940"/>
                <w:tab w:val="left" w:pos="1010"/>
              </w:tabs>
              <w:ind w:left="110" w:right="92"/>
            </w:pPr>
            <w:r w:rsidRPr="00BF7FF2">
              <w:t>Ponderea</w:t>
            </w:r>
            <w:r w:rsidRPr="00BF7FF2">
              <w:rPr>
                <w:spacing w:val="1"/>
              </w:rPr>
              <w:t xml:space="preserve"> </w:t>
            </w:r>
            <w:r w:rsidRPr="00BF7FF2">
              <w:rPr>
                <w:spacing w:val="-1"/>
              </w:rPr>
              <w:t>pacienților</w:t>
            </w:r>
            <w:r>
              <w:rPr>
                <w:spacing w:val="59"/>
              </w:rPr>
              <w:t xml:space="preserve"> </w:t>
            </w:r>
            <w:r w:rsidRPr="00BF7FF2">
              <w:t>(cazuri</w:t>
            </w:r>
            <w:r w:rsidRPr="00BF7FF2">
              <w:rPr>
                <w:spacing w:val="29"/>
              </w:rPr>
              <w:t xml:space="preserve"> </w:t>
            </w:r>
            <w:r w:rsidRPr="00BF7FF2">
              <w:t>noi</w:t>
            </w:r>
            <w:r w:rsidRPr="00BF7FF2">
              <w:rPr>
                <w:spacing w:val="27"/>
              </w:rPr>
              <w:t xml:space="preserve"> </w:t>
            </w:r>
            <w:r w:rsidRPr="00BF7FF2">
              <w:t>și</w:t>
            </w:r>
            <w:r w:rsidRPr="00BF7FF2">
              <w:rPr>
                <w:spacing w:val="-32"/>
              </w:rPr>
              <w:t xml:space="preserve"> </w:t>
            </w:r>
            <w:r w:rsidRPr="00BF7FF2">
              <w:t>recidive) cu</w:t>
            </w:r>
            <w:r w:rsidRPr="00BF7FF2">
              <w:rPr>
                <w:spacing w:val="-32"/>
              </w:rPr>
              <w:t xml:space="preserve"> </w:t>
            </w:r>
            <w:r w:rsidRPr="00BF7FF2">
              <w:t>tuberculoză</w:t>
            </w:r>
            <w:r>
              <w:t xml:space="preserve"> pulmonară confirmați bacteriologic (%)</w:t>
            </w:r>
          </w:p>
        </w:tc>
        <w:tc>
          <w:tcPr>
            <w:tcW w:w="1060" w:type="dxa"/>
            <w:gridSpan w:val="2"/>
          </w:tcPr>
          <w:p w:rsidR="005F4403" w:rsidRPr="00BF7FF2" w:rsidRDefault="005F4403" w:rsidP="002120EE">
            <w:pPr>
              <w:jc w:val="center"/>
            </w:pPr>
            <w:r w:rsidRPr="00BF7FF2">
              <w:t>Anual</w:t>
            </w:r>
          </w:p>
        </w:tc>
        <w:tc>
          <w:tcPr>
            <w:tcW w:w="1213" w:type="dxa"/>
          </w:tcPr>
          <w:p w:rsidR="005F4403" w:rsidRPr="00BF7FF2" w:rsidRDefault="00F17B91" w:rsidP="002120EE">
            <w:pPr>
              <w:pStyle w:val="TableParagraph"/>
              <w:ind w:left="116"/>
            </w:pPr>
            <w:r>
              <w:t xml:space="preserve">≥ </w:t>
            </w:r>
            <w:r w:rsidR="005F4403">
              <w:t>8</w:t>
            </w:r>
            <w:r w:rsidR="005F4403" w:rsidRPr="00BF7FF2">
              <w:t>0%</w:t>
            </w:r>
          </w:p>
        </w:tc>
        <w:tc>
          <w:tcPr>
            <w:tcW w:w="1149" w:type="dxa"/>
          </w:tcPr>
          <w:p w:rsidR="005F4403" w:rsidRDefault="00F17B91" w:rsidP="005F4403">
            <w:pPr>
              <w:jc w:val="center"/>
            </w:pPr>
            <w:r>
              <w:t xml:space="preserve">≥ </w:t>
            </w:r>
            <w:r w:rsidR="005F4403" w:rsidRPr="002407AC">
              <w:t>80%</w:t>
            </w:r>
          </w:p>
        </w:tc>
        <w:tc>
          <w:tcPr>
            <w:tcW w:w="1065" w:type="dxa"/>
          </w:tcPr>
          <w:p w:rsidR="005F4403" w:rsidRDefault="00F17B91" w:rsidP="005F4403">
            <w:pPr>
              <w:jc w:val="center"/>
            </w:pPr>
            <w:r>
              <w:t xml:space="preserve">≥ </w:t>
            </w:r>
            <w:r w:rsidR="005F4403" w:rsidRPr="002407AC">
              <w:t>80%</w:t>
            </w:r>
          </w:p>
        </w:tc>
        <w:tc>
          <w:tcPr>
            <w:tcW w:w="1183" w:type="dxa"/>
          </w:tcPr>
          <w:p w:rsidR="005F4403" w:rsidRDefault="00F17B91" w:rsidP="005F4403">
            <w:pPr>
              <w:jc w:val="center"/>
            </w:pPr>
            <w:r>
              <w:t xml:space="preserve">≥ </w:t>
            </w:r>
            <w:r w:rsidR="005F4403" w:rsidRPr="002407AC">
              <w:t>80%</w:t>
            </w:r>
          </w:p>
        </w:tc>
        <w:tc>
          <w:tcPr>
            <w:tcW w:w="1241" w:type="dxa"/>
          </w:tcPr>
          <w:p w:rsidR="005F4403" w:rsidRDefault="00F17B91" w:rsidP="005F4403">
            <w:pPr>
              <w:jc w:val="center"/>
            </w:pPr>
            <w:r>
              <w:t xml:space="preserve">≥ </w:t>
            </w:r>
            <w:r w:rsidR="005F4403" w:rsidRPr="002407AC">
              <w:t>8</w:t>
            </w:r>
            <w:r w:rsidR="005F4403">
              <w:t>5</w:t>
            </w:r>
            <w:r w:rsidR="005F4403" w:rsidRPr="002407AC">
              <w:t>%</w:t>
            </w:r>
          </w:p>
        </w:tc>
      </w:tr>
      <w:tr w:rsidR="005F4403" w:rsidRPr="00BF7FF2" w:rsidTr="005F4403">
        <w:tc>
          <w:tcPr>
            <w:tcW w:w="840" w:type="dxa"/>
            <w:gridSpan w:val="2"/>
          </w:tcPr>
          <w:p w:rsidR="005F4403" w:rsidRDefault="005F4403" w:rsidP="00A84A51">
            <w:pPr>
              <w:pStyle w:val="TableParagraph"/>
              <w:ind w:right="205"/>
              <w:jc w:val="right"/>
            </w:pPr>
            <w:r>
              <w:t>2.5.</w:t>
            </w:r>
          </w:p>
        </w:tc>
        <w:tc>
          <w:tcPr>
            <w:tcW w:w="2670" w:type="dxa"/>
            <w:gridSpan w:val="2"/>
          </w:tcPr>
          <w:p w:rsidR="005F4403" w:rsidRPr="00BF7FF2" w:rsidRDefault="005F4403" w:rsidP="00A84A51">
            <w:pPr>
              <w:pStyle w:val="TableParagraph"/>
              <w:tabs>
                <w:tab w:val="left" w:pos="940"/>
                <w:tab w:val="left" w:pos="1010"/>
              </w:tabs>
              <w:ind w:left="110" w:right="92"/>
            </w:pPr>
            <w:r w:rsidRPr="00BF7FF2">
              <w:t>Ponderea</w:t>
            </w:r>
            <w:r>
              <w:t xml:space="preserve"> persoanelor diagnosticate cu tuberculoză pulmonară confirmată bacteriologic, care au un rezultat documentat al testării sensibilității la </w:t>
            </w:r>
            <w:r w:rsidRPr="00BF7FF2">
              <w:t>Rifampicină</w:t>
            </w:r>
            <w:r>
              <w:t xml:space="preserve"> (%)</w:t>
            </w:r>
          </w:p>
        </w:tc>
        <w:tc>
          <w:tcPr>
            <w:tcW w:w="1060" w:type="dxa"/>
            <w:gridSpan w:val="2"/>
          </w:tcPr>
          <w:p w:rsidR="005F4403" w:rsidRPr="00BF7FF2" w:rsidRDefault="005F4403" w:rsidP="007948B1">
            <w:pPr>
              <w:jc w:val="center"/>
            </w:pPr>
            <w:r w:rsidRPr="00BF7FF2">
              <w:t>Anual</w:t>
            </w:r>
          </w:p>
        </w:tc>
        <w:tc>
          <w:tcPr>
            <w:tcW w:w="1213" w:type="dxa"/>
          </w:tcPr>
          <w:p w:rsidR="005F4403" w:rsidRPr="00BF7FF2" w:rsidRDefault="00F17B91" w:rsidP="007948B1">
            <w:pPr>
              <w:pStyle w:val="TableParagraph"/>
              <w:ind w:left="116"/>
            </w:pPr>
            <w:r>
              <w:t xml:space="preserve">≥ </w:t>
            </w:r>
            <w:r w:rsidR="005F4403">
              <w:t>97</w:t>
            </w:r>
            <w:r w:rsidR="005F4403" w:rsidRPr="00BF7FF2">
              <w:t>%</w:t>
            </w:r>
          </w:p>
        </w:tc>
        <w:tc>
          <w:tcPr>
            <w:tcW w:w="1149" w:type="dxa"/>
          </w:tcPr>
          <w:p w:rsidR="005F4403" w:rsidRDefault="00F17B91" w:rsidP="005F4403">
            <w:pPr>
              <w:jc w:val="center"/>
            </w:pPr>
            <w:r>
              <w:t xml:space="preserve">≥ </w:t>
            </w:r>
            <w:r w:rsidR="005F4403" w:rsidRPr="00820EBC">
              <w:t>97%</w:t>
            </w:r>
          </w:p>
        </w:tc>
        <w:tc>
          <w:tcPr>
            <w:tcW w:w="1065" w:type="dxa"/>
          </w:tcPr>
          <w:p w:rsidR="005F4403" w:rsidRDefault="00F17B91" w:rsidP="005F4403">
            <w:pPr>
              <w:jc w:val="center"/>
            </w:pPr>
            <w:r>
              <w:t xml:space="preserve">≥ </w:t>
            </w:r>
            <w:r w:rsidR="005F4403" w:rsidRPr="00820EBC">
              <w:t>97%</w:t>
            </w:r>
          </w:p>
        </w:tc>
        <w:tc>
          <w:tcPr>
            <w:tcW w:w="1183" w:type="dxa"/>
          </w:tcPr>
          <w:p w:rsidR="005F4403" w:rsidRDefault="00F17B91" w:rsidP="005F4403">
            <w:pPr>
              <w:jc w:val="center"/>
            </w:pPr>
            <w:r>
              <w:t xml:space="preserve">≥ </w:t>
            </w:r>
            <w:r w:rsidR="005F4403" w:rsidRPr="00820EBC">
              <w:t>97%</w:t>
            </w:r>
          </w:p>
        </w:tc>
        <w:tc>
          <w:tcPr>
            <w:tcW w:w="1241" w:type="dxa"/>
          </w:tcPr>
          <w:p w:rsidR="005F4403" w:rsidRDefault="00F17B91" w:rsidP="005F4403">
            <w:pPr>
              <w:jc w:val="center"/>
            </w:pPr>
            <w:r>
              <w:t xml:space="preserve">≥ </w:t>
            </w:r>
            <w:r w:rsidR="005F4403" w:rsidRPr="00820EBC">
              <w:t>97%</w:t>
            </w:r>
          </w:p>
        </w:tc>
      </w:tr>
      <w:tr w:rsidR="005F4403" w:rsidRPr="00BF7FF2" w:rsidTr="005F4403">
        <w:tc>
          <w:tcPr>
            <w:tcW w:w="840" w:type="dxa"/>
            <w:gridSpan w:val="2"/>
          </w:tcPr>
          <w:p w:rsidR="005F4403" w:rsidRPr="00BF7FF2" w:rsidRDefault="005F4403" w:rsidP="00A84A51">
            <w:pPr>
              <w:pStyle w:val="TableParagraph"/>
              <w:ind w:right="205"/>
              <w:jc w:val="right"/>
            </w:pPr>
            <w:r>
              <w:t>2.6</w:t>
            </w:r>
            <w:r w:rsidRPr="00BF7FF2">
              <w:t>.</w:t>
            </w:r>
          </w:p>
        </w:tc>
        <w:tc>
          <w:tcPr>
            <w:tcW w:w="2670" w:type="dxa"/>
            <w:gridSpan w:val="2"/>
          </w:tcPr>
          <w:p w:rsidR="005F4403" w:rsidRPr="00BF7FF2" w:rsidRDefault="005F4403" w:rsidP="002120EE">
            <w:pPr>
              <w:pStyle w:val="TableParagraph"/>
              <w:tabs>
                <w:tab w:val="left" w:pos="940"/>
              </w:tabs>
              <w:ind w:left="110"/>
            </w:pPr>
            <w:r>
              <w:t>Ponderea persoanelor cu tuberculoză rezistentă la</w:t>
            </w:r>
            <w:r w:rsidRPr="00BF7FF2">
              <w:t xml:space="preserve"> Rifampicină</w:t>
            </w:r>
            <w:r>
              <w:t xml:space="preserve"> (TB RR) </w:t>
            </w:r>
          </w:p>
          <w:p w:rsidR="005F4403" w:rsidRPr="00BF7FF2" w:rsidRDefault="005F4403" w:rsidP="005F4403">
            <w:pPr>
              <w:pStyle w:val="TableParagraph"/>
              <w:ind w:left="110" w:right="95"/>
            </w:pPr>
            <w:r>
              <w:t xml:space="preserve">care au un rezultat documentat al testării sensibilității la fluorochinolone </w:t>
            </w:r>
            <w:r w:rsidRPr="00BF7FF2">
              <w:t>(%)</w:t>
            </w:r>
          </w:p>
        </w:tc>
        <w:tc>
          <w:tcPr>
            <w:tcW w:w="1060" w:type="dxa"/>
            <w:gridSpan w:val="2"/>
          </w:tcPr>
          <w:p w:rsidR="005F4403" w:rsidRPr="00BF7FF2" w:rsidRDefault="005F4403" w:rsidP="002120EE">
            <w:pPr>
              <w:jc w:val="center"/>
            </w:pPr>
            <w:r w:rsidRPr="00BF7FF2">
              <w:t>Anual</w:t>
            </w:r>
          </w:p>
        </w:tc>
        <w:tc>
          <w:tcPr>
            <w:tcW w:w="1213" w:type="dxa"/>
          </w:tcPr>
          <w:p w:rsidR="005F4403" w:rsidRDefault="00F17B91" w:rsidP="005F4403">
            <w:pPr>
              <w:jc w:val="center"/>
            </w:pPr>
            <w:r>
              <w:t xml:space="preserve">≥ </w:t>
            </w:r>
            <w:r w:rsidR="005F4403" w:rsidRPr="007E1C32">
              <w:t>95%</w:t>
            </w:r>
          </w:p>
        </w:tc>
        <w:tc>
          <w:tcPr>
            <w:tcW w:w="1149" w:type="dxa"/>
          </w:tcPr>
          <w:p w:rsidR="005F4403" w:rsidRDefault="00F17B91" w:rsidP="005F4403">
            <w:pPr>
              <w:jc w:val="center"/>
            </w:pPr>
            <w:r>
              <w:t xml:space="preserve">≥ </w:t>
            </w:r>
            <w:r w:rsidR="005F4403" w:rsidRPr="007E1C32">
              <w:t>95%</w:t>
            </w:r>
          </w:p>
        </w:tc>
        <w:tc>
          <w:tcPr>
            <w:tcW w:w="1065" w:type="dxa"/>
          </w:tcPr>
          <w:p w:rsidR="005F4403" w:rsidRDefault="00F17B91" w:rsidP="005F4403">
            <w:pPr>
              <w:jc w:val="center"/>
            </w:pPr>
            <w:r>
              <w:t xml:space="preserve">≥ </w:t>
            </w:r>
            <w:r w:rsidR="005F4403" w:rsidRPr="007E1C32">
              <w:t>95%</w:t>
            </w:r>
          </w:p>
        </w:tc>
        <w:tc>
          <w:tcPr>
            <w:tcW w:w="1183" w:type="dxa"/>
          </w:tcPr>
          <w:p w:rsidR="005F4403" w:rsidRDefault="00F17B91" w:rsidP="005F4403">
            <w:pPr>
              <w:jc w:val="center"/>
            </w:pPr>
            <w:r>
              <w:t xml:space="preserve">≥ </w:t>
            </w:r>
            <w:r w:rsidR="005F4403" w:rsidRPr="007E1C32">
              <w:t>95%</w:t>
            </w:r>
          </w:p>
        </w:tc>
        <w:tc>
          <w:tcPr>
            <w:tcW w:w="1241" w:type="dxa"/>
          </w:tcPr>
          <w:p w:rsidR="005F4403" w:rsidRDefault="00F17B91" w:rsidP="005F4403">
            <w:pPr>
              <w:jc w:val="center"/>
            </w:pPr>
            <w:r>
              <w:t xml:space="preserve">≥ </w:t>
            </w:r>
            <w:r w:rsidR="005F4403" w:rsidRPr="007E1C32">
              <w:t>95%</w:t>
            </w:r>
          </w:p>
        </w:tc>
      </w:tr>
      <w:tr w:rsidR="005F4403" w:rsidRPr="00BF7FF2" w:rsidTr="007948B1">
        <w:tc>
          <w:tcPr>
            <w:tcW w:w="10421" w:type="dxa"/>
            <w:gridSpan w:val="11"/>
          </w:tcPr>
          <w:p w:rsidR="005F4403" w:rsidRDefault="005F4403" w:rsidP="002120EE">
            <w:pPr>
              <w:pStyle w:val="TableParagraph"/>
              <w:ind w:left="210" w:hanging="22"/>
              <w:rPr>
                <w:b/>
              </w:rPr>
            </w:pPr>
          </w:p>
          <w:p w:rsidR="005F4403" w:rsidRPr="005F4403" w:rsidRDefault="005F4403" w:rsidP="005F4403">
            <w:pPr>
              <w:pStyle w:val="TableParagraph"/>
              <w:ind w:left="210" w:hanging="22"/>
              <w:jc w:val="both"/>
              <w:rPr>
                <w:b/>
              </w:rPr>
            </w:pPr>
            <w:r w:rsidRPr="001D54C6">
              <w:rPr>
                <w:b/>
              </w:rPr>
              <w:t>Obiectivul</w:t>
            </w:r>
            <w:r w:rsidRPr="001D54C6">
              <w:rPr>
                <w:b/>
                <w:spacing w:val="-4"/>
              </w:rPr>
              <w:t xml:space="preserve"> </w:t>
            </w:r>
            <w:r w:rsidRPr="001D54C6">
              <w:rPr>
                <w:b/>
              </w:rPr>
              <w:t>specific</w:t>
            </w:r>
            <w:r w:rsidRPr="001D54C6">
              <w:rPr>
                <w:b/>
                <w:spacing w:val="-3"/>
              </w:rPr>
              <w:t xml:space="preserve"> </w:t>
            </w:r>
            <w:r w:rsidRPr="001D54C6">
              <w:rPr>
                <w:b/>
              </w:rPr>
              <w:t>3.</w:t>
            </w:r>
            <w:r w:rsidRPr="001D54C6">
              <w:rPr>
                <w:b/>
                <w:spacing w:val="-1"/>
              </w:rPr>
              <w:t xml:space="preserve"> </w:t>
            </w:r>
            <w:r w:rsidRPr="005F4403">
              <w:rPr>
                <w:b/>
              </w:rPr>
              <w:t>Asigurarea accesului echitabil la tratament și servicii de calitate pentru toate persoanele diagnosticate cu tuberculoză, inclusiv cu tuberculoză rezistentă la medicamente, cu o rată de succes a tratamentului de cel puțin 85% în rândul pacienților cu tuberculoză rezistentă la Rifampicină și multidrogrezistentă, până la sfârșitul anului 2030</w:t>
            </w:r>
          </w:p>
          <w:p w:rsidR="005F4403" w:rsidRDefault="005F4403" w:rsidP="007948B1">
            <w:pPr>
              <w:pStyle w:val="TableParagraph"/>
              <w:spacing w:line="160" w:lineRule="exact"/>
              <w:ind w:left="210" w:hanging="22"/>
              <w:rPr>
                <w:b/>
              </w:rPr>
            </w:pPr>
          </w:p>
        </w:tc>
      </w:tr>
      <w:tr w:rsidR="005F4403" w:rsidRPr="00BF7FF2" w:rsidTr="007948B1">
        <w:tc>
          <w:tcPr>
            <w:tcW w:w="840" w:type="dxa"/>
            <w:gridSpan w:val="2"/>
          </w:tcPr>
          <w:p w:rsidR="005F4403" w:rsidRPr="00BF7FF2" w:rsidRDefault="005F4403" w:rsidP="005F4403">
            <w:pPr>
              <w:pStyle w:val="TableParagraph"/>
              <w:ind w:right="205"/>
              <w:jc w:val="right"/>
            </w:pPr>
            <w:r w:rsidRPr="00BF7FF2">
              <w:t>3.1.</w:t>
            </w:r>
          </w:p>
        </w:tc>
        <w:tc>
          <w:tcPr>
            <w:tcW w:w="2812" w:type="dxa"/>
            <w:gridSpan w:val="3"/>
          </w:tcPr>
          <w:p w:rsidR="005F4403" w:rsidRPr="00BF7FF2" w:rsidRDefault="007948B1" w:rsidP="002120EE">
            <w:pPr>
              <w:pStyle w:val="TableParagraph"/>
              <w:ind w:right="498"/>
            </w:pPr>
            <w:r>
              <w:t xml:space="preserve">Rata de succes a </w:t>
            </w:r>
            <w:r>
              <w:lastRenderedPageBreak/>
              <w:t>tratamentului în cohorta cazurilor de tuberculoză rezistentă la Rifampicină și multidrogrezistentă (%)</w:t>
            </w:r>
          </w:p>
        </w:tc>
        <w:tc>
          <w:tcPr>
            <w:tcW w:w="918" w:type="dxa"/>
          </w:tcPr>
          <w:p w:rsidR="005F4403" w:rsidRPr="00BF7FF2" w:rsidRDefault="005F4403" w:rsidP="002120EE">
            <w:pPr>
              <w:jc w:val="center"/>
            </w:pPr>
            <w:r w:rsidRPr="00BF7FF2">
              <w:lastRenderedPageBreak/>
              <w:t>Anual</w:t>
            </w:r>
          </w:p>
        </w:tc>
        <w:tc>
          <w:tcPr>
            <w:tcW w:w="1213" w:type="dxa"/>
          </w:tcPr>
          <w:p w:rsidR="005F4403" w:rsidRPr="00BF7FF2" w:rsidRDefault="007948B1" w:rsidP="007948B1">
            <w:pPr>
              <w:pStyle w:val="TableParagraph"/>
              <w:ind w:left="116"/>
              <w:jc w:val="center"/>
            </w:pPr>
            <w:r>
              <w:t xml:space="preserve">≥ 75% </w:t>
            </w:r>
          </w:p>
        </w:tc>
        <w:tc>
          <w:tcPr>
            <w:tcW w:w="1149" w:type="dxa"/>
          </w:tcPr>
          <w:p w:rsidR="005F4403" w:rsidRPr="00BF7FF2" w:rsidRDefault="007948B1" w:rsidP="007948B1">
            <w:pPr>
              <w:pStyle w:val="TableParagraph"/>
              <w:ind w:left="118"/>
              <w:jc w:val="center"/>
            </w:pPr>
            <w:r>
              <w:t xml:space="preserve">≥ 78% </w:t>
            </w:r>
          </w:p>
        </w:tc>
        <w:tc>
          <w:tcPr>
            <w:tcW w:w="1065" w:type="dxa"/>
          </w:tcPr>
          <w:p w:rsidR="005F4403" w:rsidRPr="00BF7FF2" w:rsidRDefault="00F17B91" w:rsidP="00F17B91">
            <w:pPr>
              <w:pStyle w:val="TableParagraph"/>
              <w:ind w:left="12" w:right="77"/>
              <w:jc w:val="center"/>
            </w:pPr>
            <w:r>
              <w:t>≥ 80%</w:t>
            </w:r>
          </w:p>
        </w:tc>
        <w:tc>
          <w:tcPr>
            <w:tcW w:w="1183" w:type="dxa"/>
          </w:tcPr>
          <w:p w:rsidR="005F4403" w:rsidRPr="00BF7FF2" w:rsidRDefault="00F17B91" w:rsidP="00F17B91">
            <w:pPr>
              <w:pStyle w:val="TableParagraph"/>
              <w:ind w:left="118"/>
              <w:jc w:val="center"/>
            </w:pPr>
            <w:r>
              <w:t xml:space="preserve"> ≥ 82% </w:t>
            </w:r>
          </w:p>
        </w:tc>
        <w:tc>
          <w:tcPr>
            <w:tcW w:w="1241" w:type="dxa"/>
          </w:tcPr>
          <w:p w:rsidR="005F4403" w:rsidRPr="00BF7FF2" w:rsidRDefault="00F17B91" w:rsidP="00F17B91">
            <w:pPr>
              <w:pStyle w:val="TableParagraph"/>
              <w:ind w:left="118"/>
              <w:jc w:val="center"/>
            </w:pPr>
            <w:r>
              <w:t>≥ 85%</w:t>
            </w:r>
          </w:p>
        </w:tc>
      </w:tr>
      <w:tr w:rsidR="005F4403" w:rsidRPr="00BF7FF2" w:rsidTr="007948B1">
        <w:tc>
          <w:tcPr>
            <w:tcW w:w="840" w:type="dxa"/>
            <w:gridSpan w:val="2"/>
          </w:tcPr>
          <w:p w:rsidR="005F4403" w:rsidRPr="00BF7FF2" w:rsidRDefault="005F4403" w:rsidP="007948B1">
            <w:pPr>
              <w:pStyle w:val="TableParagraph"/>
              <w:ind w:right="205"/>
              <w:jc w:val="right"/>
            </w:pPr>
            <w:r w:rsidRPr="00BF7FF2">
              <w:lastRenderedPageBreak/>
              <w:t>3.2.</w:t>
            </w:r>
          </w:p>
        </w:tc>
        <w:tc>
          <w:tcPr>
            <w:tcW w:w="2812" w:type="dxa"/>
            <w:gridSpan w:val="3"/>
          </w:tcPr>
          <w:p w:rsidR="005F4403" w:rsidRPr="00BF7FF2" w:rsidRDefault="00F17B91" w:rsidP="002120EE">
            <w:pPr>
              <w:pStyle w:val="TableParagraph"/>
              <w:tabs>
                <w:tab w:val="left" w:pos="940"/>
                <w:tab w:val="left" w:pos="972"/>
              </w:tabs>
              <w:ind w:left="110" w:right="92"/>
            </w:pPr>
            <w:r>
              <w:t>Ponderea pacienților care au inițiat tratamentul antituberculos cu medicamentele de primă linie în condiții de ambulatoriu (%)</w:t>
            </w:r>
          </w:p>
        </w:tc>
        <w:tc>
          <w:tcPr>
            <w:tcW w:w="918" w:type="dxa"/>
          </w:tcPr>
          <w:p w:rsidR="005F4403" w:rsidRPr="00BF7FF2" w:rsidRDefault="005F4403" w:rsidP="002120EE">
            <w:pPr>
              <w:jc w:val="center"/>
            </w:pPr>
            <w:r w:rsidRPr="00BF7FF2">
              <w:t>Anual</w:t>
            </w:r>
          </w:p>
        </w:tc>
        <w:tc>
          <w:tcPr>
            <w:tcW w:w="1213" w:type="dxa"/>
          </w:tcPr>
          <w:p w:rsidR="005F4403" w:rsidRPr="00BF7FF2" w:rsidRDefault="00F17B91" w:rsidP="00F17B91">
            <w:pPr>
              <w:pStyle w:val="TableParagraph"/>
              <w:ind w:left="116"/>
              <w:jc w:val="center"/>
            </w:pPr>
            <w:r>
              <w:t xml:space="preserve">30% </w:t>
            </w:r>
          </w:p>
        </w:tc>
        <w:tc>
          <w:tcPr>
            <w:tcW w:w="1149" w:type="dxa"/>
          </w:tcPr>
          <w:p w:rsidR="005F4403" w:rsidRPr="00BF7FF2" w:rsidRDefault="00F17B91" w:rsidP="00F17B91">
            <w:pPr>
              <w:pStyle w:val="TableParagraph"/>
              <w:ind w:left="118"/>
              <w:jc w:val="center"/>
            </w:pPr>
            <w:r>
              <w:t xml:space="preserve">35% </w:t>
            </w:r>
          </w:p>
        </w:tc>
        <w:tc>
          <w:tcPr>
            <w:tcW w:w="1065" w:type="dxa"/>
          </w:tcPr>
          <w:p w:rsidR="005F4403" w:rsidRPr="00BF7FF2" w:rsidRDefault="00F17B91" w:rsidP="00F17B91">
            <w:pPr>
              <w:pStyle w:val="TableParagraph"/>
              <w:ind w:left="68" w:right="57"/>
              <w:jc w:val="center"/>
            </w:pPr>
            <w:r>
              <w:t xml:space="preserve">40% </w:t>
            </w:r>
          </w:p>
        </w:tc>
        <w:tc>
          <w:tcPr>
            <w:tcW w:w="1183" w:type="dxa"/>
          </w:tcPr>
          <w:p w:rsidR="005F4403" w:rsidRPr="00BF7FF2" w:rsidRDefault="00F17B91" w:rsidP="00F17B91">
            <w:pPr>
              <w:pStyle w:val="TableParagraph"/>
              <w:ind w:right="377"/>
              <w:jc w:val="center"/>
            </w:pPr>
            <w:r>
              <w:t xml:space="preserve">45% </w:t>
            </w:r>
          </w:p>
        </w:tc>
        <w:tc>
          <w:tcPr>
            <w:tcW w:w="1241" w:type="dxa"/>
          </w:tcPr>
          <w:p w:rsidR="005F4403" w:rsidRPr="00BF7FF2" w:rsidRDefault="00F17B91" w:rsidP="00F17B91">
            <w:pPr>
              <w:pStyle w:val="TableParagraph"/>
              <w:ind w:right="377"/>
              <w:jc w:val="center"/>
            </w:pPr>
            <w:r>
              <w:t>50%</w:t>
            </w:r>
          </w:p>
        </w:tc>
      </w:tr>
      <w:tr w:rsidR="00F17B91" w:rsidRPr="00BF7FF2" w:rsidTr="007948B1">
        <w:tc>
          <w:tcPr>
            <w:tcW w:w="840" w:type="dxa"/>
            <w:gridSpan w:val="2"/>
          </w:tcPr>
          <w:p w:rsidR="00F17B91" w:rsidRPr="00BF7FF2" w:rsidRDefault="00F17B91" w:rsidP="007948B1">
            <w:pPr>
              <w:pStyle w:val="TableParagraph"/>
              <w:ind w:right="205"/>
              <w:jc w:val="right"/>
            </w:pPr>
            <w:r w:rsidRPr="00BF7FF2">
              <w:t>3.3.</w:t>
            </w:r>
          </w:p>
        </w:tc>
        <w:tc>
          <w:tcPr>
            <w:tcW w:w="2812" w:type="dxa"/>
            <w:gridSpan w:val="3"/>
          </w:tcPr>
          <w:p w:rsidR="00F17B91" w:rsidRPr="00BF7FF2" w:rsidRDefault="00F17B91" w:rsidP="002120EE">
            <w:pPr>
              <w:pStyle w:val="TableParagraph"/>
              <w:tabs>
                <w:tab w:val="left" w:pos="676"/>
              </w:tabs>
              <w:ind w:left="110" w:right="92"/>
            </w:pPr>
            <w:r>
              <w:t>Ponderea pacienților notificați cu tuberculoză rezistentă la Rifampicină și multidrogrezistentă, înrolați în tratament (%)</w:t>
            </w:r>
          </w:p>
        </w:tc>
        <w:tc>
          <w:tcPr>
            <w:tcW w:w="918" w:type="dxa"/>
          </w:tcPr>
          <w:p w:rsidR="00F17B91" w:rsidRPr="00BF7FF2" w:rsidRDefault="00F17B91" w:rsidP="002120EE">
            <w:pPr>
              <w:jc w:val="center"/>
            </w:pPr>
            <w:r w:rsidRPr="00BF7FF2">
              <w:t>Anual</w:t>
            </w:r>
          </w:p>
        </w:tc>
        <w:tc>
          <w:tcPr>
            <w:tcW w:w="1213" w:type="dxa"/>
          </w:tcPr>
          <w:p w:rsidR="00F17B91" w:rsidRDefault="00F17B91" w:rsidP="00F17B91">
            <w:pPr>
              <w:jc w:val="center"/>
            </w:pPr>
            <w:r w:rsidRPr="00742FDB">
              <w:t>≥ 95%</w:t>
            </w:r>
          </w:p>
        </w:tc>
        <w:tc>
          <w:tcPr>
            <w:tcW w:w="1149" w:type="dxa"/>
          </w:tcPr>
          <w:p w:rsidR="00F17B91" w:rsidRDefault="00F17B91" w:rsidP="00F17B91">
            <w:pPr>
              <w:jc w:val="center"/>
            </w:pPr>
            <w:r w:rsidRPr="00742FDB">
              <w:t>≥ 95%</w:t>
            </w:r>
          </w:p>
        </w:tc>
        <w:tc>
          <w:tcPr>
            <w:tcW w:w="1065" w:type="dxa"/>
          </w:tcPr>
          <w:p w:rsidR="00F17B91" w:rsidRDefault="00F17B91" w:rsidP="00F17B91">
            <w:pPr>
              <w:jc w:val="center"/>
            </w:pPr>
            <w:r w:rsidRPr="00742FDB">
              <w:t>≥ 95%</w:t>
            </w:r>
          </w:p>
        </w:tc>
        <w:tc>
          <w:tcPr>
            <w:tcW w:w="1183" w:type="dxa"/>
          </w:tcPr>
          <w:p w:rsidR="00F17B91" w:rsidRDefault="00F17B91" w:rsidP="00F17B91">
            <w:pPr>
              <w:jc w:val="center"/>
            </w:pPr>
            <w:r w:rsidRPr="00742FDB">
              <w:t>≥ 95%</w:t>
            </w:r>
          </w:p>
        </w:tc>
        <w:tc>
          <w:tcPr>
            <w:tcW w:w="1241" w:type="dxa"/>
          </w:tcPr>
          <w:p w:rsidR="00F17B91" w:rsidRDefault="00F17B91" w:rsidP="00F17B91">
            <w:pPr>
              <w:jc w:val="center"/>
            </w:pPr>
            <w:r w:rsidRPr="00742FDB">
              <w:t>≥ 95%</w:t>
            </w:r>
          </w:p>
        </w:tc>
      </w:tr>
      <w:tr w:rsidR="00F17B91" w:rsidRPr="00BF7FF2" w:rsidTr="007948B1">
        <w:tc>
          <w:tcPr>
            <w:tcW w:w="840" w:type="dxa"/>
            <w:gridSpan w:val="2"/>
          </w:tcPr>
          <w:p w:rsidR="00F17B91" w:rsidRPr="00BF7FF2" w:rsidRDefault="00F17B91" w:rsidP="007948B1">
            <w:pPr>
              <w:pStyle w:val="TableParagraph"/>
              <w:ind w:right="205"/>
              <w:jc w:val="right"/>
            </w:pPr>
            <w:r w:rsidRPr="00BF7FF2">
              <w:t>3.4.</w:t>
            </w:r>
          </w:p>
        </w:tc>
        <w:tc>
          <w:tcPr>
            <w:tcW w:w="2812" w:type="dxa"/>
            <w:gridSpan w:val="3"/>
          </w:tcPr>
          <w:p w:rsidR="00F17B91" w:rsidRPr="00BF7FF2" w:rsidRDefault="00F17B91" w:rsidP="002120EE">
            <w:pPr>
              <w:pStyle w:val="TableParagraph"/>
              <w:tabs>
                <w:tab w:val="left" w:pos="621"/>
                <w:tab w:val="left" w:pos="971"/>
              </w:tabs>
              <w:ind w:left="110" w:right="94"/>
            </w:pPr>
            <w:r>
              <w:t>Rata de succes a tratamentului în rândul tuturor pacienților cu tuberculoză sensibilă, cazuri noi și recidive (%)</w:t>
            </w:r>
          </w:p>
        </w:tc>
        <w:tc>
          <w:tcPr>
            <w:tcW w:w="918" w:type="dxa"/>
          </w:tcPr>
          <w:p w:rsidR="00F17B91" w:rsidRPr="00BF7FF2" w:rsidRDefault="00F17B91" w:rsidP="002120EE">
            <w:pPr>
              <w:jc w:val="center"/>
            </w:pPr>
            <w:r w:rsidRPr="00BF7FF2">
              <w:t>Anual</w:t>
            </w:r>
          </w:p>
        </w:tc>
        <w:tc>
          <w:tcPr>
            <w:tcW w:w="1213" w:type="dxa"/>
          </w:tcPr>
          <w:p w:rsidR="00F17B91" w:rsidRDefault="00F17B91" w:rsidP="00F17B91">
            <w:pPr>
              <w:jc w:val="center"/>
            </w:pPr>
            <w:r w:rsidRPr="009A713E">
              <w:t>≥ 87%</w:t>
            </w:r>
          </w:p>
        </w:tc>
        <w:tc>
          <w:tcPr>
            <w:tcW w:w="1149" w:type="dxa"/>
          </w:tcPr>
          <w:p w:rsidR="00F17B91" w:rsidRDefault="00F17B91" w:rsidP="00F17B91">
            <w:pPr>
              <w:jc w:val="center"/>
            </w:pPr>
            <w:r w:rsidRPr="009A713E">
              <w:t>≥ 87%</w:t>
            </w:r>
          </w:p>
        </w:tc>
        <w:tc>
          <w:tcPr>
            <w:tcW w:w="1065" w:type="dxa"/>
          </w:tcPr>
          <w:p w:rsidR="00F17B91" w:rsidRDefault="00F17B91" w:rsidP="00F17B91">
            <w:pPr>
              <w:jc w:val="center"/>
            </w:pPr>
            <w:r>
              <w:t>≥ 89</w:t>
            </w:r>
            <w:r w:rsidRPr="009A713E">
              <w:t>%</w:t>
            </w:r>
          </w:p>
        </w:tc>
        <w:tc>
          <w:tcPr>
            <w:tcW w:w="1183" w:type="dxa"/>
          </w:tcPr>
          <w:p w:rsidR="00F17B91" w:rsidRDefault="00F17B91" w:rsidP="00F17B91">
            <w:pPr>
              <w:jc w:val="center"/>
            </w:pPr>
            <w:r>
              <w:t>≥ 89</w:t>
            </w:r>
            <w:r w:rsidRPr="009A713E">
              <w:t>%</w:t>
            </w:r>
          </w:p>
        </w:tc>
        <w:tc>
          <w:tcPr>
            <w:tcW w:w="1241" w:type="dxa"/>
          </w:tcPr>
          <w:p w:rsidR="00F17B91" w:rsidRDefault="00F17B91" w:rsidP="00F17B91">
            <w:pPr>
              <w:jc w:val="center"/>
            </w:pPr>
            <w:r>
              <w:t>≥ 90</w:t>
            </w:r>
            <w:r w:rsidRPr="009A713E">
              <w:t>%</w:t>
            </w:r>
          </w:p>
        </w:tc>
      </w:tr>
      <w:tr w:rsidR="00F17B91" w:rsidRPr="00BF7FF2" w:rsidTr="007948B1">
        <w:tc>
          <w:tcPr>
            <w:tcW w:w="840" w:type="dxa"/>
            <w:gridSpan w:val="2"/>
          </w:tcPr>
          <w:p w:rsidR="00F17B91" w:rsidRPr="00BF7FF2" w:rsidRDefault="00F17B91" w:rsidP="007948B1">
            <w:pPr>
              <w:pStyle w:val="TableParagraph"/>
              <w:ind w:right="205"/>
              <w:jc w:val="right"/>
            </w:pPr>
            <w:r w:rsidRPr="00BF7FF2">
              <w:t>3.5.</w:t>
            </w:r>
          </w:p>
        </w:tc>
        <w:tc>
          <w:tcPr>
            <w:tcW w:w="2812" w:type="dxa"/>
            <w:gridSpan w:val="3"/>
          </w:tcPr>
          <w:p w:rsidR="00F17B91" w:rsidRPr="00BF7FF2" w:rsidRDefault="00F17B91" w:rsidP="002120EE">
            <w:pPr>
              <w:pStyle w:val="TableParagraph"/>
              <w:tabs>
                <w:tab w:val="left" w:pos="940"/>
              </w:tabs>
              <w:spacing w:before="1"/>
              <w:ind w:left="110"/>
            </w:pPr>
            <w:r>
              <w:t>Rata de succes a tratamentului în cohorta de tratament pentru tuberculoza pre-XDR (%)</w:t>
            </w:r>
          </w:p>
        </w:tc>
        <w:tc>
          <w:tcPr>
            <w:tcW w:w="918" w:type="dxa"/>
          </w:tcPr>
          <w:p w:rsidR="00F17B91" w:rsidRPr="00BF7FF2" w:rsidRDefault="00F17B91" w:rsidP="002120EE">
            <w:pPr>
              <w:jc w:val="center"/>
            </w:pPr>
            <w:r w:rsidRPr="00BF7FF2">
              <w:t>Anual</w:t>
            </w:r>
          </w:p>
        </w:tc>
        <w:tc>
          <w:tcPr>
            <w:tcW w:w="1213" w:type="dxa"/>
          </w:tcPr>
          <w:p w:rsidR="00F17B91" w:rsidRDefault="00F17B91" w:rsidP="00F17B91">
            <w:pPr>
              <w:jc w:val="center"/>
            </w:pPr>
            <w:r w:rsidRPr="00FE0A49">
              <w:t>≥ 50%</w:t>
            </w:r>
          </w:p>
        </w:tc>
        <w:tc>
          <w:tcPr>
            <w:tcW w:w="1149" w:type="dxa"/>
          </w:tcPr>
          <w:p w:rsidR="00F17B91" w:rsidRDefault="00F17B91" w:rsidP="00F17B91">
            <w:pPr>
              <w:jc w:val="center"/>
            </w:pPr>
            <w:r>
              <w:t>≥ 55</w:t>
            </w:r>
            <w:r w:rsidRPr="00FE0A49">
              <w:t>%</w:t>
            </w:r>
          </w:p>
        </w:tc>
        <w:tc>
          <w:tcPr>
            <w:tcW w:w="1065" w:type="dxa"/>
          </w:tcPr>
          <w:p w:rsidR="00F17B91" w:rsidRDefault="00F17B91" w:rsidP="00F17B91">
            <w:pPr>
              <w:jc w:val="center"/>
            </w:pPr>
            <w:r>
              <w:t>≥ 6</w:t>
            </w:r>
            <w:r w:rsidRPr="00FE0A49">
              <w:t>0%</w:t>
            </w:r>
          </w:p>
        </w:tc>
        <w:tc>
          <w:tcPr>
            <w:tcW w:w="1183" w:type="dxa"/>
          </w:tcPr>
          <w:p w:rsidR="00F17B91" w:rsidRDefault="00F17B91" w:rsidP="00F17B91">
            <w:pPr>
              <w:jc w:val="center"/>
            </w:pPr>
            <w:r>
              <w:t>≥ 65</w:t>
            </w:r>
            <w:r w:rsidRPr="00FE0A49">
              <w:t>%</w:t>
            </w:r>
          </w:p>
        </w:tc>
        <w:tc>
          <w:tcPr>
            <w:tcW w:w="1241" w:type="dxa"/>
          </w:tcPr>
          <w:p w:rsidR="00F17B91" w:rsidRDefault="00F17B91" w:rsidP="00F17B91">
            <w:pPr>
              <w:jc w:val="center"/>
            </w:pPr>
            <w:r>
              <w:t>≥ 7</w:t>
            </w:r>
            <w:r w:rsidRPr="00FE0A49">
              <w:t>0%</w:t>
            </w:r>
          </w:p>
        </w:tc>
      </w:tr>
      <w:tr w:rsidR="00646798" w:rsidRPr="00BF7FF2" w:rsidTr="007948B1">
        <w:tc>
          <w:tcPr>
            <w:tcW w:w="840" w:type="dxa"/>
            <w:gridSpan w:val="2"/>
          </w:tcPr>
          <w:p w:rsidR="00646798" w:rsidRPr="00BF7FF2" w:rsidRDefault="00646798" w:rsidP="007948B1">
            <w:pPr>
              <w:pStyle w:val="TableParagraph"/>
              <w:ind w:right="205"/>
              <w:jc w:val="right"/>
            </w:pPr>
            <w:r w:rsidRPr="00BF7FF2">
              <w:t>3.6.</w:t>
            </w:r>
          </w:p>
        </w:tc>
        <w:tc>
          <w:tcPr>
            <w:tcW w:w="2812" w:type="dxa"/>
            <w:gridSpan w:val="3"/>
          </w:tcPr>
          <w:p w:rsidR="00646798" w:rsidRPr="00BF7FF2" w:rsidRDefault="00646798" w:rsidP="002120EE">
            <w:pPr>
              <w:pStyle w:val="TableParagraph"/>
              <w:ind w:left="110"/>
            </w:pPr>
            <w:r>
              <w:t>Ponderea pacienților care au utilizat tehnologii digitale pentru aderența la tratament (de exemplu, tratament videoasistat) în perioada de tratament și îngrijire ambulatorie (%)</w:t>
            </w:r>
          </w:p>
        </w:tc>
        <w:tc>
          <w:tcPr>
            <w:tcW w:w="918" w:type="dxa"/>
          </w:tcPr>
          <w:p w:rsidR="00646798" w:rsidRPr="00BF7FF2" w:rsidRDefault="00646798" w:rsidP="002120EE">
            <w:pPr>
              <w:jc w:val="center"/>
            </w:pPr>
            <w:r w:rsidRPr="00BF7FF2">
              <w:t>Anual</w:t>
            </w:r>
          </w:p>
        </w:tc>
        <w:tc>
          <w:tcPr>
            <w:tcW w:w="1213" w:type="dxa"/>
          </w:tcPr>
          <w:p w:rsidR="00646798" w:rsidRDefault="00646798" w:rsidP="00646798">
            <w:pPr>
              <w:jc w:val="center"/>
            </w:pPr>
            <w:r w:rsidRPr="000312A3">
              <w:t>≥ 15%</w:t>
            </w:r>
          </w:p>
        </w:tc>
        <w:tc>
          <w:tcPr>
            <w:tcW w:w="1149" w:type="dxa"/>
          </w:tcPr>
          <w:p w:rsidR="00646798" w:rsidRDefault="00646798" w:rsidP="00646798">
            <w:pPr>
              <w:jc w:val="center"/>
            </w:pPr>
            <w:r>
              <w:t>≥ 20</w:t>
            </w:r>
            <w:r w:rsidRPr="000312A3">
              <w:t>%</w:t>
            </w:r>
          </w:p>
        </w:tc>
        <w:tc>
          <w:tcPr>
            <w:tcW w:w="1065" w:type="dxa"/>
          </w:tcPr>
          <w:p w:rsidR="00646798" w:rsidRDefault="00646798" w:rsidP="00646798">
            <w:pPr>
              <w:jc w:val="center"/>
            </w:pPr>
            <w:r>
              <w:t>≥ 2</w:t>
            </w:r>
            <w:r w:rsidRPr="000312A3">
              <w:t>5%</w:t>
            </w:r>
          </w:p>
        </w:tc>
        <w:tc>
          <w:tcPr>
            <w:tcW w:w="1183" w:type="dxa"/>
          </w:tcPr>
          <w:p w:rsidR="00646798" w:rsidRDefault="00646798" w:rsidP="00646798">
            <w:pPr>
              <w:jc w:val="center"/>
            </w:pPr>
            <w:r w:rsidRPr="000312A3">
              <w:t xml:space="preserve">≥ </w:t>
            </w:r>
            <w:r>
              <w:t>30</w:t>
            </w:r>
            <w:r w:rsidRPr="000312A3">
              <w:t>%</w:t>
            </w:r>
          </w:p>
        </w:tc>
        <w:tc>
          <w:tcPr>
            <w:tcW w:w="1241" w:type="dxa"/>
          </w:tcPr>
          <w:p w:rsidR="00646798" w:rsidRDefault="00646798" w:rsidP="00646798">
            <w:pPr>
              <w:jc w:val="center"/>
            </w:pPr>
            <w:r>
              <w:t>≥ 3</w:t>
            </w:r>
            <w:r w:rsidRPr="000312A3">
              <w:t>5%</w:t>
            </w:r>
          </w:p>
        </w:tc>
      </w:tr>
      <w:tr w:rsidR="00646798" w:rsidRPr="00BF7FF2" w:rsidTr="007948B1">
        <w:tc>
          <w:tcPr>
            <w:tcW w:w="840" w:type="dxa"/>
            <w:gridSpan w:val="2"/>
          </w:tcPr>
          <w:p w:rsidR="00646798" w:rsidRPr="00BF7FF2" w:rsidRDefault="00646798" w:rsidP="007948B1">
            <w:pPr>
              <w:pStyle w:val="TableParagraph"/>
              <w:ind w:right="205"/>
              <w:jc w:val="right"/>
            </w:pPr>
            <w:r>
              <w:t>3.7.</w:t>
            </w:r>
          </w:p>
        </w:tc>
        <w:tc>
          <w:tcPr>
            <w:tcW w:w="2812" w:type="dxa"/>
            <w:gridSpan w:val="3"/>
          </w:tcPr>
          <w:p w:rsidR="00646798" w:rsidRDefault="00646798" w:rsidP="002120EE">
            <w:pPr>
              <w:pStyle w:val="TableParagraph"/>
              <w:ind w:left="110"/>
            </w:pPr>
            <w:r>
              <w:t>Ponderea persoanelor cu tuberculoză care au inițiat tratamentul antituberculos și care au primit orice formă de suport pentru aderența la tratament din partea organizațiilor societății civile (inclusiv suport psihosocial) (%)</w:t>
            </w:r>
          </w:p>
        </w:tc>
        <w:tc>
          <w:tcPr>
            <w:tcW w:w="918" w:type="dxa"/>
          </w:tcPr>
          <w:p w:rsidR="00646798" w:rsidRPr="00BF7FF2" w:rsidRDefault="00646798" w:rsidP="002120EE">
            <w:pPr>
              <w:jc w:val="center"/>
            </w:pPr>
            <w:r w:rsidRPr="00BF7FF2">
              <w:t>Anual</w:t>
            </w:r>
          </w:p>
        </w:tc>
        <w:tc>
          <w:tcPr>
            <w:tcW w:w="1213" w:type="dxa"/>
          </w:tcPr>
          <w:p w:rsidR="00646798" w:rsidRDefault="00646798" w:rsidP="00646798">
            <w:pPr>
              <w:jc w:val="center"/>
            </w:pPr>
            <w:r w:rsidRPr="00BB20FC">
              <w:t>≥ 10%</w:t>
            </w:r>
          </w:p>
        </w:tc>
        <w:tc>
          <w:tcPr>
            <w:tcW w:w="1149" w:type="dxa"/>
          </w:tcPr>
          <w:p w:rsidR="00646798" w:rsidRDefault="00646798" w:rsidP="00646798">
            <w:pPr>
              <w:jc w:val="center"/>
            </w:pPr>
            <w:r w:rsidRPr="00BB20FC">
              <w:t>≥ 10%</w:t>
            </w:r>
          </w:p>
        </w:tc>
        <w:tc>
          <w:tcPr>
            <w:tcW w:w="1065" w:type="dxa"/>
          </w:tcPr>
          <w:p w:rsidR="00646798" w:rsidRDefault="00646798" w:rsidP="00646798">
            <w:pPr>
              <w:jc w:val="center"/>
            </w:pPr>
            <w:r>
              <w:t>≥ 15</w:t>
            </w:r>
            <w:r w:rsidRPr="00BB20FC">
              <w:t>%</w:t>
            </w:r>
          </w:p>
        </w:tc>
        <w:tc>
          <w:tcPr>
            <w:tcW w:w="1183" w:type="dxa"/>
          </w:tcPr>
          <w:p w:rsidR="00646798" w:rsidRDefault="00646798" w:rsidP="00646798">
            <w:pPr>
              <w:jc w:val="center"/>
            </w:pPr>
            <w:r>
              <w:t>≥ 15</w:t>
            </w:r>
            <w:r w:rsidRPr="00BB20FC">
              <w:t>%</w:t>
            </w:r>
          </w:p>
        </w:tc>
        <w:tc>
          <w:tcPr>
            <w:tcW w:w="1241" w:type="dxa"/>
          </w:tcPr>
          <w:p w:rsidR="00646798" w:rsidRDefault="00646798" w:rsidP="00646798">
            <w:pPr>
              <w:jc w:val="center"/>
            </w:pPr>
            <w:r>
              <w:t>≥ 2</w:t>
            </w:r>
            <w:r w:rsidRPr="00BB20FC">
              <w:t>0%</w:t>
            </w:r>
          </w:p>
        </w:tc>
      </w:tr>
      <w:tr w:rsidR="00646798" w:rsidRPr="00BF7FF2" w:rsidTr="007F7A9F">
        <w:tc>
          <w:tcPr>
            <w:tcW w:w="10421" w:type="dxa"/>
            <w:gridSpan w:val="11"/>
          </w:tcPr>
          <w:p w:rsidR="00646798" w:rsidRDefault="00646798" w:rsidP="007948B1">
            <w:pPr>
              <w:jc w:val="center"/>
              <w:rPr>
                <w:b/>
              </w:rPr>
            </w:pPr>
          </w:p>
          <w:p w:rsidR="00646798" w:rsidRDefault="00646798" w:rsidP="007948B1">
            <w:pPr>
              <w:jc w:val="center"/>
              <w:rPr>
                <w:b/>
              </w:rPr>
            </w:pPr>
            <w:r w:rsidRPr="00DB178D">
              <w:rPr>
                <w:b/>
              </w:rPr>
              <w:t>Obiectivul</w:t>
            </w:r>
            <w:r w:rsidRPr="00DB178D">
              <w:rPr>
                <w:b/>
                <w:spacing w:val="-4"/>
              </w:rPr>
              <w:t xml:space="preserve"> </w:t>
            </w:r>
            <w:r w:rsidRPr="00DB178D">
              <w:rPr>
                <w:b/>
              </w:rPr>
              <w:t>specific</w:t>
            </w:r>
            <w:r w:rsidRPr="00DB178D">
              <w:rPr>
                <w:b/>
                <w:spacing w:val="-3"/>
              </w:rPr>
              <w:t xml:space="preserve"> </w:t>
            </w:r>
            <w:r w:rsidRPr="00DB178D">
              <w:rPr>
                <w:b/>
              </w:rPr>
              <w:t>4.</w:t>
            </w:r>
            <w:r w:rsidRPr="00DB178D">
              <w:rPr>
                <w:b/>
                <w:spacing w:val="-2"/>
              </w:rPr>
              <w:t xml:space="preserve"> </w:t>
            </w:r>
            <w:r w:rsidRPr="00646798">
              <w:rPr>
                <w:b/>
              </w:rPr>
              <w:t>Asigurarea accesului universal și echitabil la servicii medicale integrate, centrate pe persoanele afectate, prin colaborarea cu alte programe naționale de sănătate publică, până la sfârșitul anului 2030</w:t>
            </w:r>
            <w:r w:rsidRPr="00DB178D">
              <w:rPr>
                <w:b/>
              </w:rPr>
              <w:t xml:space="preserve"> </w:t>
            </w:r>
          </w:p>
          <w:p w:rsidR="00646798" w:rsidRPr="00DB178D" w:rsidRDefault="00646798" w:rsidP="007948B1">
            <w:pPr>
              <w:jc w:val="center"/>
              <w:rPr>
                <w:b/>
              </w:rPr>
            </w:pPr>
          </w:p>
        </w:tc>
      </w:tr>
      <w:tr w:rsidR="00646798" w:rsidRPr="00BF7FF2" w:rsidTr="007948B1">
        <w:tc>
          <w:tcPr>
            <w:tcW w:w="840" w:type="dxa"/>
            <w:gridSpan w:val="2"/>
          </w:tcPr>
          <w:p w:rsidR="00646798" w:rsidRPr="00BF7FF2" w:rsidRDefault="00646798" w:rsidP="00646798">
            <w:pPr>
              <w:pStyle w:val="TableParagraph"/>
              <w:ind w:right="205"/>
              <w:jc w:val="right"/>
            </w:pPr>
            <w:r w:rsidRPr="00BF7FF2">
              <w:t>4.1.</w:t>
            </w:r>
          </w:p>
        </w:tc>
        <w:tc>
          <w:tcPr>
            <w:tcW w:w="2812" w:type="dxa"/>
            <w:gridSpan w:val="3"/>
          </w:tcPr>
          <w:p w:rsidR="00646798" w:rsidRDefault="00646798" w:rsidP="002120EE">
            <w:pPr>
              <w:pStyle w:val="TableParagraph"/>
              <w:tabs>
                <w:tab w:val="left" w:pos="940"/>
              </w:tabs>
              <w:ind w:left="110"/>
              <w:jc w:val="both"/>
            </w:pPr>
            <w:r>
              <w:t>Rata de depistare a cazurilor de TB/HIV (%)</w:t>
            </w:r>
          </w:p>
          <w:p w:rsidR="00646798" w:rsidRPr="00BF7FF2" w:rsidRDefault="00646798" w:rsidP="002120EE">
            <w:pPr>
              <w:pStyle w:val="TableParagraph"/>
              <w:tabs>
                <w:tab w:val="left" w:pos="940"/>
              </w:tabs>
              <w:ind w:left="110"/>
              <w:jc w:val="both"/>
            </w:pPr>
          </w:p>
        </w:tc>
        <w:tc>
          <w:tcPr>
            <w:tcW w:w="918" w:type="dxa"/>
          </w:tcPr>
          <w:p w:rsidR="00646798" w:rsidRPr="00BF7FF2" w:rsidRDefault="00646798" w:rsidP="002120EE">
            <w:pPr>
              <w:jc w:val="center"/>
            </w:pPr>
            <w:r w:rsidRPr="00BF7FF2">
              <w:t>Anual</w:t>
            </w:r>
          </w:p>
        </w:tc>
        <w:tc>
          <w:tcPr>
            <w:tcW w:w="1213" w:type="dxa"/>
          </w:tcPr>
          <w:p w:rsidR="00646798" w:rsidRDefault="00646798" w:rsidP="00646798">
            <w:pPr>
              <w:jc w:val="center"/>
            </w:pPr>
            <w:r w:rsidRPr="00504C43">
              <w:t xml:space="preserve">≥ </w:t>
            </w:r>
            <w:r>
              <w:t>90</w:t>
            </w:r>
            <w:r w:rsidRPr="00504C43">
              <w:t>%</w:t>
            </w:r>
          </w:p>
        </w:tc>
        <w:tc>
          <w:tcPr>
            <w:tcW w:w="1149" w:type="dxa"/>
          </w:tcPr>
          <w:p w:rsidR="00646798" w:rsidRDefault="00646798" w:rsidP="00646798">
            <w:pPr>
              <w:jc w:val="center"/>
            </w:pPr>
            <w:r w:rsidRPr="00504C43">
              <w:t>≥ 90%</w:t>
            </w:r>
          </w:p>
        </w:tc>
        <w:tc>
          <w:tcPr>
            <w:tcW w:w="1065" w:type="dxa"/>
          </w:tcPr>
          <w:p w:rsidR="00646798" w:rsidRDefault="00646798" w:rsidP="00646798">
            <w:pPr>
              <w:jc w:val="center"/>
            </w:pPr>
            <w:r w:rsidRPr="00504C43">
              <w:t>≥ 90%</w:t>
            </w:r>
          </w:p>
        </w:tc>
        <w:tc>
          <w:tcPr>
            <w:tcW w:w="1183" w:type="dxa"/>
          </w:tcPr>
          <w:p w:rsidR="00646798" w:rsidRDefault="00646798" w:rsidP="00646798">
            <w:pPr>
              <w:jc w:val="center"/>
            </w:pPr>
            <w:r w:rsidRPr="00504C43">
              <w:t>≥ 90%</w:t>
            </w:r>
          </w:p>
        </w:tc>
        <w:tc>
          <w:tcPr>
            <w:tcW w:w="1241" w:type="dxa"/>
          </w:tcPr>
          <w:p w:rsidR="00646798" w:rsidRDefault="00646798" w:rsidP="00646798">
            <w:pPr>
              <w:jc w:val="center"/>
            </w:pPr>
            <w:r w:rsidRPr="00504C43">
              <w:t>≥ 90%</w:t>
            </w:r>
          </w:p>
        </w:tc>
      </w:tr>
      <w:tr w:rsidR="00646798" w:rsidRPr="00BF7FF2" w:rsidTr="007948B1">
        <w:tc>
          <w:tcPr>
            <w:tcW w:w="840" w:type="dxa"/>
            <w:gridSpan w:val="2"/>
          </w:tcPr>
          <w:p w:rsidR="00646798" w:rsidRPr="00BF7FF2" w:rsidRDefault="00646798" w:rsidP="00646798">
            <w:pPr>
              <w:pStyle w:val="TableParagraph"/>
              <w:ind w:right="205"/>
              <w:jc w:val="right"/>
            </w:pPr>
            <w:r w:rsidRPr="00BF7FF2">
              <w:t>4.2.</w:t>
            </w:r>
          </w:p>
        </w:tc>
        <w:tc>
          <w:tcPr>
            <w:tcW w:w="2812" w:type="dxa"/>
            <w:gridSpan w:val="3"/>
          </w:tcPr>
          <w:p w:rsidR="00646798" w:rsidRPr="00BF7FF2" w:rsidRDefault="00646798" w:rsidP="002120EE">
            <w:pPr>
              <w:pStyle w:val="TableParagraph"/>
              <w:tabs>
                <w:tab w:val="left" w:pos="947"/>
              </w:tabs>
              <w:ind w:left="110" w:right="93"/>
            </w:pPr>
            <w:r>
              <w:t>Rata de acoperire cu testare la HIV (%)</w:t>
            </w:r>
          </w:p>
        </w:tc>
        <w:tc>
          <w:tcPr>
            <w:tcW w:w="918" w:type="dxa"/>
          </w:tcPr>
          <w:p w:rsidR="00646798" w:rsidRPr="00BF7FF2" w:rsidRDefault="00646798" w:rsidP="002120EE">
            <w:pPr>
              <w:jc w:val="center"/>
            </w:pPr>
            <w:r w:rsidRPr="00BF7FF2">
              <w:t>Anual</w:t>
            </w:r>
          </w:p>
        </w:tc>
        <w:tc>
          <w:tcPr>
            <w:tcW w:w="1213" w:type="dxa"/>
          </w:tcPr>
          <w:p w:rsidR="00646798" w:rsidRDefault="00646798" w:rsidP="00646798">
            <w:pPr>
              <w:jc w:val="center"/>
            </w:pPr>
            <w:r w:rsidRPr="00CA47DD">
              <w:t>≥ 98%</w:t>
            </w:r>
          </w:p>
        </w:tc>
        <w:tc>
          <w:tcPr>
            <w:tcW w:w="1149" w:type="dxa"/>
          </w:tcPr>
          <w:p w:rsidR="00646798" w:rsidRDefault="00646798" w:rsidP="00646798">
            <w:pPr>
              <w:jc w:val="center"/>
            </w:pPr>
            <w:r w:rsidRPr="00CA47DD">
              <w:t>≥ 98%</w:t>
            </w:r>
          </w:p>
        </w:tc>
        <w:tc>
          <w:tcPr>
            <w:tcW w:w="1065" w:type="dxa"/>
          </w:tcPr>
          <w:p w:rsidR="00646798" w:rsidRDefault="00646798" w:rsidP="00646798">
            <w:pPr>
              <w:jc w:val="center"/>
            </w:pPr>
            <w:r w:rsidRPr="00CA47DD">
              <w:t>≥ 98%</w:t>
            </w:r>
          </w:p>
        </w:tc>
        <w:tc>
          <w:tcPr>
            <w:tcW w:w="1183" w:type="dxa"/>
          </w:tcPr>
          <w:p w:rsidR="00646798" w:rsidRDefault="00646798" w:rsidP="00646798">
            <w:pPr>
              <w:jc w:val="center"/>
            </w:pPr>
            <w:r w:rsidRPr="00CA47DD">
              <w:t>≥ 98%</w:t>
            </w:r>
          </w:p>
        </w:tc>
        <w:tc>
          <w:tcPr>
            <w:tcW w:w="1241" w:type="dxa"/>
          </w:tcPr>
          <w:p w:rsidR="00646798" w:rsidRDefault="00646798" w:rsidP="00646798">
            <w:pPr>
              <w:jc w:val="center"/>
            </w:pPr>
            <w:r w:rsidRPr="00CA47DD">
              <w:t>≥ 98%</w:t>
            </w:r>
          </w:p>
        </w:tc>
      </w:tr>
      <w:tr w:rsidR="00646798" w:rsidRPr="00BF7FF2" w:rsidTr="007948B1">
        <w:tc>
          <w:tcPr>
            <w:tcW w:w="840" w:type="dxa"/>
            <w:gridSpan w:val="2"/>
          </w:tcPr>
          <w:p w:rsidR="00646798" w:rsidRPr="00BF7FF2" w:rsidRDefault="00646798" w:rsidP="00646798">
            <w:pPr>
              <w:pStyle w:val="TableParagraph"/>
              <w:ind w:right="205"/>
              <w:jc w:val="right"/>
            </w:pPr>
            <w:r w:rsidRPr="00BF7FF2">
              <w:t>4.3.</w:t>
            </w:r>
          </w:p>
        </w:tc>
        <w:tc>
          <w:tcPr>
            <w:tcW w:w="2812" w:type="dxa"/>
            <w:gridSpan w:val="3"/>
          </w:tcPr>
          <w:p w:rsidR="00646798" w:rsidRPr="00BF7FF2" w:rsidRDefault="00646798" w:rsidP="002120EE">
            <w:pPr>
              <w:pStyle w:val="TableParagraph"/>
              <w:tabs>
                <w:tab w:val="left" w:pos="940"/>
              </w:tabs>
              <w:spacing w:before="1"/>
              <w:ind w:left="110"/>
            </w:pPr>
            <w:r>
              <w:t>Ponderea pacienților HIV-pozitivi printre pacienții cu tuberculoză, cazuri noi și recidive cu rezultate documentate ale testului HIV (%)</w:t>
            </w:r>
          </w:p>
        </w:tc>
        <w:tc>
          <w:tcPr>
            <w:tcW w:w="918" w:type="dxa"/>
          </w:tcPr>
          <w:p w:rsidR="00646798" w:rsidRPr="00BF7FF2" w:rsidRDefault="00646798" w:rsidP="002120EE">
            <w:pPr>
              <w:jc w:val="center"/>
            </w:pPr>
            <w:r w:rsidRPr="00BF7FF2">
              <w:t>Anual</w:t>
            </w:r>
          </w:p>
        </w:tc>
        <w:tc>
          <w:tcPr>
            <w:tcW w:w="1213" w:type="dxa"/>
          </w:tcPr>
          <w:p w:rsidR="00646798" w:rsidRDefault="00646798" w:rsidP="00646798">
            <w:pPr>
              <w:jc w:val="center"/>
            </w:pPr>
            <w:r w:rsidRPr="001F06FE">
              <w:t>11,5%</w:t>
            </w:r>
          </w:p>
        </w:tc>
        <w:tc>
          <w:tcPr>
            <w:tcW w:w="1149" w:type="dxa"/>
          </w:tcPr>
          <w:p w:rsidR="00646798" w:rsidRDefault="00646798" w:rsidP="00646798">
            <w:pPr>
              <w:jc w:val="center"/>
            </w:pPr>
            <w:r w:rsidRPr="001F06FE">
              <w:t>11,5%</w:t>
            </w:r>
          </w:p>
        </w:tc>
        <w:tc>
          <w:tcPr>
            <w:tcW w:w="1065" w:type="dxa"/>
          </w:tcPr>
          <w:p w:rsidR="00646798" w:rsidRDefault="00646798" w:rsidP="00646798">
            <w:pPr>
              <w:jc w:val="center"/>
            </w:pPr>
            <w:r>
              <w:t>11</w:t>
            </w:r>
            <w:r w:rsidRPr="001F06FE">
              <w:t>%</w:t>
            </w:r>
          </w:p>
        </w:tc>
        <w:tc>
          <w:tcPr>
            <w:tcW w:w="1183" w:type="dxa"/>
          </w:tcPr>
          <w:p w:rsidR="00646798" w:rsidRDefault="00646798" w:rsidP="00646798">
            <w:pPr>
              <w:jc w:val="center"/>
            </w:pPr>
            <w:r>
              <w:t>11</w:t>
            </w:r>
            <w:r w:rsidRPr="001F06FE">
              <w:t>%</w:t>
            </w:r>
          </w:p>
        </w:tc>
        <w:tc>
          <w:tcPr>
            <w:tcW w:w="1241" w:type="dxa"/>
          </w:tcPr>
          <w:p w:rsidR="00646798" w:rsidRDefault="00646798" w:rsidP="00646798">
            <w:pPr>
              <w:jc w:val="center"/>
            </w:pPr>
            <w:r>
              <w:t>10</w:t>
            </w:r>
            <w:r w:rsidRPr="001F06FE">
              <w:t>%</w:t>
            </w:r>
          </w:p>
        </w:tc>
      </w:tr>
      <w:tr w:rsidR="00646798" w:rsidRPr="00BF7FF2" w:rsidTr="007948B1">
        <w:tc>
          <w:tcPr>
            <w:tcW w:w="840" w:type="dxa"/>
            <w:gridSpan w:val="2"/>
          </w:tcPr>
          <w:p w:rsidR="00646798" w:rsidRPr="00BF7FF2" w:rsidRDefault="00646798" w:rsidP="00646798">
            <w:pPr>
              <w:pStyle w:val="TableParagraph"/>
              <w:ind w:right="205"/>
              <w:jc w:val="right"/>
            </w:pPr>
            <w:r>
              <w:t>4.4.</w:t>
            </w:r>
          </w:p>
        </w:tc>
        <w:tc>
          <w:tcPr>
            <w:tcW w:w="2812" w:type="dxa"/>
            <w:gridSpan w:val="3"/>
          </w:tcPr>
          <w:p w:rsidR="00646798" w:rsidRDefault="00646798" w:rsidP="002120EE">
            <w:pPr>
              <w:pStyle w:val="TableParagraph"/>
              <w:tabs>
                <w:tab w:val="left" w:pos="940"/>
              </w:tabs>
              <w:spacing w:before="1"/>
              <w:ind w:left="110"/>
            </w:pPr>
            <w:r>
              <w:t>Rata de acoperire cu tratament antiretroviral a pacienților cu TB/HIV (%)</w:t>
            </w:r>
          </w:p>
        </w:tc>
        <w:tc>
          <w:tcPr>
            <w:tcW w:w="918" w:type="dxa"/>
          </w:tcPr>
          <w:p w:rsidR="00646798" w:rsidRPr="00BF7FF2" w:rsidRDefault="00646798" w:rsidP="002120EE">
            <w:pPr>
              <w:jc w:val="center"/>
            </w:pPr>
            <w:r w:rsidRPr="00BF7FF2">
              <w:t>Anual</w:t>
            </w:r>
          </w:p>
        </w:tc>
        <w:tc>
          <w:tcPr>
            <w:tcW w:w="1213" w:type="dxa"/>
          </w:tcPr>
          <w:p w:rsidR="00646798" w:rsidRDefault="00646798" w:rsidP="00646798">
            <w:pPr>
              <w:jc w:val="center"/>
            </w:pPr>
            <w:r w:rsidRPr="00993B13">
              <w:t xml:space="preserve">≥ </w:t>
            </w:r>
            <w:r>
              <w:t>85</w:t>
            </w:r>
            <w:r w:rsidRPr="00993B13">
              <w:t>%</w:t>
            </w:r>
          </w:p>
        </w:tc>
        <w:tc>
          <w:tcPr>
            <w:tcW w:w="1149" w:type="dxa"/>
          </w:tcPr>
          <w:p w:rsidR="00646798" w:rsidRDefault="00646798" w:rsidP="00646798">
            <w:pPr>
              <w:jc w:val="center"/>
            </w:pPr>
            <w:r w:rsidRPr="00993B13">
              <w:t xml:space="preserve">≥ </w:t>
            </w:r>
            <w:r>
              <w:t>85</w:t>
            </w:r>
            <w:r w:rsidRPr="00993B13">
              <w:t>%</w:t>
            </w:r>
          </w:p>
        </w:tc>
        <w:tc>
          <w:tcPr>
            <w:tcW w:w="1065" w:type="dxa"/>
          </w:tcPr>
          <w:p w:rsidR="00646798" w:rsidRDefault="00646798" w:rsidP="00646798">
            <w:pPr>
              <w:jc w:val="center"/>
            </w:pPr>
            <w:r w:rsidRPr="00993B13">
              <w:t>≥ 90%</w:t>
            </w:r>
          </w:p>
        </w:tc>
        <w:tc>
          <w:tcPr>
            <w:tcW w:w="1183" w:type="dxa"/>
          </w:tcPr>
          <w:p w:rsidR="00646798" w:rsidRDefault="00646798" w:rsidP="00646798">
            <w:pPr>
              <w:jc w:val="center"/>
            </w:pPr>
            <w:r w:rsidRPr="00993B13">
              <w:t>≥ 90%</w:t>
            </w:r>
          </w:p>
        </w:tc>
        <w:tc>
          <w:tcPr>
            <w:tcW w:w="1241" w:type="dxa"/>
          </w:tcPr>
          <w:p w:rsidR="00646798" w:rsidRDefault="00646798" w:rsidP="00646798">
            <w:pPr>
              <w:jc w:val="center"/>
            </w:pPr>
            <w:r w:rsidRPr="00993B13">
              <w:t xml:space="preserve">≥ </w:t>
            </w:r>
            <w:r>
              <w:t>95</w:t>
            </w:r>
            <w:r w:rsidRPr="00993B13">
              <w:t>%</w:t>
            </w:r>
          </w:p>
        </w:tc>
      </w:tr>
      <w:tr w:rsidR="00646798" w:rsidRPr="00BF7FF2" w:rsidTr="007948B1">
        <w:tc>
          <w:tcPr>
            <w:tcW w:w="840" w:type="dxa"/>
            <w:gridSpan w:val="2"/>
          </w:tcPr>
          <w:p w:rsidR="00646798" w:rsidRDefault="00646798" w:rsidP="00646798">
            <w:pPr>
              <w:pStyle w:val="TableParagraph"/>
              <w:ind w:right="205"/>
              <w:jc w:val="right"/>
            </w:pPr>
            <w:r>
              <w:t>4.5.</w:t>
            </w:r>
          </w:p>
        </w:tc>
        <w:tc>
          <w:tcPr>
            <w:tcW w:w="2812" w:type="dxa"/>
            <w:gridSpan w:val="3"/>
          </w:tcPr>
          <w:p w:rsidR="00646798" w:rsidRDefault="00646798" w:rsidP="002120EE">
            <w:pPr>
              <w:pStyle w:val="TableParagraph"/>
              <w:tabs>
                <w:tab w:val="left" w:pos="940"/>
              </w:tabs>
              <w:spacing w:before="1"/>
              <w:ind w:left="110"/>
            </w:pPr>
            <w:r>
              <w:t xml:space="preserve">Ponderea pacienților cu </w:t>
            </w:r>
            <w:r>
              <w:lastRenderedPageBreak/>
              <w:t>tuberculoză care au beneficiat de screening pentru probleme de sănătate mintală și consum de substanțe (%</w:t>
            </w:r>
          </w:p>
          <w:p w:rsidR="00646798" w:rsidRDefault="00646798" w:rsidP="002120EE">
            <w:pPr>
              <w:pStyle w:val="TableParagraph"/>
              <w:tabs>
                <w:tab w:val="left" w:pos="940"/>
              </w:tabs>
              <w:spacing w:before="1"/>
              <w:ind w:left="110"/>
            </w:pPr>
          </w:p>
        </w:tc>
        <w:tc>
          <w:tcPr>
            <w:tcW w:w="918" w:type="dxa"/>
          </w:tcPr>
          <w:p w:rsidR="00646798" w:rsidRPr="00BF7FF2" w:rsidRDefault="00646798" w:rsidP="002120EE">
            <w:pPr>
              <w:jc w:val="center"/>
            </w:pPr>
            <w:r w:rsidRPr="00BF7FF2">
              <w:lastRenderedPageBreak/>
              <w:t>Anual</w:t>
            </w:r>
          </w:p>
        </w:tc>
        <w:tc>
          <w:tcPr>
            <w:tcW w:w="1213" w:type="dxa"/>
          </w:tcPr>
          <w:p w:rsidR="00646798" w:rsidRDefault="00646798" w:rsidP="00646798">
            <w:pPr>
              <w:jc w:val="center"/>
            </w:pPr>
            <w:r w:rsidRPr="000A6BE0">
              <w:t xml:space="preserve">≥ </w:t>
            </w:r>
            <w:r>
              <w:t>40</w:t>
            </w:r>
            <w:r w:rsidRPr="000A6BE0">
              <w:t>%</w:t>
            </w:r>
          </w:p>
        </w:tc>
        <w:tc>
          <w:tcPr>
            <w:tcW w:w="1149" w:type="dxa"/>
          </w:tcPr>
          <w:p w:rsidR="00646798" w:rsidRDefault="00646798" w:rsidP="00646798">
            <w:pPr>
              <w:jc w:val="center"/>
            </w:pPr>
            <w:r w:rsidRPr="000A6BE0">
              <w:t xml:space="preserve">≥ </w:t>
            </w:r>
            <w:r>
              <w:t>5</w:t>
            </w:r>
            <w:r w:rsidRPr="000A6BE0">
              <w:t>5%</w:t>
            </w:r>
          </w:p>
        </w:tc>
        <w:tc>
          <w:tcPr>
            <w:tcW w:w="1065" w:type="dxa"/>
          </w:tcPr>
          <w:p w:rsidR="00646798" w:rsidRDefault="00646798" w:rsidP="00646798">
            <w:pPr>
              <w:jc w:val="center"/>
            </w:pPr>
            <w:r w:rsidRPr="000A6BE0">
              <w:t xml:space="preserve">≥ </w:t>
            </w:r>
            <w:r>
              <w:t>70</w:t>
            </w:r>
            <w:r w:rsidRPr="000A6BE0">
              <w:t>%</w:t>
            </w:r>
          </w:p>
        </w:tc>
        <w:tc>
          <w:tcPr>
            <w:tcW w:w="1183" w:type="dxa"/>
          </w:tcPr>
          <w:p w:rsidR="00646798" w:rsidRDefault="00646798" w:rsidP="00646798">
            <w:pPr>
              <w:jc w:val="center"/>
            </w:pPr>
            <w:r w:rsidRPr="000A6BE0">
              <w:t xml:space="preserve">≥ </w:t>
            </w:r>
            <w:r>
              <w:t>80</w:t>
            </w:r>
            <w:r w:rsidRPr="000A6BE0">
              <w:t>%</w:t>
            </w:r>
          </w:p>
        </w:tc>
        <w:tc>
          <w:tcPr>
            <w:tcW w:w="1241" w:type="dxa"/>
          </w:tcPr>
          <w:p w:rsidR="00646798" w:rsidRDefault="00646798" w:rsidP="00646798">
            <w:pPr>
              <w:jc w:val="center"/>
            </w:pPr>
            <w:r w:rsidRPr="000A6BE0">
              <w:t xml:space="preserve">≥ </w:t>
            </w:r>
            <w:r>
              <w:t>90</w:t>
            </w:r>
            <w:r w:rsidRPr="000A6BE0">
              <w:t>%</w:t>
            </w:r>
          </w:p>
        </w:tc>
      </w:tr>
      <w:tr w:rsidR="00646798" w:rsidRPr="007F7A9F" w:rsidTr="007F7A9F">
        <w:tc>
          <w:tcPr>
            <w:tcW w:w="10421" w:type="dxa"/>
            <w:gridSpan w:val="11"/>
          </w:tcPr>
          <w:p w:rsidR="00646798" w:rsidRDefault="00646798" w:rsidP="002120EE">
            <w:pPr>
              <w:pStyle w:val="TableParagraph"/>
              <w:ind w:left="164" w:right="142"/>
              <w:jc w:val="center"/>
              <w:rPr>
                <w:b/>
              </w:rPr>
            </w:pPr>
          </w:p>
          <w:p w:rsidR="00646798" w:rsidRDefault="00646798" w:rsidP="00646798">
            <w:pPr>
              <w:pStyle w:val="TableParagraph"/>
              <w:ind w:left="164" w:right="142"/>
              <w:jc w:val="center"/>
              <w:rPr>
                <w:b/>
              </w:rPr>
            </w:pPr>
            <w:r w:rsidRPr="00DB178D">
              <w:rPr>
                <w:b/>
              </w:rPr>
              <w:t>Obiectivul</w:t>
            </w:r>
            <w:r w:rsidRPr="00DB178D">
              <w:rPr>
                <w:b/>
                <w:spacing w:val="-4"/>
              </w:rPr>
              <w:t xml:space="preserve"> </w:t>
            </w:r>
            <w:r w:rsidRPr="00DB178D">
              <w:rPr>
                <w:b/>
              </w:rPr>
              <w:t>specific</w:t>
            </w:r>
            <w:r w:rsidRPr="00DB178D">
              <w:rPr>
                <w:b/>
                <w:spacing w:val="-2"/>
              </w:rPr>
              <w:t xml:space="preserve"> </w:t>
            </w:r>
            <w:r w:rsidRPr="00DB178D">
              <w:rPr>
                <w:b/>
              </w:rPr>
              <w:t>5</w:t>
            </w:r>
            <w:r w:rsidRPr="00646798">
              <w:rPr>
                <w:b/>
              </w:rPr>
              <w:t>.</w:t>
            </w:r>
            <w:r w:rsidRPr="00646798">
              <w:rPr>
                <w:b/>
                <w:spacing w:val="-1"/>
              </w:rPr>
              <w:t xml:space="preserve"> </w:t>
            </w:r>
            <w:r w:rsidRPr="00646798">
              <w:rPr>
                <w:b/>
              </w:rPr>
              <w:t>Prevenirea tuberculozei prin vaccinarea BCG a cel puțin 95% dintre nou-născuți, inițierea tratamentului preventiv al tuberculozei pentru cel puțin 90% dintre persoanele eligibile, creșterea conștientizării populației și intensificarea controlului infecției tuberculoase, până la sfârșitul anului 2030</w:t>
            </w:r>
          </w:p>
          <w:p w:rsidR="00105892" w:rsidRPr="00DB178D" w:rsidRDefault="00105892" w:rsidP="00646798">
            <w:pPr>
              <w:pStyle w:val="TableParagraph"/>
              <w:ind w:left="164" w:right="142"/>
              <w:jc w:val="center"/>
              <w:rPr>
                <w:b/>
              </w:rPr>
            </w:pPr>
          </w:p>
        </w:tc>
      </w:tr>
      <w:tr w:rsidR="006B5822" w:rsidRPr="00BF7FF2" w:rsidTr="007948B1">
        <w:tc>
          <w:tcPr>
            <w:tcW w:w="840" w:type="dxa"/>
            <w:gridSpan w:val="2"/>
          </w:tcPr>
          <w:p w:rsidR="006B5822" w:rsidRPr="00BF7FF2" w:rsidRDefault="006B5822" w:rsidP="00646798">
            <w:pPr>
              <w:pStyle w:val="TableParagraph"/>
              <w:ind w:right="205"/>
              <w:jc w:val="right"/>
            </w:pPr>
            <w:r w:rsidRPr="00BF7FF2">
              <w:t>5.1.</w:t>
            </w:r>
          </w:p>
        </w:tc>
        <w:tc>
          <w:tcPr>
            <w:tcW w:w="2812" w:type="dxa"/>
            <w:gridSpan w:val="3"/>
          </w:tcPr>
          <w:p w:rsidR="006B5822" w:rsidRPr="00BF7FF2" w:rsidRDefault="006B5822" w:rsidP="002120EE">
            <w:pPr>
              <w:pStyle w:val="TableParagraph"/>
              <w:tabs>
                <w:tab w:val="left" w:pos="940"/>
              </w:tabs>
              <w:ind w:left="110"/>
            </w:pPr>
            <w:r>
              <w:t>Rata de vaccinare cu Bacillus CalmetteGuérin către vârsta de 12 luni</w:t>
            </w:r>
          </w:p>
        </w:tc>
        <w:tc>
          <w:tcPr>
            <w:tcW w:w="918" w:type="dxa"/>
          </w:tcPr>
          <w:p w:rsidR="006B5822" w:rsidRPr="00BF7FF2" w:rsidRDefault="006B5822" w:rsidP="002120EE">
            <w:pPr>
              <w:jc w:val="center"/>
            </w:pPr>
            <w:r w:rsidRPr="00BF7FF2">
              <w:t>Anual</w:t>
            </w:r>
          </w:p>
        </w:tc>
        <w:tc>
          <w:tcPr>
            <w:tcW w:w="1213" w:type="dxa"/>
          </w:tcPr>
          <w:p w:rsidR="006B5822" w:rsidRDefault="006B5822" w:rsidP="006B5822">
            <w:pPr>
              <w:jc w:val="center"/>
            </w:pPr>
            <w:r w:rsidRPr="00291D84">
              <w:t>≥ 95%</w:t>
            </w:r>
          </w:p>
        </w:tc>
        <w:tc>
          <w:tcPr>
            <w:tcW w:w="1149" w:type="dxa"/>
          </w:tcPr>
          <w:p w:rsidR="006B5822" w:rsidRDefault="006B5822" w:rsidP="006B5822">
            <w:pPr>
              <w:jc w:val="center"/>
            </w:pPr>
            <w:r w:rsidRPr="00291D84">
              <w:t>≥ 95%</w:t>
            </w:r>
          </w:p>
        </w:tc>
        <w:tc>
          <w:tcPr>
            <w:tcW w:w="1065" w:type="dxa"/>
          </w:tcPr>
          <w:p w:rsidR="006B5822" w:rsidRDefault="006B5822" w:rsidP="006B5822">
            <w:pPr>
              <w:jc w:val="center"/>
            </w:pPr>
            <w:r w:rsidRPr="00291D84">
              <w:t>≥ 95%</w:t>
            </w:r>
          </w:p>
        </w:tc>
        <w:tc>
          <w:tcPr>
            <w:tcW w:w="1183" w:type="dxa"/>
          </w:tcPr>
          <w:p w:rsidR="006B5822" w:rsidRDefault="006B5822" w:rsidP="006B5822">
            <w:pPr>
              <w:jc w:val="center"/>
            </w:pPr>
            <w:r w:rsidRPr="00291D84">
              <w:t>≥ 95%</w:t>
            </w:r>
          </w:p>
        </w:tc>
        <w:tc>
          <w:tcPr>
            <w:tcW w:w="1241" w:type="dxa"/>
          </w:tcPr>
          <w:p w:rsidR="006B5822" w:rsidRDefault="006B5822" w:rsidP="006B5822">
            <w:pPr>
              <w:jc w:val="center"/>
            </w:pPr>
            <w:r w:rsidRPr="00291D84">
              <w:t>≥ 95%</w:t>
            </w:r>
          </w:p>
        </w:tc>
      </w:tr>
      <w:tr w:rsidR="006B5822" w:rsidRPr="00BF7FF2" w:rsidTr="007948B1">
        <w:tc>
          <w:tcPr>
            <w:tcW w:w="840" w:type="dxa"/>
            <w:gridSpan w:val="2"/>
          </w:tcPr>
          <w:p w:rsidR="006B5822" w:rsidRPr="00BF7FF2" w:rsidRDefault="006B5822" w:rsidP="00646798">
            <w:pPr>
              <w:pStyle w:val="TableParagraph"/>
              <w:ind w:right="205"/>
              <w:jc w:val="right"/>
            </w:pPr>
            <w:r w:rsidRPr="00BF7FF2">
              <w:t>5.2.</w:t>
            </w:r>
          </w:p>
        </w:tc>
        <w:tc>
          <w:tcPr>
            <w:tcW w:w="2812" w:type="dxa"/>
            <w:gridSpan w:val="3"/>
          </w:tcPr>
          <w:p w:rsidR="006B5822" w:rsidRPr="00BF7FF2" w:rsidRDefault="006B5822" w:rsidP="002120EE">
            <w:pPr>
              <w:pStyle w:val="TableParagraph"/>
              <w:ind w:left="110" w:right="77"/>
            </w:pPr>
            <w:r>
              <w:t>Rata de acoperire cu tratamentul preventiv al tuberculozei la copii cu vârsta sub 5 ani în contact cu bolnavi de tuberculoză (%)</w:t>
            </w:r>
          </w:p>
        </w:tc>
        <w:tc>
          <w:tcPr>
            <w:tcW w:w="918" w:type="dxa"/>
          </w:tcPr>
          <w:p w:rsidR="006B5822" w:rsidRPr="00BF7FF2" w:rsidRDefault="006B5822" w:rsidP="002120EE">
            <w:pPr>
              <w:jc w:val="center"/>
            </w:pPr>
            <w:r w:rsidRPr="00BF7FF2">
              <w:t>Anual</w:t>
            </w:r>
          </w:p>
        </w:tc>
        <w:tc>
          <w:tcPr>
            <w:tcW w:w="1213" w:type="dxa"/>
          </w:tcPr>
          <w:p w:rsidR="006B5822" w:rsidRDefault="006B5822" w:rsidP="006B5822">
            <w:pPr>
              <w:jc w:val="center"/>
            </w:pPr>
            <w:r w:rsidRPr="00CB3E29">
              <w:t>≥ 90%</w:t>
            </w:r>
          </w:p>
        </w:tc>
        <w:tc>
          <w:tcPr>
            <w:tcW w:w="1149" w:type="dxa"/>
          </w:tcPr>
          <w:p w:rsidR="006B5822" w:rsidRDefault="006B5822" w:rsidP="006B5822">
            <w:pPr>
              <w:jc w:val="center"/>
            </w:pPr>
            <w:r w:rsidRPr="00CB3E29">
              <w:t>≥ 90%</w:t>
            </w:r>
          </w:p>
        </w:tc>
        <w:tc>
          <w:tcPr>
            <w:tcW w:w="1065" w:type="dxa"/>
          </w:tcPr>
          <w:p w:rsidR="006B5822" w:rsidRDefault="006B5822" w:rsidP="006B5822">
            <w:pPr>
              <w:jc w:val="center"/>
            </w:pPr>
            <w:r w:rsidRPr="00CB3E29">
              <w:t xml:space="preserve">≥ </w:t>
            </w:r>
            <w:r>
              <w:t>93</w:t>
            </w:r>
            <w:r w:rsidRPr="00CB3E29">
              <w:t>%</w:t>
            </w:r>
          </w:p>
        </w:tc>
        <w:tc>
          <w:tcPr>
            <w:tcW w:w="1183" w:type="dxa"/>
          </w:tcPr>
          <w:p w:rsidR="006B5822" w:rsidRDefault="006B5822" w:rsidP="006B5822">
            <w:pPr>
              <w:jc w:val="center"/>
            </w:pPr>
            <w:r w:rsidRPr="00CB3E29">
              <w:t xml:space="preserve">≥ </w:t>
            </w:r>
            <w:r>
              <w:t>93</w:t>
            </w:r>
            <w:r w:rsidRPr="00CB3E29">
              <w:t>%</w:t>
            </w:r>
          </w:p>
        </w:tc>
        <w:tc>
          <w:tcPr>
            <w:tcW w:w="1241" w:type="dxa"/>
          </w:tcPr>
          <w:p w:rsidR="006B5822" w:rsidRDefault="006B5822" w:rsidP="006B5822">
            <w:pPr>
              <w:jc w:val="center"/>
            </w:pPr>
            <w:r w:rsidRPr="00CB3E29">
              <w:t xml:space="preserve">≥ </w:t>
            </w:r>
            <w:r>
              <w:t>95</w:t>
            </w:r>
            <w:r w:rsidRPr="00CB3E29">
              <w:t>%</w:t>
            </w:r>
          </w:p>
        </w:tc>
      </w:tr>
      <w:tr w:rsidR="006B5822" w:rsidRPr="00BF7FF2" w:rsidTr="007948B1">
        <w:tc>
          <w:tcPr>
            <w:tcW w:w="840" w:type="dxa"/>
            <w:gridSpan w:val="2"/>
          </w:tcPr>
          <w:p w:rsidR="006B5822" w:rsidRPr="00BF7FF2" w:rsidRDefault="006B5822" w:rsidP="00646798">
            <w:pPr>
              <w:pStyle w:val="TableParagraph"/>
              <w:ind w:right="205"/>
              <w:jc w:val="right"/>
            </w:pPr>
            <w:r w:rsidRPr="00BF7FF2">
              <w:t>5.3.</w:t>
            </w:r>
          </w:p>
        </w:tc>
        <w:tc>
          <w:tcPr>
            <w:tcW w:w="2812" w:type="dxa"/>
            <w:gridSpan w:val="3"/>
          </w:tcPr>
          <w:p w:rsidR="006B5822" w:rsidRPr="00BF7FF2" w:rsidRDefault="006B5822" w:rsidP="002120EE">
            <w:pPr>
              <w:pStyle w:val="TableParagraph"/>
              <w:tabs>
                <w:tab w:val="left" w:pos="940"/>
              </w:tabs>
              <w:ind w:left="110"/>
            </w:pPr>
            <w:r>
              <w:t>Rata de acoperire cu tratamentul preventiv al tuberculozei în rândul persoanelor care trăiesc cu HIV (%)</w:t>
            </w:r>
          </w:p>
        </w:tc>
        <w:tc>
          <w:tcPr>
            <w:tcW w:w="918" w:type="dxa"/>
          </w:tcPr>
          <w:p w:rsidR="006B5822" w:rsidRPr="00BF7FF2" w:rsidRDefault="006B5822" w:rsidP="002120EE">
            <w:pPr>
              <w:jc w:val="center"/>
            </w:pPr>
            <w:r w:rsidRPr="00BF7FF2">
              <w:t>Anual</w:t>
            </w:r>
          </w:p>
        </w:tc>
        <w:tc>
          <w:tcPr>
            <w:tcW w:w="1213" w:type="dxa"/>
          </w:tcPr>
          <w:p w:rsidR="006B5822" w:rsidRDefault="006B5822" w:rsidP="006B5822">
            <w:pPr>
              <w:jc w:val="center"/>
            </w:pPr>
            <w:r w:rsidRPr="00505929">
              <w:t xml:space="preserve">≥ </w:t>
            </w:r>
            <w:r>
              <w:t>4</w:t>
            </w:r>
            <w:r w:rsidRPr="00505929">
              <w:t>0%</w:t>
            </w:r>
          </w:p>
        </w:tc>
        <w:tc>
          <w:tcPr>
            <w:tcW w:w="1149" w:type="dxa"/>
          </w:tcPr>
          <w:p w:rsidR="006B5822" w:rsidRDefault="006B5822" w:rsidP="006B5822">
            <w:pPr>
              <w:jc w:val="center"/>
            </w:pPr>
            <w:r w:rsidRPr="00505929">
              <w:t xml:space="preserve">≥ </w:t>
            </w:r>
            <w:r>
              <w:t>55</w:t>
            </w:r>
            <w:r w:rsidRPr="00505929">
              <w:t>%</w:t>
            </w:r>
          </w:p>
        </w:tc>
        <w:tc>
          <w:tcPr>
            <w:tcW w:w="1065" w:type="dxa"/>
          </w:tcPr>
          <w:p w:rsidR="006B5822" w:rsidRDefault="006B5822" w:rsidP="006B5822">
            <w:pPr>
              <w:jc w:val="center"/>
            </w:pPr>
            <w:r w:rsidRPr="00505929">
              <w:t xml:space="preserve">≥ </w:t>
            </w:r>
            <w:r>
              <w:t>7</w:t>
            </w:r>
            <w:r w:rsidRPr="00505929">
              <w:t>0%</w:t>
            </w:r>
          </w:p>
        </w:tc>
        <w:tc>
          <w:tcPr>
            <w:tcW w:w="1183" w:type="dxa"/>
          </w:tcPr>
          <w:p w:rsidR="006B5822" w:rsidRDefault="006B5822" w:rsidP="006B5822">
            <w:pPr>
              <w:jc w:val="center"/>
            </w:pPr>
            <w:r w:rsidRPr="00505929">
              <w:t xml:space="preserve">≥ </w:t>
            </w:r>
            <w:r>
              <w:t>8</w:t>
            </w:r>
            <w:r w:rsidRPr="00505929">
              <w:t>0%</w:t>
            </w:r>
          </w:p>
        </w:tc>
        <w:tc>
          <w:tcPr>
            <w:tcW w:w="1241" w:type="dxa"/>
          </w:tcPr>
          <w:p w:rsidR="006B5822" w:rsidRDefault="006B5822" w:rsidP="006B5822">
            <w:pPr>
              <w:jc w:val="center"/>
            </w:pPr>
            <w:r w:rsidRPr="00505929">
              <w:t>≥ 90%</w:t>
            </w:r>
          </w:p>
        </w:tc>
      </w:tr>
    </w:tbl>
    <w:p w:rsidR="00DC7FE3" w:rsidRPr="00BF7FF2" w:rsidRDefault="00DC7FE3" w:rsidP="00DC7FE3">
      <w:pPr>
        <w:jc w:val="center"/>
      </w:pPr>
    </w:p>
    <w:p w:rsidR="002B40F8" w:rsidRPr="006B5822" w:rsidRDefault="006B5822" w:rsidP="00FD0E49">
      <w:pPr>
        <w:jc w:val="center"/>
        <w:rPr>
          <w:b/>
          <w:sz w:val="22"/>
          <w:szCs w:val="22"/>
          <w:lang w:val="ro-MO"/>
        </w:rPr>
      </w:pPr>
      <w:r w:rsidRPr="006B5822">
        <w:rPr>
          <w:b/>
          <w:sz w:val="22"/>
          <w:szCs w:val="22"/>
          <w:lang w:val="ro-MO"/>
        </w:rPr>
        <w:t>VI. IMPACTUL</w:t>
      </w:r>
    </w:p>
    <w:p w:rsidR="006B5822" w:rsidRDefault="00EF350C" w:rsidP="006B5822">
      <w:pPr>
        <w:widowControl w:val="0"/>
        <w:tabs>
          <w:tab w:val="left" w:pos="1306"/>
        </w:tabs>
        <w:autoSpaceDE w:val="0"/>
        <w:autoSpaceDN w:val="0"/>
        <w:ind w:right="116"/>
        <w:jc w:val="both"/>
        <w:rPr>
          <w:sz w:val="22"/>
          <w:szCs w:val="22"/>
          <w:lang w:val="ro-MO"/>
        </w:rPr>
      </w:pPr>
      <w:r>
        <w:rPr>
          <w:sz w:val="22"/>
          <w:szCs w:val="22"/>
          <w:lang w:val="ro-MO"/>
        </w:rPr>
        <w:t xml:space="preserve">     </w:t>
      </w:r>
      <w:r w:rsidR="006A78F3">
        <w:rPr>
          <w:sz w:val="22"/>
          <w:szCs w:val="22"/>
          <w:lang w:val="ro-MO"/>
        </w:rPr>
        <w:t>23</w:t>
      </w:r>
      <w:r w:rsidR="00FD0E49" w:rsidRPr="00EF350C">
        <w:rPr>
          <w:sz w:val="22"/>
          <w:szCs w:val="22"/>
          <w:lang w:val="ro-MO"/>
        </w:rPr>
        <w:t xml:space="preserve">. Programul reprezintă o viziune pe termen </w:t>
      </w:r>
      <w:r w:rsidR="00FD0E49" w:rsidRPr="00EF350C">
        <w:rPr>
          <w:sz w:val="22"/>
          <w:szCs w:val="22"/>
          <w:u w:val="single"/>
          <w:lang w:val="ro-MO"/>
        </w:rPr>
        <w:t>mediu</w:t>
      </w:r>
      <w:r w:rsidR="00FD0E49" w:rsidRPr="00EF350C">
        <w:rPr>
          <w:sz w:val="22"/>
          <w:szCs w:val="22"/>
          <w:lang w:val="ro-MO"/>
        </w:rPr>
        <w:t xml:space="preserve">, care tinde spre îmbunătăţirea sănătăţii populaţiei şi consolidării coerenţei în controlul tuberculozei prin asigurarea </w:t>
      </w:r>
      <w:r w:rsidR="006A5254" w:rsidRPr="00EF350C">
        <w:rPr>
          <w:sz w:val="22"/>
          <w:szCs w:val="22"/>
          <w:lang w:val="ro-MO"/>
        </w:rPr>
        <w:t xml:space="preserve">evoluţiei şi realizării viziunii pe termen lung, care </w:t>
      </w:r>
      <w:r w:rsidR="008F673B" w:rsidRPr="00EF350C">
        <w:rPr>
          <w:sz w:val="22"/>
          <w:szCs w:val="22"/>
          <w:lang w:val="ro-MO"/>
        </w:rPr>
        <w:t>tinde spre o Moldovă fără</w:t>
      </w:r>
      <w:r w:rsidR="008F673B" w:rsidRPr="00EF350C">
        <w:rPr>
          <w:spacing w:val="1"/>
          <w:sz w:val="22"/>
          <w:szCs w:val="22"/>
          <w:lang w:val="ro-MO"/>
        </w:rPr>
        <w:t xml:space="preserve"> </w:t>
      </w:r>
      <w:r w:rsidR="008F673B" w:rsidRPr="00EF350C">
        <w:rPr>
          <w:sz w:val="22"/>
          <w:szCs w:val="22"/>
          <w:lang w:val="ro-MO"/>
        </w:rPr>
        <w:t>tuberculoză,</w:t>
      </w:r>
      <w:r w:rsidR="008F673B" w:rsidRPr="00EF350C">
        <w:rPr>
          <w:spacing w:val="-2"/>
          <w:sz w:val="22"/>
          <w:szCs w:val="22"/>
          <w:lang w:val="ro-MO"/>
        </w:rPr>
        <w:t xml:space="preserve"> </w:t>
      </w:r>
      <w:r w:rsidR="006B5822">
        <w:rPr>
          <w:sz w:val="22"/>
          <w:szCs w:val="22"/>
          <w:lang w:val="ro-MO"/>
        </w:rPr>
        <w:t>prin copnsolidarea durabilă a capacităților sistemului de sănătate întru prevenirea, ddepistarea și gestionarea tuberculozei</w:t>
      </w:r>
      <w:r w:rsidR="008F19E8">
        <w:rPr>
          <w:sz w:val="22"/>
          <w:szCs w:val="22"/>
          <w:lang w:val="ro-MO"/>
        </w:rPr>
        <w:t>.</w:t>
      </w:r>
    </w:p>
    <w:p w:rsidR="00FD0E49" w:rsidRPr="00515C2F" w:rsidRDefault="006A78F3" w:rsidP="006B5822">
      <w:pPr>
        <w:widowControl w:val="0"/>
        <w:tabs>
          <w:tab w:val="left" w:pos="1306"/>
        </w:tabs>
        <w:autoSpaceDE w:val="0"/>
        <w:autoSpaceDN w:val="0"/>
        <w:ind w:right="116"/>
        <w:jc w:val="both"/>
        <w:rPr>
          <w:sz w:val="22"/>
          <w:szCs w:val="22"/>
          <w:lang w:val="ro-MO"/>
        </w:rPr>
      </w:pPr>
      <w:r>
        <w:rPr>
          <w:sz w:val="22"/>
          <w:szCs w:val="22"/>
          <w:lang w:val="ro-MO"/>
        </w:rPr>
        <w:br/>
        <w:t>    24</w:t>
      </w:r>
      <w:r w:rsidR="00FD0E49" w:rsidRPr="00515C2F">
        <w:rPr>
          <w:sz w:val="22"/>
          <w:szCs w:val="22"/>
          <w:lang w:val="ro-MO"/>
        </w:rPr>
        <w:t xml:space="preserve">.  Realizarea cu </w:t>
      </w:r>
      <w:r w:rsidR="006B5822">
        <w:rPr>
          <w:sz w:val="22"/>
          <w:szCs w:val="22"/>
          <w:lang w:val="ro-MO"/>
        </w:rPr>
        <w:t xml:space="preserve">succes a Programului presupune </w:t>
      </w:r>
      <w:r w:rsidR="00FD0E49" w:rsidRPr="00515C2F">
        <w:rPr>
          <w:sz w:val="22"/>
          <w:szCs w:val="22"/>
          <w:lang w:val="ro-MO"/>
        </w:rPr>
        <w:t>reducerea poverii tuberculozei</w:t>
      </w:r>
      <w:r w:rsidR="006B5822">
        <w:rPr>
          <w:sz w:val="22"/>
          <w:szCs w:val="22"/>
          <w:lang w:val="ro-MO"/>
        </w:rPr>
        <w:t xml:space="preserve"> sensibile și rezistente la medicamente</w:t>
      </w:r>
      <w:r w:rsidR="00FD0E49" w:rsidRPr="00515C2F">
        <w:rPr>
          <w:sz w:val="22"/>
          <w:szCs w:val="22"/>
          <w:lang w:val="ro-MO"/>
        </w:rPr>
        <w:t xml:space="preserve">, prin </w:t>
      </w:r>
      <w:r w:rsidR="006B5822">
        <w:rPr>
          <w:sz w:val="22"/>
          <w:szCs w:val="22"/>
          <w:lang w:val="ro-MO"/>
        </w:rPr>
        <w:t>diminuarea mortalității și a suferinței asociate bolii, precum și prin reducerea impactului socio-economic.</w:t>
      </w:r>
      <w:r w:rsidR="00FD0E49" w:rsidRPr="00515C2F">
        <w:rPr>
          <w:sz w:val="22"/>
          <w:szCs w:val="22"/>
          <w:lang w:val="ro-MO"/>
        </w:rPr>
        <w:t xml:space="preserve"> </w:t>
      </w:r>
    </w:p>
    <w:p w:rsidR="00FD0E49" w:rsidRDefault="008F19E8" w:rsidP="008F19E8">
      <w:pPr>
        <w:jc w:val="both"/>
        <w:rPr>
          <w:sz w:val="22"/>
          <w:szCs w:val="22"/>
          <w:lang w:val="ro-MO"/>
        </w:rPr>
      </w:pPr>
      <w:r>
        <w:rPr>
          <w:sz w:val="22"/>
          <w:szCs w:val="22"/>
          <w:lang w:val="ro-MO"/>
        </w:rPr>
        <w:t>    25</w:t>
      </w:r>
      <w:r w:rsidR="00FD0E49" w:rsidRPr="00515C2F">
        <w:rPr>
          <w:sz w:val="22"/>
          <w:szCs w:val="22"/>
          <w:lang w:val="ro-MO"/>
        </w:rPr>
        <w:t>. Rezultatele aşteptate în urma implement</w:t>
      </w:r>
      <w:r w:rsidR="0053110D">
        <w:rPr>
          <w:sz w:val="22"/>
          <w:szCs w:val="22"/>
          <w:lang w:val="ro-MO"/>
        </w:rPr>
        <w:t>ării Programului către anul 2030</w:t>
      </w:r>
      <w:r w:rsidR="00FD0E49" w:rsidRPr="00515C2F">
        <w:rPr>
          <w:sz w:val="22"/>
          <w:szCs w:val="22"/>
          <w:lang w:val="ro-MO"/>
        </w:rPr>
        <w:t xml:space="preserve">, </w:t>
      </w:r>
      <w:r w:rsidR="00E93AFE">
        <w:rPr>
          <w:sz w:val="22"/>
          <w:szCs w:val="22"/>
          <w:lang w:val="ro-MO"/>
        </w:rPr>
        <w:t>estimate şi corelate cu Strategia Organizaţi</w:t>
      </w:r>
      <w:r w:rsidR="00EF515C">
        <w:rPr>
          <w:sz w:val="22"/>
          <w:szCs w:val="22"/>
          <w:lang w:val="ro-MO"/>
        </w:rPr>
        <w:t>ei Mondiale a Sănătăţii „</w:t>
      </w:r>
      <w:r w:rsidR="00E93AFE">
        <w:rPr>
          <w:sz w:val="22"/>
          <w:szCs w:val="22"/>
          <w:lang w:val="ro-MO"/>
        </w:rPr>
        <w:t>End TB</w:t>
      </w:r>
      <w:r w:rsidR="00EF515C">
        <w:rPr>
          <w:sz w:val="22"/>
          <w:szCs w:val="22"/>
          <w:lang w:val="ro-MO"/>
        </w:rPr>
        <w:t>” sunt</w:t>
      </w:r>
      <w:r w:rsidR="00FD0E49" w:rsidRPr="00515C2F">
        <w:rPr>
          <w:sz w:val="22"/>
          <w:szCs w:val="22"/>
          <w:lang w:val="ro-MO"/>
        </w:rPr>
        <w:t>:</w:t>
      </w:r>
    </w:p>
    <w:p w:rsidR="00EF515C" w:rsidRPr="00EF515C" w:rsidRDefault="0053110D" w:rsidP="008F19E8">
      <w:pPr>
        <w:pStyle w:val="a5"/>
        <w:widowControl w:val="0"/>
        <w:numPr>
          <w:ilvl w:val="0"/>
          <w:numId w:val="22"/>
        </w:numPr>
        <w:tabs>
          <w:tab w:val="left" w:pos="1150"/>
        </w:tabs>
        <w:autoSpaceDE w:val="0"/>
        <w:autoSpaceDN w:val="0"/>
        <w:spacing w:line="322" w:lineRule="exact"/>
        <w:contextualSpacing w:val="0"/>
        <w:jc w:val="both"/>
        <w:rPr>
          <w:sz w:val="22"/>
          <w:szCs w:val="22"/>
          <w:lang w:val="ro-MO"/>
        </w:rPr>
      </w:pPr>
      <w:r w:rsidRPr="00EF515C">
        <w:rPr>
          <w:sz w:val="22"/>
          <w:szCs w:val="22"/>
          <w:lang w:val="ro-MO"/>
        </w:rPr>
        <w:t>R</w:t>
      </w:r>
      <w:r w:rsidR="00EF515C" w:rsidRPr="00EF515C">
        <w:rPr>
          <w:sz w:val="22"/>
          <w:szCs w:val="22"/>
          <w:lang w:val="ro-MO"/>
        </w:rPr>
        <w:t>educerea</w:t>
      </w:r>
      <w:r>
        <w:rPr>
          <w:sz w:val="22"/>
          <w:szCs w:val="22"/>
          <w:lang w:val="ro-MO"/>
        </w:rPr>
        <w:t xml:space="preserve"> poverii epidemiologice a tuberculozei la nivel raional, prin reducerea</w:t>
      </w:r>
      <w:r w:rsidR="00EF515C" w:rsidRPr="00EF515C">
        <w:rPr>
          <w:sz w:val="22"/>
          <w:szCs w:val="22"/>
          <w:lang w:val="ro-MO"/>
        </w:rPr>
        <w:t>:</w:t>
      </w:r>
    </w:p>
    <w:p w:rsidR="00EF515C" w:rsidRPr="00EF515C" w:rsidRDefault="00EF515C" w:rsidP="00077857">
      <w:pPr>
        <w:pStyle w:val="a5"/>
        <w:widowControl w:val="0"/>
        <w:numPr>
          <w:ilvl w:val="1"/>
          <w:numId w:val="22"/>
        </w:numPr>
        <w:tabs>
          <w:tab w:val="left" w:pos="1133"/>
        </w:tabs>
        <w:autoSpaceDE w:val="0"/>
        <w:autoSpaceDN w:val="0"/>
        <w:spacing w:line="322" w:lineRule="exact"/>
        <w:contextualSpacing w:val="0"/>
        <w:jc w:val="both"/>
        <w:rPr>
          <w:sz w:val="22"/>
          <w:szCs w:val="22"/>
          <w:lang w:val="ro-MO"/>
        </w:rPr>
      </w:pPr>
      <w:r w:rsidRPr="00EF515C">
        <w:rPr>
          <w:sz w:val="22"/>
          <w:szCs w:val="22"/>
          <w:lang w:val="ro-MO"/>
        </w:rPr>
        <w:t>incidenței</w:t>
      </w:r>
      <w:r w:rsidRPr="00EF515C">
        <w:rPr>
          <w:spacing w:val="-4"/>
          <w:sz w:val="22"/>
          <w:szCs w:val="22"/>
          <w:lang w:val="ro-MO"/>
        </w:rPr>
        <w:t xml:space="preserve"> </w:t>
      </w:r>
      <w:r w:rsidRPr="00EF515C">
        <w:rPr>
          <w:sz w:val="22"/>
          <w:szCs w:val="22"/>
          <w:lang w:val="ro-MO"/>
        </w:rPr>
        <w:t>tuberculozei</w:t>
      </w:r>
      <w:r w:rsidRPr="00EF515C">
        <w:rPr>
          <w:spacing w:val="-2"/>
          <w:sz w:val="22"/>
          <w:szCs w:val="22"/>
          <w:lang w:val="ro-MO"/>
        </w:rPr>
        <w:t xml:space="preserve"> </w:t>
      </w:r>
      <w:r w:rsidR="0053110D">
        <w:rPr>
          <w:spacing w:val="-2"/>
          <w:sz w:val="22"/>
          <w:szCs w:val="22"/>
          <w:lang w:val="ro-MO"/>
        </w:rPr>
        <w:t>pînă la 42,0 cazuri la 100 mii populație</w:t>
      </w:r>
      <w:r w:rsidRPr="00EF515C">
        <w:rPr>
          <w:sz w:val="22"/>
          <w:szCs w:val="22"/>
          <w:lang w:val="ro-MO"/>
        </w:rPr>
        <w:t>;</w:t>
      </w:r>
    </w:p>
    <w:p w:rsidR="00EF515C" w:rsidRPr="00EF515C" w:rsidRDefault="00EF515C" w:rsidP="00077857">
      <w:pPr>
        <w:pStyle w:val="a5"/>
        <w:widowControl w:val="0"/>
        <w:numPr>
          <w:ilvl w:val="1"/>
          <w:numId w:val="22"/>
        </w:numPr>
        <w:tabs>
          <w:tab w:val="left" w:pos="1150"/>
        </w:tabs>
        <w:autoSpaceDE w:val="0"/>
        <w:autoSpaceDN w:val="0"/>
        <w:spacing w:line="322" w:lineRule="exact"/>
        <w:contextualSpacing w:val="0"/>
        <w:jc w:val="both"/>
        <w:rPr>
          <w:sz w:val="22"/>
          <w:szCs w:val="22"/>
          <w:lang w:val="ro-MO"/>
        </w:rPr>
      </w:pPr>
      <w:r w:rsidRPr="00EF515C">
        <w:rPr>
          <w:sz w:val="22"/>
          <w:szCs w:val="22"/>
          <w:lang w:val="ro-MO"/>
        </w:rPr>
        <w:t>mortalității</w:t>
      </w:r>
      <w:r w:rsidRPr="00EF515C">
        <w:rPr>
          <w:spacing w:val="-4"/>
          <w:sz w:val="22"/>
          <w:szCs w:val="22"/>
          <w:lang w:val="ro-MO"/>
        </w:rPr>
        <w:t xml:space="preserve"> </w:t>
      </w:r>
      <w:r w:rsidRPr="00EF515C">
        <w:rPr>
          <w:sz w:val="22"/>
          <w:szCs w:val="22"/>
          <w:lang w:val="ro-MO"/>
        </w:rPr>
        <w:t>prin</w:t>
      </w:r>
      <w:r w:rsidRPr="00EF515C">
        <w:rPr>
          <w:spacing w:val="-4"/>
          <w:sz w:val="22"/>
          <w:szCs w:val="22"/>
          <w:lang w:val="ro-MO"/>
        </w:rPr>
        <w:t xml:space="preserve"> </w:t>
      </w:r>
      <w:r w:rsidRPr="00EF515C">
        <w:rPr>
          <w:sz w:val="22"/>
          <w:szCs w:val="22"/>
          <w:lang w:val="ro-MO"/>
        </w:rPr>
        <w:t>tuberculoză</w:t>
      </w:r>
      <w:r w:rsidRPr="00EF515C">
        <w:rPr>
          <w:spacing w:val="-2"/>
          <w:sz w:val="22"/>
          <w:szCs w:val="22"/>
          <w:lang w:val="ro-MO"/>
        </w:rPr>
        <w:t xml:space="preserve"> </w:t>
      </w:r>
      <w:r w:rsidR="0053110D">
        <w:rPr>
          <w:sz w:val="22"/>
          <w:szCs w:val="22"/>
          <w:lang w:val="ro-MO"/>
        </w:rPr>
        <w:t>pînă la 2,5 decese la 100 mii populație</w:t>
      </w:r>
      <w:r w:rsidRPr="00EF515C">
        <w:rPr>
          <w:sz w:val="22"/>
          <w:szCs w:val="22"/>
          <w:lang w:val="ro-MO"/>
        </w:rPr>
        <w:t>;</w:t>
      </w:r>
    </w:p>
    <w:p w:rsidR="008F19E8" w:rsidRPr="00257203" w:rsidRDefault="0053110D" w:rsidP="0053110D">
      <w:pPr>
        <w:pStyle w:val="a5"/>
        <w:widowControl w:val="0"/>
        <w:numPr>
          <w:ilvl w:val="1"/>
          <w:numId w:val="22"/>
        </w:numPr>
        <w:tabs>
          <w:tab w:val="left" w:pos="1134"/>
        </w:tabs>
        <w:autoSpaceDE w:val="0"/>
        <w:autoSpaceDN w:val="0"/>
        <w:spacing w:line="322" w:lineRule="exact"/>
        <w:contextualSpacing w:val="0"/>
        <w:jc w:val="both"/>
        <w:rPr>
          <w:sz w:val="22"/>
          <w:szCs w:val="22"/>
          <w:lang w:val="ro-MO"/>
        </w:rPr>
      </w:pPr>
      <w:r>
        <w:rPr>
          <w:sz w:val="22"/>
          <w:szCs w:val="22"/>
          <w:lang w:val="ro-MO"/>
        </w:rPr>
        <w:t xml:space="preserve">ratei </w:t>
      </w:r>
      <w:r w:rsidRPr="00257203">
        <w:rPr>
          <w:sz w:val="22"/>
          <w:szCs w:val="22"/>
          <w:lang w:val="ro-MO"/>
        </w:rPr>
        <w:t xml:space="preserve">de notificare </w:t>
      </w:r>
      <w:r w:rsidRPr="00257203">
        <w:rPr>
          <w:sz w:val="22"/>
          <w:szCs w:val="22"/>
        </w:rPr>
        <w:t>a tuberculozei rezistente la Rifampicina și multidrogrezistente la 12,4 cazuri la 100 mii populație</w:t>
      </w:r>
      <w:r w:rsidR="008F19E8" w:rsidRPr="00257203">
        <w:rPr>
          <w:sz w:val="22"/>
          <w:szCs w:val="22"/>
          <w:lang w:val="ro-MO"/>
        </w:rPr>
        <w:t>.</w:t>
      </w:r>
    </w:p>
    <w:p w:rsidR="00EF515C" w:rsidRPr="00257203" w:rsidRDefault="0053110D" w:rsidP="00077857">
      <w:pPr>
        <w:pStyle w:val="a5"/>
        <w:widowControl w:val="0"/>
        <w:numPr>
          <w:ilvl w:val="0"/>
          <w:numId w:val="22"/>
        </w:numPr>
        <w:tabs>
          <w:tab w:val="left" w:pos="1151"/>
        </w:tabs>
        <w:autoSpaceDE w:val="0"/>
        <w:autoSpaceDN w:val="0"/>
        <w:spacing w:before="2" w:line="322" w:lineRule="exact"/>
        <w:contextualSpacing w:val="0"/>
        <w:jc w:val="both"/>
        <w:rPr>
          <w:sz w:val="22"/>
          <w:szCs w:val="22"/>
          <w:lang w:val="ro-MO"/>
        </w:rPr>
      </w:pPr>
      <w:r w:rsidRPr="00257203">
        <w:rPr>
          <w:sz w:val="22"/>
          <w:szCs w:val="22"/>
        </w:rPr>
        <w:t>reducerea transmiterii tuberculozei în rândul grupurilor cu risc sporit și al populațiilor vulnerabile, reflectată prin:</w:t>
      </w:r>
    </w:p>
    <w:p w:rsidR="00EF515C" w:rsidRPr="00257203" w:rsidRDefault="0053110D" w:rsidP="00C4052A">
      <w:pPr>
        <w:pStyle w:val="a5"/>
        <w:widowControl w:val="0"/>
        <w:numPr>
          <w:ilvl w:val="1"/>
          <w:numId w:val="22"/>
        </w:numPr>
        <w:tabs>
          <w:tab w:val="left" w:pos="1208"/>
        </w:tabs>
        <w:autoSpaceDE w:val="0"/>
        <w:autoSpaceDN w:val="0"/>
        <w:spacing w:line="321" w:lineRule="exact"/>
        <w:contextualSpacing w:val="0"/>
        <w:jc w:val="both"/>
        <w:rPr>
          <w:sz w:val="22"/>
          <w:szCs w:val="22"/>
          <w:lang w:val="ro-MO"/>
        </w:rPr>
      </w:pPr>
      <w:r w:rsidRPr="00257203">
        <w:rPr>
          <w:sz w:val="22"/>
          <w:szCs w:val="22"/>
        </w:rPr>
        <w:t>creșterea ratei de depistare a cazurilor de tuberculoză rezistentă la Rifampicină și multidrogrezistentă la cel puțin 75% din numărul estimat;</w:t>
      </w:r>
    </w:p>
    <w:p w:rsidR="0053110D" w:rsidRPr="00257203" w:rsidRDefault="0053110D" w:rsidP="00C4052A">
      <w:pPr>
        <w:pStyle w:val="a5"/>
        <w:widowControl w:val="0"/>
        <w:numPr>
          <w:ilvl w:val="1"/>
          <w:numId w:val="22"/>
        </w:numPr>
        <w:tabs>
          <w:tab w:val="left" w:pos="1150"/>
        </w:tabs>
        <w:autoSpaceDE w:val="0"/>
        <w:autoSpaceDN w:val="0"/>
        <w:ind w:right="119"/>
        <w:contextualSpacing w:val="0"/>
        <w:jc w:val="both"/>
        <w:rPr>
          <w:sz w:val="22"/>
          <w:szCs w:val="22"/>
          <w:lang w:val="ro-MO"/>
        </w:rPr>
      </w:pPr>
      <w:r w:rsidRPr="00257203">
        <w:rPr>
          <w:sz w:val="22"/>
          <w:szCs w:val="22"/>
        </w:rPr>
        <w:t xml:space="preserve">scăderea ponderii cazurilor diagnosticate tardiv în rândul cazurilor noi de tuberculoză; </w:t>
      </w:r>
    </w:p>
    <w:p w:rsidR="00FD0E49" w:rsidRPr="00257203" w:rsidRDefault="0053110D" w:rsidP="00C4052A">
      <w:pPr>
        <w:pStyle w:val="a5"/>
        <w:numPr>
          <w:ilvl w:val="0"/>
          <w:numId w:val="22"/>
        </w:numPr>
        <w:jc w:val="both"/>
        <w:rPr>
          <w:sz w:val="22"/>
          <w:szCs w:val="22"/>
          <w:u w:val="single"/>
          <w:lang w:val="ro-MO"/>
        </w:rPr>
      </w:pPr>
      <w:r w:rsidRPr="00257203">
        <w:rPr>
          <w:sz w:val="22"/>
          <w:szCs w:val="22"/>
        </w:rPr>
        <w:t>îmbunătățirea supraviețuirii și a rezultatelor clinice ale pacienților cu tuberculoză, prin:</w:t>
      </w:r>
    </w:p>
    <w:p w:rsidR="0053110D" w:rsidRPr="00257203" w:rsidRDefault="0053110D" w:rsidP="00C4052A">
      <w:pPr>
        <w:pStyle w:val="a5"/>
        <w:widowControl w:val="0"/>
        <w:numPr>
          <w:ilvl w:val="1"/>
          <w:numId w:val="22"/>
        </w:numPr>
        <w:tabs>
          <w:tab w:val="left" w:pos="1195"/>
        </w:tabs>
        <w:autoSpaceDE w:val="0"/>
        <w:autoSpaceDN w:val="0"/>
        <w:spacing w:before="1"/>
        <w:ind w:right="122"/>
        <w:contextualSpacing w:val="0"/>
        <w:jc w:val="both"/>
        <w:rPr>
          <w:sz w:val="22"/>
          <w:szCs w:val="22"/>
          <w:lang w:val="ro-MO"/>
        </w:rPr>
      </w:pPr>
      <w:r w:rsidRPr="00257203">
        <w:rPr>
          <w:sz w:val="22"/>
          <w:szCs w:val="22"/>
        </w:rPr>
        <w:t xml:space="preserve">atingerea unei rate de succes a tratamentului de cel puțin 90% în rândul cazurilor noi și al recidivelor de tuberculoză sensibilă la medicamente; </w:t>
      </w:r>
    </w:p>
    <w:p w:rsidR="0053110D" w:rsidRPr="00257203" w:rsidRDefault="0053110D" w:rsidP="00C4052A">
      <w:pPr>
        <w:pStyle w:val="a5"/>
        <w:widowControl w:val="0"/>
        <w:numPr>
          <w:ilvl w:val="1"/>
          <w:numId w:val="22"/>
        </w:numPr>
        <w:tabs>
          <w:tab w:val="left" w:pos="1184"/>
        </w:tabs>
        <w:autoSpaceDE w:val="0"/>
        <w:autoSpaceDN w:val="0"/>
        <w:ind w:right="119"/>
        <w:contextualSpacing w:val="0"/>
        <w:jc w:val="both"/>
        <w:rPr>
          <w:sz w:val="22"/>
          <w:szCs w:val="22"/>
          <w:lang w:val="ro-MO"/>
        </w:rPr>
      </w:pPr>
      <w:r w:rsidRPr="00257203">
        <w:rPr>
          <w:sz w:val="22"/>
          <w:szCs w:val="22"/>
        </w:rPr>
        <w:t>atingerea ratei de succes a tratamentului de cel puțin 85% în rândul cazurilor noi de tuberculoză rezistentă la Rifampicină și multidrogrezistentă;</w:t>
      </w:r>
    </w:p>
    <w:p w:rsidR="0053110D" w:rsidRPr="00257203" w:rsidRDefault="0053110D" w:rsidP="00C4052A">
      <w:pPr>
        <w:pStyle w:val="a5"/>
        <w:widowControl w:val="0"/>
        <w:numPr>
          <w:ilvl w:val="0"/>
          <w:numId w:val="22"/>
        </w:numPr>
        <w:tabs>
          <w:tab w:val="left" w:pos="1184"/>
        </w:tabs>
        <w:autoSpaceDE w:val="0"/>
        <w:autoSpaceDN w:val="0"/>
        <w:ind w:right="119"/>
        <w:jc w:val="both"/>
        <w:rPr>
          <w:sz w:val="22"/>
          <w:szCs w:val="22"/>
          <w:lang w:val="ro-MO"/>
        </w:rPr>
      </w:pPr>
      <w:r w:rsidRPr="00257203">
        <w:rPr>
          <w:sz w:val="22"/>
          <w:szCs w:val="22"/>
        </w:rPr>
        <w:t>reducerea impactului socioeconomic al tuberculozei asupra persoanelor afectate și gospodăriilor acestora, reflectată prin:</w:t>
      </w:r>
    </w:p>
    <w:p w:rsidR="0053110D" w:rsidRPr="00257203" w:rsidRDefault="00C4052A" w:rsidP="00C4052A">
      <w:pPr>
        <w:pStyle w:val="a5"/>
        <w:widowControl w:val="0"/>
        <w:numPr>
          <w:ilvl w:val="1"/>
          <w:numId w:val="22"/>
        </w:numPr>
        <w:tabs>
          <w:tab w:val="left" w:pos="1184"/>
        </w:tabs>
        <w:autoSpaceDE w:val="0"/>
        <w:autoSpaceDN w:val="0"/>
        <w:ind w:right="119"/>
        <w:contextualSpacing w:val="0"/>
        <w:jc w:val="both"/>
        <w:rPr>
          <w:sz w:val="22"/>
          <w:szCs w:val="22"/>
          <w:lang w:val="ro-MO"/>
        </w:rPr>
      </w:pPr>
      <w:r w:rsidRPr="00257203">
        <w:rPr>
          <w:sz w:val="22"/>
          <w:szCs w:val="22"/>
        </w:rPr>
        <w:t>eliminarea cheltuielilor catastrofale asociate tuberculozei, cu atingerea unei valori de 10% gospodării afectate;</w:t>
      </w:r>
    </w:p>
    <w:p w:rsidR="00830113" w:rsidRPr="00257203" w:rsidRDefault="00C4052A" w:rsidP="00C4052A">
      <w:pPr>
        <w:pStyle w:val="a5"/>
        <w:widowControl w:val="0"/>
        <w:numPr>
          <w:ilvl w:val="1"/>
          <w:numId w:val="22"/>
        </w:numPr>
        <w:tabs>
          <w:tab w:val="left" w:pos="1184"/>
        </w:tabs>
        <w:autoSpaceDE w:val="0"/>
        <w:autoSpaceDN w:val="0"/>
        <w:ind w:right="119"/>
        <w:contextualSpacing w:val="0"/>
        <w:jc w:val="both"/>
        <w:rPr>
          <w:sz w:val="22"/>
          <w:szCs w:val="22"/>
          <w:lang w:val="ro-MO"/>
        </w:rPr>
      </w:pPr>
      <w:r w:rsidRPr="00257203">
        <w:rPr>
          <w:sz w:val="22"/>
          <w:szCs w:val="22"/>
        </w:rPr>
        <w:t>creșterea proporției pacienților cu tuberculoză care beneficiază de servicii integrate medicale, psihosociale și comunitare</w:t>
      </w:r>
      <w:r w:rsidR="00830113" w:rsidRPr="00257203">
        <w:rPr>
          <w:sz w:val="22"/>
          <w:szCs w:val="22"/>
          <w:lang w:val="ro-MO"/>
        </w:rPr>
        <w:t>.</w:t>
      </w:r>
    </w:p>
    <w:p w:rsidR="00C4052A" w:rsidRPr="00257203" w:rsidRDefault="00C4052A" w:rsidP="00C4052A">
      <w:pPr>
        <w:pStyle w:val="a5"/>
        <w:widowControl w:val="0"/>
        <w:numPr>
          <w:ilvl w:val="0"/>
          <w:numId w:val="22"/>
        </w:numPr>
        <w:tabs>
          <w:tab w:val="left" w:pos="1184"/>
        </w:tabs>
        <w:autoSpaceDE w:val="0"/>
        <w:autoSpaceDN w:val="0"/>
        <w:ind w:right="119"/>
        <w:jc w:val="both"/>
        <w:rPr>
          <w:sz w:val="22"/>
          <w:szCs w:val="22"/>
          <w:lang w:val="ro-MO"/>
        </w:rPr>
      </w:pPr>
      <w:r w:rsidRPr="00257203">
        <w:rPr>
          <w:sz w:val="22"/>
          <w:szCs w:val="22"/>
          <w:lang w:val="ro-MO"/>
        </w:rPr>
        <w:lastRenderedPageBreak/>
        <w:t>c</w:t>
      </w:r>
      <w:r w:rsidRPr="00257203">
        <w:rPr>
          <w:sz w:val="22"/>
          <w:szCs w:val="22"/>
        </w:rPr>
        <w:t>reșterea echității în accesul la servicii de prevenire și control al tuberculozei, exprimată prin:</w:t>
      </w:r>
    </w:p>
    <w:p w:rsidR="00C4052A" w:rsidRPr="00257203" w:rsidRDefault="00C4052A" w:rsidP="00C4052A">
      <w:pPr>
        <w:pStyle w:val="a5"/>
        <w:widowControl w:val="0"/>
        <w:numPr>
          <w:ilvl w:val="1"/>
          <w:numId w:val="22"/>
        </w:numPr>
        <w:tabs>
          <w:tab w:val="left" w:pos="1184"/>
        </w:tabs>
        <w:autoSpaceDE w:val="0"/>
        <w:autoSpaceDN w:val="0"/>
        <w:ind w:right="119"/>
        <w:contextualSpacing w:val="0"/>
        <w:jc w:val="both"/>
        <w:rPr>
          <w:sz w:val="22"/>
          <w:szCs w:val="22"/>
          <w:lang w:val="ro-MO"/>
        </w:rPr>
      </w:pPr>
      <w:r w:rsidRPr="00257203">
        <w:rPr>
          <w:sz w:val="22"/>
          <w:szCs w:val="22"/>
        </w:rPr>
        <w:t>menținerea unei rate de vaccinare BCG de cel puțin 95% în rândul nounăscuților;</w:t>
      </w:r>
    </w:p>
    <w:p w:rsidR="00C4052A" w:rsidRPr="00257203" w:rsidRDefault="00C4052A" w:rsidP="00C4052A">
      <w:pPr>
        <w:pStyle w:val="a5"/>
        <w:widowControl w:val="0"/>
        <w:numPr>
          <w:ilvl w:val="1"/>
          <w:numId w:val="22"/>
        </w:numPr>
        <w:tabs>
          <w:tab w:val="left" w:pos="1184"/>
        </w:tabs>
        <w:autoSpaceDE w:val="0"/>
        <w:autoSpaceDN w:val="0"/>
        <w:ind w:right="119"/>
        <w:contextualSpacing w:val="0"/>
        <w:jc w:val="both"/>
        <w:rPr>
          <w:sz w:val="22"/>
          <w:szCs w:val="22"/>
          <w:lang w:val="ro-MO"/>
        </w:rPr>
      </w:pPr>
      <w:proofErr w:type="gramStart"/>
      <w:r w:rsidRPr="00257203">
        <w:rPr>
          <w:sz w:val="22"/>
          <w:szCs w:val="22"/>
        </w:rPr>
        <w:t>inițierea</w:t>
      </w:r>
      <w:proofErr w:type="gramEnd"/>
      <w:r w:rsidRPr="00257203">
        <w:rPr>
          <w:sz w:val="22"/>
          <w:szCs w:val="22"/>
        </w:rPr>
        <w:t xml:space="preserve"> tratamentului preventiv al tuberculozei pentru cel puțin 90% dintre persoanele eligibile și finalizarea acestuia în minimum 90% dintre cazuri.</w:t>
      </w:r>
    </w:p>
    <w:p w:rsidR="00FD0E49" w:rsidRDefault="00FD0E49" w:rsidP="00FD0E49">
      <w:pPr>
        <w:widowControl w:val="0"/>
        <w:tabs>
          <w:tab w:val="left" w:pos="1495"/>
        </w:tabs>
        <w:autoSpaceDE w:val="0"/>
        <w:autoSpaceDN w:val="0"/>
        <w:ind w:left="133" w:right="122"/>
        <w:jc w:val="both"/>
        <w:rPr>
          <w:i/>
          <w:sz w:val="22"/>
          <w:szCs w:val="22"/>
          <w:lang w:val="ro-MO"/>
        </w:rPr>
      </w:pPr>
    </w:p>
    <w:p w:rsidR="007D20DB" w:rsidRPr="00DE51B6" w:rsidRDefault="007D20DB" w:rsidP="007D20DB">
      <w:pPr>
        <w:jc w:val="center"/>
        <w:rPr>
          <w:color w:val="000000" w:themeColor="text1"/>
          <w:sz w:val="22"/>
          <w:szCs w:val="22"/>
          <w:lang w:val="ro-MO"/>
        </w:rPr>
      </w:pPr>
      <w:r w:rsidRPr="00DE51B6">
        <w:rPr>
          <w:b/>
          <w:bCs/>
          <w:color w:val="000000" w:themeColor="text1"/>
          <w:sz w:val="22"/>
          <w:szCs w:val="22"/>
          <w:lang w:val="ro-MO"/>
        </w:rPr>
        <w:t>VI. ESTIMAREA GENERALĂ A COSTURILOR</w:t>
      </w:r>
    </w:p>
    <w:p w:rsidR="007D20DB" w:rsidRPr="00257203" w:rsidRDefault="007D20DB" w:rsidP="007D20DB">
      <w:pPr>
        <w:jc w:val="both"/>
        <w:rPr>
          <w:color w:val="000000" w:themeColor="text1"/>
          <w:sz w:val="22"/>
          <w:szCs w:val="22"/>
          <w:lang w:val="ro-RO"/>
        </w:rPr>
      </w:pPr>
      <w:r w:rsidRPr="00DE51B6">
        <w:rPr>
          <w:color w:val="000000" w:themeColor="text1"/>
          <w:sz w:val="22"/>
          <w:szCs w:val="22"/>
          <w:lang w:val="ro-MO"/>
        </w:rPr>
        <w:t>    26. Estimarea generală a costurilor pentru implementarea prezentului Program a fost efectuată în baza priorităţilor şi activităţilor identificate, directivelor şi instrumentelor disponibile în experienţa naţională locală.</w:t>
      </w:r>
      <w:r w:rsidRPr="00DE51B6">
        <w:rPr>
          <w:color w:val="000000" w:themeColor="text1"/>
          <w:sz w:val="22"/>
          <w:szCs w:val="22"/>
          <w:lang w:val="ro-MO"/>
        </w:rPr>
        <w:br/>
        <w:t>    27. Costul estimativ al prez</w:t>
      </w:r>
      <w:r w:rsidR="00DE51B6" w:rsidRPr="00DE51B6">
        <w:rPr>
          <w:color w:val="000000" w:themeColor="text1"/>
          <w:sz w:val="22"/>
          <w:szCs w:val="22"/>
          <w:lang w:val="ro-MO"/>
        </w:rPr>
        <w:t>entului Program pentru anii 2026</w:t>
      </w:r>
      <w:r w:rsidR="000F6533" w:rsidRPr="00DE51B6">
        <w:rPr>
          <w:color w:val="000000" w:themeColor="text1"/>
          <w:sz w:val="22"/>
          <w:szCs w:val="22"/>
          <w:lang w:val="ro-MO"/>
        </w:rPr>
        <w:t>-20</w:t>
      </w:r>
      <w:r w:rsidR="00DE51B6" w:rsidRPr="00DE51B6">
        <w:rPr>
          <w:color w:val="000000" w:themeColor="text1"/>
          <w:sz w:val="22"/>
          <w:szCs w:val="22"/>
          <w:lang w:val="ro-MO"/>
        </w:rPr>
        <w:t>30</w:t>
      </w:r>
      <w:r w:rsidRPr="00DE51B6">
        <w:rPr>
          <w:color w:val="000000" w:themeColor="text1"/>
          <w:sz w:val="22"/>
          <w:szCs w:val="22"/>
          <w:lang w:val="ro-MO"/>
        </w:rPr>
        <w:t xml:space="preserve"> </w:t>
      </w:r>
      <w:r w:rsidRPr="004C3AC2">
        <w:rPr>
          <w:color w:val="000000" w:themeColor="text1"/>
          <w:sz w:val="22"/>
          <w:szCs w:val="22"/>
          <w:lang w:val="ro-MO"/>
        </w:rPr>
        <w:t xml:space="preserve">este de </w:t>
      </w:r>
      <w:r w:rsidR="004C3AC2" w:rsidRPr="004C3AC2">
        <w:rPr>
          <w:sz w:val="22"/>
          <w:szCs w:val="22"/>
          <w:lang w:val="ro-RO"/>
        </w:rPr>
        <w:t>4 376 400,00 lei, inclusiv 1 294</w:t>
      </w:r>
      <w:r w:rsidR="004C3AC2">
        <w:rPr>
          <w:sz w:val="22"/>
          <w:szCs w:val="22"/>
          <w:lang w:val="ro-RO"/>
        </w:rPr>
        <w:t> 000,</w:t>
      </w:r>
      <w:r w:rsidR="00DE51B6" w:rsidRPr="00DE51B6">
        <w:rPr>
          <w:color w:val="000000" w:themeColor="text1"/>
          <w:sz w:val="22"/>
          <w:szCs w:val="22"/>
          <w:lang w:val="ro-RO"/>
        </w:rPr>
        <w:t xml:space="preserve">00 </w:t>
      </w:r>
      <w:r w:rsidRPr="00DE51B6">
        <w:rPr>
          <w:color w:val="000000" w:themeColor="text1"/>
          <w:sz w:val="22"/>
          <w:szCs w:val="22"/>
          <w:lang w:val="ro-RO"/>
        </w:rPr>
        <w:t xml:space="preserve">lei alocaţi din bugetul local. </w:t>
      </w:r>
      <w:r w:rsidR="00DE51B6">
        <w:rPr>
          <w:color w:val="000000" w:themeColor="text1"/>
          <w:sz w:val="22"/>
          <w:szCs w:val="22"/>
          <w:lang w:val="ro-MO"/>
        </w:rPr>
        <w:t>Anexa nr. 3</w:t>
      </w:r>
      <w:r w:rsidRPr="00DE51B6">
        <w:rPr>
          <w:color w:val="000000" w:themeColor="text1"/>
          <w:sz w:val="22"/>
          <w:szCs w:val="22"/>
          <w:lang w:val="ro-MO"/>
        </w:rPr>
        <w:t xml:space="preserve"> cuprinde costul estimat pentru fiecare an de implementare, în funcţie de categorie, sursa de finanţate şi valorile cumulative ale costurilor </w:t>
      </w:r>
      <w:r w:rsidRPr="00257203">
        <w:rPr>
          <w:color w:val="000000" w:themeColor="text1"/>
          <w:sz w:val="22"/>
          <w:szCs w:val="22"/>
          <w:lang w:val="ro-MO"/>
        </w:rPr>
        <w:t>preconizate cu activităţile Programului. Bugetul estimat va fi ajustat pe perioada implementării Programului, reieşind din volumele de alocaţii disponibile.</w:t>
      </w:r>
    </w:p>
    <w:p w:rsidR="000A05DD" w:rsidRPr="00DE51B6" w:rsidRDefault="000A05DD" w:rsidP="007D20DB">
      <w:pPr>
        <w:jc w:val="both"/>
        <w:rPr>
          <w:lang w:val="ro-MO"/>
        </w:rPr>
      </w:pPr>
    </w:p>
    <w:p w:rsidR="000A05DD" w:rsidRPr="003F277D" w:rsidRDefault="007D20DB" w:rsidP="003F277D">
      <w:pPr>
        <w:jc w:val="center"/>
        <w:rPr>
          <w:b/>
          <w:bCs/>
          <w:color w:val="000000" w:themeColor="text1"/>
          <w:sz w:val="22"/>
          <w:szCs w:val="22"/>
          <w:lang w:val="ro-MO"/>
        </w:rPr>
      </w:pPr>
      <w:r w:rsidRPr="006157CD">
        <w:rPr>
          <w:b/>
          <w:bCs/>
          <w:color w:val="000000" w:themeColor="text1"/>
          <w:sz w:val="22"/>
          <w:szCs w:val="22"/>
          <w:lang w:val="ro-MO"/>
        </w:rPr>
        <w:t xml:space="preserve">VII. INDICATORII </w:t>
      </w:r>
      <w:r w:rsidR="000A05DD" w:rsidRPr="006157CD">
        <w:rPr>
          <w:b/>
          <w:bCs/>
          <w:color w:val="000000" w:themeColor="text1"/>
          <w:sz w:val="22"/>
          <w:szCs w:val="22"/>
          <w:lang w:val="ro-MO"/>
        </w:rPr>
        <w:t>activităților de monitorizare, evaluare și raportare  a Programului</w:t>
      </w:r>
    </w:p>
    <w:p w:rsidR="007D20DB" w:rsidRPr="006157CD" w:rsidRDefault="007D20DB" w:rsidP="007D20DB">
      <w:pPr>
        <w:jc w:val="both"/>
        <w:rPr>
          <w:color w:val="000000" w:themeColor="text1"/>
          <w:sz w:val="22"/>
          <w:szCs w:val="22"/>
          <w:lang w:val="ro-MO"/>
        </w:rPr>
      </w:pPr>
      <w:r w:rsidRPr="006157CD">
        <w:rPr>
          <w:color w:val="000000" w:themeColor="text1"/>
          <w:sz w:val="22"/>
          <w:szCs w:val="22"/>
          <w:lang w:val="ro-MO"/>
        </w:rPr>
        <w:t>    28. Performanţa Programului va fi evaluată în baza indicatorilor de progres care vor reflecta realizarea activităţilor expuse în planul de acţiuni (anexa nr.2), indicatorilor de rezultat ce vor monitoriza îndeplinirea obiectivelor specifice şi a intervenţiilor, precum şi a indicatorilor de impact ce vor reflecta evoluarea schimbărilor în starea de sănătate a populaţiei raionului Orhei:</w:t>
      </w:r>
    </w:p>
    <w:p w:rsidR="007D20DB" w:rsidRPr="006157CD" w:rsidRDefault="007D20DB" w:rsidP="00077857">
      <w:pPr>
        <w:pStyle w:val="a5"/>
        <w:numPr>
          <w:ilvl w:val="0"/>
          <w:numId w:val="23"/>
        </w:numPr>
        <w:jc w:val="both"/>
        <w:rPr>
          <w:color w:val="000000" w:themeColor="text1"/>
          <w:sz w:val="22"/>
          <w:szCs w:val="22"/>
          <w:lang w:val="ro-MO"/>
        </w:rPr>
      </w:pPr>
      <w:r w:rsidRPr="006157CD">
        <w:rPr>
          <w:color w:val="000000" w:themeColor="text1"/>
          <w:sz w:val="22"/>
          <w:szCs w:val="22"/>
          <w:lang w:val="ro-MO"/>
        </w:rPr>
        <w:t xml:space="preserve">incidenţa </w:t>
      </w:r>
      <w:r w:rsidR="000A05DD" w:rsidRPr="006157CD">
        <w:rPr>
          <w:color w:val="000000" w:themeColor="text1"/>
          <w:sz w:val="22"/>
          <w:szCs w:val="22"/>
          <w:lang w:val="ro-MO"/>
        </w:rPr>
        <w:t>estimată</w:t>
      </w:r>
      <w:r w:rsidRPr="006157CD">
        <w:rPr>
          <w:color w:val="000000" w:themeColor="text1"/>
          <w:sz w:val="22"/>
          <w:szCs w:val="22"/>
          <w:lang w:val="ro-MO"/>
        </w:rPr>
        <w:t xml:space="preserve"> a tuberculozei la 100 mii populaţie;</w:t>
      </w:r>
    </w:p>
    <w:p w:rsidR="000A05DD" w:rsidRPr="006157CD" w:rsidRDefault="000A05DD" w:rsidP="000A05DD">
      <w:pPr>
        <w:pStyle w:val="a5"/>
        <w:numPr>
          <w:ilvl w:val="0"/>
          <w:numId w:val="23"/>
        </w:numPr>
        <w:jc w:val="both"/>
        <w:rPr>
          <w:color w:val="000000" w:themeColor="text1"/>
          <w:sz w:val="22"/>
          <w:szCs w:val="22"/>
          <w:lang w:val="ro-MO"/>
        </w:rPr>
      </w:pPr>
      <w:r w:rsidRPr="006157CD">
        <w:rPr>
          <w:color w:val="000000" w:themeColor="text1"/>
          <w:sz w:val="22"/>
          <w:szCs w:val="22"/>
          <w:lang w:val="ro-MO"/>
        </w:rPr>
        <w:t>rata mortalității</w:t>
      </w:r>
      <w:r w:rsidR="007D20DB" w:rsidRPr="006157CD">
        <w:rPr>
          <w:color w:val="000000" w:themeColor="text1"/>
          <w:sz w:val="22"/>
          <w:szCs w:val="22"/>
          <w:lang w:val="ro-MO"/>
        </w:rPr>
        <w:t xml:space="preserve"> prin tuberculoză la 100 mii populaţie;</w:t>
      </w:r>
    </w:p>
    <w:p w:rsidR="00260634" w:rsidRPr="006157CD" w:rsidRDefault="00260634" w:rsidP="00260634">
      <w:pPr>
        <w:jc w:val="both"/>
        <w:rPr>
          <w:color w:val="000000" w:themeColor="text1"/>
          <w:sz w:val="22"/>
          <w:szCs w:val="22"/>
          <w:lang w:val="ro-MO"/>
        </w:rPr>
      </w:pPr>
      <w:r w:rsidRPr="006157CD">
        <w:rPr>
          <w:color w:val="000000" w:themeColor="text1"/>
          <w:sz w:val="22"/>
          <w:szCs w:val="22"/>
          <w:lang w:val="ro-MO"/>
        </w:rPr>
        <w:t>Indicatorii de rezultat:</w:t>
      </w:r>
    </w:p>
    <w:p w:rsidR="00260634" w:rsidRPr="006157CD" w:rsidRDefault="007D20DB" w:rsidP="00260634">
      <w:pPr>
        <w:pStyle w:val="a5"/>
        <w:numPr>
          <w:ilvl w:val="0"/>
          <w:numId w:val="23"/>
        </w:numPr>
        <w:jc w:val="both"/>
        <w:rPr>
          <w:color w:val="000000" w:themeColor="text1"/>
          <w:sz w:val="22"/>
          <w:szCs w:val="22"/>
          <w:lang w:val="ro-MO"/>
        </w:rPr>
      </w:pPr>
      <w:r w:rsidRPr="006157CD">
        <w:rPr>
          <w:color w:val="000000" w:themeColor="text1"/>
          <w:sz w:val="22"/>
          <w:szCs w:val="22"/>
          <w:lang w:val="ro-MO"/>
        </w:rPr>
        <w:t xml:space="preserve">rata de </w:t>
      </w:r>
      <w:r w:rsidR="00260634" w:rsidRPr="006157CD">
        <w:rPr>
          <w:color w:val="000000" w:themeColor="text1"/>
          <w:sz w:val="22"/>
          <w:szCs w:val="22"/>
          <w:lang w:val="ro-MO"/>
        </w:rPr>
        <w:t>notificare</w:t>
      </w:r>
      <w:r w:rsidRPr="006157CD">
        <w:rPr>
          <w:color w:val="000000" w:themeColor="text1"/>
          <w:sz w:val="22"/>
          <w:szCs w:val="22"/>
          <w:lang w:val="ro-MO"/>
        </w:rPr>
        <w:t xml:space="preserve"> a </w:t>
      </w:r>
      <w:r w:rsidR="00260634" w:rsidRPr="006157CD">
        <w:rPr>
          <w:color w:val="000000" w:themeColor="text1"/>
          <w:sz w:val="22"/>
          <w:szCs w:val="22"/>
          <w:lang w:val="ro-MO"/>
        </w:rPr>
        <w:t>tuberculozei</w:t>
      </w:r>
      <w:r w:rsidRPr="006157CD">
        <w:rPr>
          <w:color w:val="000000" w:themeColor="text1"/>
          <w:sz w:val="22"/>
          <w:szCs w:val="22"/>
          <w:lang w:val="ro-MO"/>
        </w:rPr>
        <w:t xml:space="preserve"> </w:t>
      </w:r>
      <w:r w:rsidR="00260634" w:rsidRPr="006157CD">
        <w:rPr>
          <w:color w:val="000000" w:themeColor="text1"/>
          <w:sz w:val="22"/>
          <w:szCs w:val="22"/>
          <w:lang w:val="ro-MO"/>
        </w:rPr>
        <w:t>la 100 mii populaţie;</w:t>
      </w:r>
    </w:p>
    <w:p w:rsidR="007D20DB" w:rsidRPr="006157CD" w:rsidRDefault="00260634"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rata de acoperire a contacților cu screening sistemat</w:t>
      </w:r>
      <w:r w:rsidR="00D41F6E" w:rsidRPr="006157CD">
        <w:rPr>
          <w:color w:val="000000" w:themeColor="text1"/>
          <w:sz w:val="22"/>
          <w:szCs w:val="22"/>
          <w:lang w:val="ro-MO"/>
        </w:rPr>
        <w:t>ic pentru tuberculoza activă</w:t>
      </w:r>
      <w:r w:rsidR="007D20DB" w:rsidRPr="006157CD">
        <w:rPr>
          <w:color w:val="000000" w:themeColor="text1"/>
          <w:sz w:val="22"/>
          <w:szCs w:val="22"/>
          <w:lang w:val="ro-MO"/>
        </w:rPr>
        <w:t>;</w:t>
      </w:r>
    </w:p>
    <w:p w:rsidR="00D41F6E" w:rsidRPr="006157CD" w:rsidRDefault="00D41F6E"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ponderea pacienților cu tuberculoză (cazuri noi și recidive)</w:t>
      </w:r>
      <w:r w:rsidR="006157CD" w:rsidRPr="006157CD">
        <w:rPr>
          <w:color w:val="000000" w:themeColor="text1"/>
          <w:sz w:val="22"/>
          <w:szCs w:val="22"/>
          <w:lang w:val="ro-MO"/>
        </w:rPr>
        <w:t xml:space="preserve"> </w:t>
      </w:r>
      <w:r w:rsidRPr="006157CD">
        <w:rPr>
          <w:color w:val="000000" w:themeColor="text1"/>
          <w:sz w:val="22"/>
          <w:szCs w:val="22"/>
          <w:lang w:val="ro-MO"/>
        </w:rPr>
        <w:t>notificați în rîndul pacienților testați cu teste rapide de diagnostic;</w:t>
      </w:r>
    </w:p>
    <w:p w:rsidR="00D41F6E" w:rsidRPr="006157CD" w:rsidRDefault="00D41F6E"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rata de acoperire cu testul de sensibilitate la medicamente în rîndul tutror pacienților cu tuberculoză pulmonară;</w:t>
      </w:r>
    </w:p>
    <w:p w:rsidR="00D41F6E" w:rsidRPr="006157CD" w:rsidRDefault="00D41F6E"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ponderea pacienților care au inițiat tratamentul antituberculos cu medicamente de prima linie în condiții de ambulatoriu;</w:t>
      </w:r>
    </w:p>
    <w:p w:rsidR="00D41F6E" w:rsidRPr="006157CD" w:rsidRDefault="00D41F6E"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pomderea pacienților cu tuberculoză rezistentă la Rifampicinăși multidrogrezistență întolați în tratament;</w:t>
      </w:r>
    </w:p>
    <w:p w:rsidR="007D20DB" w:rsidRPr="006157CD" w:rsidRDefault="007D20DB"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 xml:space="preserve">rata de succes a tratamentului cazurilor noi </w:t>
      </w:r>
      <w:r w:rsidR="00D41F6E" w:rsidRPr="006157CD">
        <w:rPr>
          <w:color w:val="000000" w:themeColor="text1"/>
          <w:sz w:val="22"/>
          <w:szCs w:val="22"/>
          <w:lang w:val="ro-MO"/>
        </w:rPr>
        <w:t xml:space="preserve">și recidive </w:t>
      </w:r>
      <w:r w:rsidRPr="006157CD">
        <w:rPr>
          <w:color w:val="000000" w:themeColor="text1"/>
          <w:sz w:val="22"/>
          <w:szCs w:val="22"/>
          <w:lang w:val="ro-MO"/>
        </w:rPr>
        <w:t>cu tuberculoză pu</w:t>
      </w:r>
      <w:r w:rsidR="00D41F6E" w:rsidRPr="006157CD">
        <w:rPr>
          <w:color w:val="000000" w:themeColor="text1"/>
          <w:sz w:val="22"/>
          <w:szCs w:val="22"/>
          <w:lang w:val="ro-MO"/>
        </w:rPr>
        <w:t>lmonară</w:t>
      </w:r>
      <w:r w:rsidRPr="006157CD">
        <w:rPr>
          <w:color w:val="000000" w:themeColor="text1"/>
          <w:sz w:val="22"/>
          <w:szCs w:val="22"/>
          <w:lang w:val="ro-MO"/>
        </w:rPr>
        <w:t>;</w:t>
      </w:r>
    </w:p>
    <w:p w:rsidR="007D20DB" w:rsidRPr="006157CD" w:rsidRDefault="007D20DB"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rata de succes a tratamentului cazurilor noi cu tuberculoză multidrogrezistentă;</w:t>
      </w:r>
    </w:p>
    <w:p w:rsidR="00D41F6E" w:rsidRPr="006157CD" w:rsidRDefault="00D41F6E" w:rsidP="00D41F6E">
      <w:pPr>
        <w:pStyle w:val="a5"/>
        <w:numPr>
          <w:ilvl w:val="0"/>
          <w:numId w:val="35"/>
        </w:numPr>
        <w:jc w:val="both"/>
        <w:rPr>
          <w:color w:val="000000" w:themeColor="text1"/>
          <w:sz w:val="22"/>
          <w:szCs w:val="22"/>
          <w:lang w:val="ro-MO"/>
        </w:rPr>
      </w:pPr>
      <w:r w:rsidRPr="006157CD">
        <w:rPr>
          <w:color w:val="000000" w:themeColor="text1"/>
          <w:sz w:val="22"/>
          <w:szCs w:val="22"/>
          <w:lang w:val="ro-MO"/>
        </w:rPr>
        <w:t>ponderea pacienţilor cu tuberculoză asistaţi cu suport psihosocial.</w:t>
      </w:r>
    </w:p>
    <w:p w:rsidR="007D20DB" w:rsidRPr="006157CD" w:rsidRDefault="00D41F6E"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 xml:space="preserve">rata de acoperire </w:t>
      </w:r>
      <w:r w:rsidR="007D20DB" w:rsidRPr="006157CD">
        <w:rPr>
          <w:color w:val="000000" w:themeColor="text1"/>
          <w:sz w:val="22"/>
          <w:szCs w:val="22"/>
          <w:lang w:val="ro-MO"/>
        </w:rPr>
        <w:t>cu testa</w:t>
      </w:r>
      <w:r w:rsidRPr="006157CD">
        <w:rPr>
          <w:color w:val="000000" w:themeColor="text1"/>
          <w:sz w:val="22"/>
          <w:szCs w:val="22"/>
          <w:lang w:val="ro-MO"/>
        </w:rPr>
        <w:t>re</w:t>
      </w:r>
      <w:r w:rsidR="007D20DB" w:rsidRPr="006157CD">
        <w:rPr>
          <w:color w:val="000000" w:themeColor="text1"/>
          <w:sz w:val="22"/>
          <w:szCs w:val="22"/>
          <w:lang w:val="ro-MO"/>
        </w:rPr>
        <w:t xml:space="preserve"> la HIV; </w:t>
      </w:r>
    </w:p>
    <w:p w:rsidR="007D20DB" w:rsidRPr="006157CD" w:rsidRDefault="007D20DB"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 xml:space="preserve">ponderea </w:t>
      </w:r>
      <w:r w:rsidR="00D41F6E" w:rsidRPr="006157CD">
        <w:rPr>
          <w:color w:val="000000" w:themeColor="text1"/>
          <w:sz w:val="22"/>
          <w:szCs w:val="22"/>
          <w:lang w:val="ro-MO"/>
        </w:rPr>
        <w:t>pacienților cu</w:t>
      </w:r>
      <w:r w:rsidRPr="006157CD">
        <w:rPr>
          <w:color w:val="000000" w:themeColor="text1"/>
          <w:sz w:val="22"/>
          <w:szCs w:val="22"/>
          <w:lang w:val="ro-MO"/>
        </w:rPr>
        <w:t xml:space="preserve"> TB/HIV</w:t>
      </w:r>
      <w:r w:rsidR="00D41F6E" w:rsidRPr="006157CD">
        <w:rPr>
          <w:color w:val="000000" w:themeColor="text1"/>
          <w:sz w:val="22"/>
          <w:szCs w:val="22"/>
          <w:lang w:val="ro-MO"/>
        </w:rPr>
        <w:t xml:space="preserve"> care au inițiat tratamentul din numărul de pacienți TB/HIV</w:t>
      </w:r>
      <w:r w:rsidRPr="006157CD">
        <w:rPr>
          <w:color w:val="000000" w:themeColor="text1"/>
          <w:sz w:val="22"/>
          <w:szCs w:val="22"/>
          <w:lang w:val="ro-MO"/>
        </w:rPr>
        <w:t>;</w:t>
      </w:r>
    </w:p>
    <w:p w:rsidR="006157CD" w:rsidRPr="006157CD" w:rsidRDefault="006157CD"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rata de acoperire cu tratament antiretroviral a pacienților cu TB/HIV;</w:t>
      </w:r>
    </w:p>
    <w:p w:rsidR="006157CD" w:rsidRPr="006157CD" w:rsidRDefault="006157CD"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rata de vaccinare impotriva tuberculozei a copiilor pînă la vîrsta de 12 luni;</w:t>
      </w:r>
    </w:p>
    <w:p w:rsidR="006157CD" w:rsidRPr="006157CD" w:rsidRDefault="006157CD"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ponderea persoanelor eligibile din populațiile cu risc sporit de infectare testate la tuberculoză;</w:t>
      </w:r>
    </w:p>
    <w:p w:rsidR="006157CD" w:rsidRPr="006157CD" w:rsidRDefault="006157CD" w:rsidP="00260634">
      <w:pPr>
        <w:pStyle w:val="a5"/>
        <w:numPr>
          <w:ilvl w:val="0"/>
          <w:numId w:val="35"/>
        </w:numPr>
        <w:jc w:val="both"/>
        <w:rPr>
          <w:color w:val="000000" w:themeColor="text1"/>
          <w:sz w:val="22"/>
          <w:szCs w:val="22"/>
          <w:lang w:val="ro-MO"/>
        </w:rPr>
      </w:pPr>
      <w:r w:rsidRPr="006157CD">
        <w:rPr>
          <w:color w:val="000000" w:themeColor="text1"/>
          <w:sz w:val="22"/>
          <w:szCs w:val="22"/>
          <w:lang w:val="ro-MO"/>
        </w:rPr>
        <w:t>rata de acoperire cu tratament la copii contacți cu vîrsta sub 5 ani;</w:t>
      </w:r>
    </w:p>
    <w:p w:rsidR="006157CD" w:rsidRPr="006157CD" w:rsidRDefault="006157CD" w:rsidP="006157CD">
      <w:pPr>
        <w:pStyle w:val="a5"/>
        <w:numPr>
          <w:ilvl w:val="0"/>
          <w:numId w:val="35"/>
        </w:numPr>
        <w:jc w:val="both"/>
        <w:rPr>
          <w:color w:val="000000" w:themeColor="text1"/>
          <w:sz w:val="22"/>
          <w:szCs w:val="22"/>
          <w:lang w:val="ro-MO"/>
        </w:rPr>
      </w:pPr>
      <w:r w:rsidRPr="006157CD">
        <w:rPr>
          <w:color w:val="000000" w:themeColor="text1"/>
          <w:sz w:val="22"/>
          <w:szCs w:val="22"/>
          <w:lang w:val="ro-MO"/>
        </w:rPr>
        <w:t>rata de acoperire cu tratament în rîndul persoanelor cu HIV;</w:t>
      </w:r>
    </w:p>
    <w:p w:rsidR="008F19E8" w:rsidRPr="003F277D" w:rsidRDefault="007D20DB" w:rsidP="003F277D">
      <w:pPr>
        <w:pStyle w:val="a5"/>
        <w:numPr>
          <w:ilvl w:val="0"/>
          <w:numId w:val="35"/>
        </w:numPr>
        <w:jc w:val="both"/>
        <w:rPr>
          <w:color w:val="FF0000"/>
          <w:sz w:val="22"/>
          <w:szCs w:val="22"/>
          <w:lang w:val="ro-MO"/>
        </w:rPr>
      </w:pPr>
      <w:r w:rsidRPr="006157CD">
        <w:rPr>
          <w:color w:val="000000" w:themeColor="text1"/>
          <w:sz w:val="22"/>
          <w:szCs w:val="22"/>
          <w:lang w:val="ro-MO"/>
        </w:rPr>
        <w:t>nivelul de cunoştinţe despre tu</w:t>
      </w:r>
      <w:r w:rsidR="006157CD" w:rsidRPr="006157CD">
        <w:rPr>
          <w:color w:val="000000" w:themeColor="text1"/>
          <w:sz w:val="22"/>
          <w:szCs w:val="22"/>
          <w:lang w:val="ro-MO"/>
        </w:rPr>
        <w:t>berculoză în populaţia generală</w:t>
      </w:r>
      <w:r w:rsidR="006157CD">
        <w:rPr>
          <w:color w:val="FF0000"/>
          <w:sz w:val="22"/>
          <w:szCs w:val="22"/>
          <w:lang w:val="ro-MO"/>
        </w:rPr>
        <w:t>.</w:t>
      </w:r>
    </w:p>
    <w:p w:rsidR="004C3AC2" w:rsidRDefault="004C3AC2" w:rsidP="003F277D">
      <w:pPr>
        <w:jc w:val="center"/>
        <w:rPr>
          <w:b/>
          <w:bCs/>
          <w:sz w:val="22"/>
          <w:szCs w:val="22"/>
          <w:lang w:val="ro-MO"/>
        </w:rPr>
      </w:pPr>
    </w:p>
    <w:p w:rsidR="008F19E8" w:rsidRDefault="002D681F" w:rsidP="003F277D">
      <w:pPr>
        <w:jc w:val="center"/>
        <w:rPr>
          <w:b/>
          <w:bCs/>
          <w:sz w:val="22"/>
          <w:szCs w:val="22"/>
          <w:lang w:val="ro-MO"/>
        </w:rPr>
      </w:pPr>
      <w:r w:rsidRPr="00515C2F">
        <w:rPr>
          <w:b/>
          <w:bCs/>
          <w:sz w:val="22"/>
          <w:szCs w:val="22"/>
          <w:lang w:val="ro-MO"/>
        </w:rPr>
        <w:t>VIII. MONITORIZAREA ŞI EVALUAREA </w:t>
      </w:r>
      <w:r w:rsidRPr="00515C2F">
        <w:rPr>
          <w:b/>
          <w:bCs/>
          <w:sz w:val="22"/>
          <w:szCs w:val="22"/>
          <w:lang w:val="ro-MO"/>
        </w:rPr>
        <w:br/>
        <w:t>IMPLEMENTĂRII PROGRAMULUI. </w:t>
      </w:r>
      <w:r w:rsidRPr="00515C2F">
        <w:rPr>
          <w:b/>
          <w:bCs/>
          <w:sz w:val="22"/>
          <w:szCs w:val="22"/>
          <w:lang w:val="ro-MO"/>
        </w:rPr>
        <w:br/>
        <w:t>PROCEDURILE DE RAPORTARE</w:t>
      </w:r>
    </w:p>
    <w:p w:rsidR="004C3AC2" w:rsidRPr="003F277D" w:rsidRDefault="004C3AC2" w:rsidP="003F277D">
      <w:pPr>
        <w:jc w:val="center"/>
        <w:rPr>
          <w:b/>
          <w:bCs/>
          <w:sz w:val="22"/>
          <w:szCs w:val="22"/>
          <w:lang w:val="ro-MO"/>
        </w:rPr>
      </w:pPr>
    </w:p>
    <w:p w:rsidR="002D681F" w:rsidRPr="00515C2F" w:rsidRDefault="008F19E8" w:rsidP="00515C2F">
      <w:pPr>
        <w:jc w:val="both"/>
        <w:rPr>
          <w:sz w:val="22"/>
          <w:szCs w:val="22"/>
          <w:lang w:val="ro-MO"/>
        </w:rPr>
      </w:pPr>
      <w:r>
        <w:rPr>
          <w:sz w:val="22"/>
          <w:szCs w:val="22"/>
          <w:lang w:val="ro-MO"/>
        </w:rPr>
        <w:t>    28</w:t>
      </w:r>
      <w:r w:rsidR="002D681F" w:rsidRPr="00515C2F">
        <w:rPr>
          <w:sz w:val="22"/>
          <w:szCs w:val="22"/>
          <w:lang w:val="ro-MO"/>
        </w:rPr>
        <w:t>. Activităţile de monitorizare, evaluare şi raportare a Programului se vor derula în continuu pe toată perioada de implementare şi vor include atît colectarea, prelucrarea şi analiza datelor de monitorizare, identificarea erorilor sau a efectelor neprevăzute, cît şi eventualele rectificări de conţinut şi formă ale măsurilor şi activităţilor planificate. Procedurile de monitorizare vor prevedea supravegherea de rutină în baza Sistemului informaţional de monitorizare şi evaluare a tuberculozei (SIME TB) .</w:t>
      </w:r>
    </w:p>
    <w:p w:rsidR="0092502C" w:rsidRDefault="002D681F" w:rsidP="00515C2F">
      <w:pPr>
        <w:jc w:val="both"/>
        <w:rPr>
          <w:sz w:val="22"/>
          <w:szCs w:val="22"/>
          <w:lang w:val="ro-MO"/>
        </w:rPr>
      </w:pPr>
      <w:r w:rsidRPr="00515C2F">
        <w:rPr>
          <w:sz w:val="22"/>
          <w:szCs w:val="22"/>
          <w:lang w:val="ro-MO"/>
        </w:rPr>
        <w:t xml:space="preserve">    </w:t>
      </w:r>
      <w:r w:rsidR="008F19E8">
        <w:rPr>
          <w:sz w:val="22"/>
          <w:szCs w:val="22"/>
          <w:lang w:val="ro-MO"/>
        </w:rPr>
        <w:t>29</w:t>
      </w:r>
      <w:r w:rsidRPr="00515C2F">
        <w:rPr>
          <w:sz w:val="22"/>
          <w:szCs w:val="22"/>
          <w:lang w:val="ro-MO"/>
        </w:rPr>
        <w:t xml:space="preserve">. Coordonarea întregului proces de monitorizare şi evaluare este responsabilitatea </w:t>
      </w:r>
      <w:r w:rsidRPr="00515C2F">
        <w:rPr>
          <w:sz w:val="22"/>
          <w:szCs w:val="22"/>
          <w:lang w:val="ro-RO"/>
        </w:rPr>
        <w:t>Comisiei</w:t>
      </w:r>
      <w:r w:rsidRPr="00515C2F">
        <w:rPr>
          <w:rStyle w:val="apple-style-span"/>
          <w:sz w:val="22"/>
          <w:szCs w:val="22"/>
          <w:lang w:val="ro-RO"/>
        </w:rPr>
        <w:t xml:space="preserve"> pentru coordonarea şi monitorizarea realizării </w:t>
      </w:r>
      <w:r w:rsidRPr="00515C2F">
        <w:rPr>
          <w:sz w:val="22"/>
          <w:szCs w:val="22"/>
          <w:lang w:val="ro-RO"/>
        </w:rPr>
        <w:t>Programului teritorial de control</w:t>
      </w:r>
      <w:r w:rsidR="00EE7E47">
        <w:rPr>
          <w:sz w:val="22"/>
          <w:szCs w:val="22"/>
          <w:lang w:val="ro-RO"/>
        </w:rPr>
        <w:t xml:space="preserve"> </w:t>
      </w:r>
      <w:r w:rsidR="007F7A9F">
        <w:rPr>
          <w:sz w:val="22"/>
          <w:szCs w:val="22"/>
          <w:lang w:val="ro-RO"/>
        </w:rPr>
        <w:t>al tuberculozei pentru anii 2026-2030</w:t>
      </w:r>
      <w:r w:rsidRPr="00515C2F">
        <w:rPr>
          <w:sz w:val="22"/>
          <w:szCs w:val="22"/>
          <w:lang w:val="ro-RO"/>
        </w:rPr>
        <w:t xml:space="preserve">, </w:t>
      </w:r>
      <w:r w:rsidRPr="00515C2F">
        <w:rPr>
          <w:sz w:val="22"/>
          <w:szCs w:val="22"/>
          <w:lang w:val="ro-MO"/>
        </w:rPr>
        <w:t xml:space="preserve">Centrului de Sănătate Publică a raionului Orhei, cu implicarea  instituţiilor medicale din raionul </w:t>
      </w:r>
      <w:r w:rsidR="003F277D">
        <w:rPr>
          <w:sz w:val="22"/>
          <w:szCs w:val="22"/>
          <w:lang w:val="ro-MO"/>
        </w:rPr>
        <w:t>Șoldănești</w:t>
      </w:r>
      <w:r w:rsidRPr="00515C2F">
        <w:rPr>
          <w:sz w:val="22"/>
          <w:szCs w:val="22"/>
          <w:lang w:val="ro-MO"/>
        </w:rPr>
        <w:t xml:space="preserve"> şi altor entităţi guvernamentale, în colaborare cu organizaţiile neguvernamentale.</w:t>
      </w:r>
    </w:p>
    <w:p w:rsidR="002D681F" w:rsidRPr="00515C2F" w:rsidRDefault="0092502C" w:rsidP="00515C2F">
      <w:pPr>
        <w:jc w:val="both"/>
        <w:rPr>
          <w:sz w:val="22"/>
          <w:szCs w:val="22"/>
          <w:lang w:val="ro-RO"/>
        </w:rPr>
      </w:pPr>
      <w:r>
        <w:rPr>
          <w:sz w:val="22"/>
          <w:szCs w:val="22"/>
          <w:lang w:val="ro-MO"/>
        </w:rPr>
        <w:t xml:space="preserve">    </w:t>
      </w:r>
      <w:r w:rsidR="008F19E8">
        <w:rPr>
          <w:sz w:val="22"/>
          <w:szCs w:val="22"/>
          <w:lang w:val="ro-MO"/>
        </w:rPr>
        <w:t>30</w:t>
      </w:r>
      <w:r w:rsidR="002D681F" w:rsidRPr="00515C2F">
        <w:rPr>
          <w:sz w:val="22"/>
          <w:szCs w:val="22"/>
          <w:lang w:val="ro-MO"/>
        </w:rPr>
        <w:t xml:space="preserve">. În cadrul procesului de monitorizare vor fi elaborate rapoarte de progres, care vor include informaţii despre implementarea acţiunilor prevăzute în Planul de acţiuni. Aceste rapoarte vor fi elaborate de </w:t>
      </w:r>
      <w:r w:rsidR="008F19E8">
        <w:rPr>
          <w:sz w:val="22"/>
          <w:szCs w:val="22"/>
          <w:lang w:val="ro-MO"/>
        </w:rPr>
        <w:t>instituțiile implicate în realizarea obiectivelor</w:t>
      </w:r>
      <w:r w:rsidR="002D681F" w:rsidRPr="00515C2F">
        <w:rPr>
          <w:sz w:val="22"/>
          <w:szCs w:val="22"/>
          <w:lang w:val="ro-MO"/>
        </w:rPr>
        <w:t xml:space="preserve"> şi prezentate </w:t>
      </w:r>
      <w:r w:rsidR="008F19E8">
        <w:rPr>
          <w:sz w:val="22"/>
          <w:szCs w:val="22"/>
          <w:lang w:val="ro-MO"/>
        </w:rPr>
        <w:t>anual, în luna februarie,</w:t>
      </w:r>
      <w:r w:rsidR="002D681F" w:rsidRPr="00515C2F">
        <w:rPr>
          <w:sz w:val="22"/>
          <w:szCs w:val="22"/>
          <w:lang w:val="ro-MO"/>
        </w:rPr>
        <w:t xml:space="preserve"> </w:t>
      </w:r>
      <w:r w:rsidR="002D681F" w:rsidRPr="00515C2F">
        <w:rPr>
          <w:sz w:val="22"/>
          <w:szCs w:val="22"/>
          <w:lang w:val="ro-RO"/>
        </w:rPr>
        <w:t>Comisiei</w:t>
      </w:r>
      <w:r w:rsidR="002D681F" w:rsidRPr="00515C2F">
        <w:rPr>
          <w:rStyle w:val="apple-style-span"/>
          <w:sz w:val="22"/>
          <w:szCs w:val="22"/>
          <w:lang w:val="ro-RO"/>
        </w:rPr>
        <w:t xml:space="preserve"> pentru coordonarea şi monitorizarea realizării </w:t>
      </w:r>
      <w:r w:rsidR="002D681F" w:rsidRPr="00515C2F">
        <w:rPr>
          <w:sz w:val="22"/>
          <w:szCs w:val="22"/>
          <w:lang w:val="ro-RO"/>
        </w:rPr>
        <w:t xml:space="preserve">Programului teritorial de </w:t>
      </w:r>
      <w:r w:rsidR="008F19E8">
        <w:rPr>
          <w:sz w:val="22"/>
          <w:szCs w:val="22"/>
          <w:lang w:val="ro-RO"/>
        </w:rPr>
        <w:t>răspuns la tuberculoză</w:t>
      </w:r>
      <w:r w:rsidR="008F121E">
        <w:rPr>
          <w:sz w:val="22"/>
          <w:szCs w:val="22"/>
          <w:lang w:val="ro-RO"/>
        </w:rPr>
        <w:t xml:space="preserve"> pentru anii 2026-2030</w:t>
      </w:r>
      <w:r w:rsidR="002D681F" w:rsidRPr="00515C2F">
        <w:rPr>
          <w:sz w:val="22"/>
          <w:szCs w:val="22"/>
          <w:lang w:val="ro-RO"/>
        </w:rPr>
        <w:t>.</w:t>
      </w:r>
    </w:p>
    <w:p w:rsidR="002D681F" w:rsidRPr="00515C2F" w:rsidRDefault="002D681F" w:rsidP="00515C2F">
      <w:pPr>
        <w:jc w:val="both"/>
        <w:rPr>
          <w:sz w:val="22"/>
          <w:szCs w:val="22"/>
          <w:lang w:val="ro-MO"/>
        </w:rPr>
      </w:pPr>
      <w:r w:rsidRPr="00515C2F">
        <w:rPr>
          <w:sz w:val="22"/>
          <w:szCs w:val="22"/>
          <w:lang w:val="ro-MO"/>
        </w:rPr>
        <w:lastRenderedPageBreak/>
        <w:t xml:space="preserve">    32. La finele fiecărui an de implementare, </w:t>
      </w:r>
      <w:r w:rsidR="008F19E8">
        <w:rPr>
          <w:sz w:val="22"/>
          <w:szCs w:val="22"/>
          <w:lang w:val="ro-RO"/>
        </w:rPr>
        <w:t>Comisia</w:t>
      </w:r>
      <w:r w:rsidRPr="00515C2F">
        <w:rPr>
          <w:rStyle w:val="apple-style-span"/>
          <w:sz w:val="22"/>
          <w:szCs w:val="22"/>
          <w:lang w:val="ro-RO"/>
        </w:rPr>
        <w:t xml:space="preserve"> pentru coordonarea şi monitorizarea realizării </w:t>
      </w:r>
      <w:r w:rsidRPr="00515C2F">
        <w:rPr>
          <w:sz w:val="22"/>
          <w:szCs w:val="22"/>
          <w:lang w:val="ro-RO"/>
        </w:rPr>
        <w:t xml:space="preserve">Programului teritorial de </w:t>
      </w:r>
      <w:r w:rsidR="008F19E8">
        <w:rPr>
          <w:sz w:val="22"/>
          <w:szCs w:val="22"/>
          <w:lang w:val="ro-RO"/>
        </w:rPr>
        <w:t>răspuns la tuberculoză</w:t>
      </w:r>
      <w:r w:rsidR="008F121E">
        <w:rPr>
          <w:sz w:val="22"/>
          <w:szCs w:val="22"/>
          <w:lang w:val="ro-RO"/>
        </w:rPr>
        <w:t xml:space="preserve"> pentru anii 2026-2030</w:t>
      </w:r>
      <w:r w:rsidRPr="00515C2F">
        <w:rPr>
          <w:sz w:val="22"/>
          <w:szCs w:val="22"/>
          <w:lang w:val="ro-RO"/>
        </w:rPr>
        <w:t xml:space="preserve">, </w:t>
      </w:r>
      <w:r w:rsidRPr="00515C2F">
        <w:rPr>
          <w:sz w:val="22"/>
          <w:szCs w:val="22"/>
          <w:lang w:val="ro-MO"/>
        </w:rPr>
        <w:t>va elabora raportul de evaluare a Programului, conform ob</w:t>
      </w:r>
      <w:r w:rsidR="00540DA9">
        <w:rPr>
          <w:sz w:val="22"/>
          <w:szCs w:val="22"/>
          <w:lang w:val="ro-MO"/>
        </w:rPr>
        <w:t>iectivelor stabilite în Program</w:t>
      </w:r>
      <w:r w:rsidRPr="00515C2F">
        <w:rPr>
          <w:sz w:val="22"/>
          <w:szCs w:val="22"/>
          <w:lang w:val="ro-MO"/>
        </w:rPr>
        <w:t xml:space="preserve"> şi îl va prezenta Consiliului raional </w:t>
      </w:r>
      <w:r w:rsidR="003F277D">
        <w:rPr>
          <w:sz w:val="22"/>
          <w:szCs w:val="22"/>
          <w:lang w:val="ro-MO"/>
        </w:rPr>
        <w:t>Șoldănești</w:t>
      </w:r>
      <w:r w:rsidRPr="00515C2F">
        <w:rPr>
          <w:sz w:val="22"/>
          <w:szCs w:val="22"/>
          <w:lang w:val="ro-MO"/>
        </w:rPr>
        <w:t xml:space="preserve"> în luna aprilie a fiecărui an.</w:t>
      </w:r>
    </w:p>
    <w:p w:rsidR="002D681F" w:rsidRDefault="002D681F" w:rsidP="00515C2F">
      <w:pPr>
        <w:jc w:val="both"/>
        <w:rPr>
          <w:sz w:val="22"/>
          <w:szCs w:val="22"/>
          <w:lang w:val="ro-MO"/>
        </w:rPr>
      </w:pPr>
      <w:r w:rsidRPr="00515C2F">
        <w:rPr>
          <w:sz w:val="22"/>
          <w:szCs w:val="22"/>
          <w:lang w:val="ro-MO"/>
        </w:rPr>
        <w:t xml:space="preserve">    33.  La mijlocul termenului de realizare a Programului se va efectua evaluarea intermediară, iar </w:t>
      </w:r>
      <w:r w:rsidR="00257203">
        <w:rPr>
          <w:sz w:val="22"/>
          <w:szCs w:val="22"/>
          <w:lang w:val="ro-MO"/>
        </w:rPr>
        <w:t>la sfâ</w:t>
      </w:r>
      <w:r w:rsidRPr="00515C2F">
        <w:rPr>
          <w:sz w:val="22"/>
          <w:szCs w:val="22"/>
          <w:lang w:val="ro-MO"/>
        </w:rPr>
        <w:t>rşitul implementării Programului – evaluarea finală.</w:t>
      </w:r>
    </w:p>
    <w:p w:rsidR="009F3A99" w:rsidRPr="00515C2F" w:rsidRDefault="00C63FDA" w:rsidP="00515C2F">
      <w:pPr>
        <w:jc w:val="both"/>
        <w:rPr>
          <w:sz w:val="22"/>
          <w:szCs w:val="22"/>
          <w:lang w:val="ro-MO"/>
        </w:rPr>
      </w:pPr>
      <w:r>
        <w:rPr>
          <w:sz w:val="22"/>
          <w:szCs w:val="22"/>
          <w:lang w:val="ro-MO"/>
        </w:rPr>
        <w:t>34. Performanţa Prezentului Program se va efectua în baza indicatorilor de progres</w:t>
      </w:r>
      <w:r w:rsidR="00037FEF">
        <w:rPr>
          <w:sz w:val="22"/>
          <w:szCs w:val="22"/>
          <w:lang w:val="ro-MO"/>
        </w:rPr>
        <w:t>, conform planului de acţiuni şi a i</w:t>
      </w:r>
      <w:r w:rsidR="008F19E8">
        <w:rPr>
          <w:sz w:val="22"/>
          <w:szCs w:val="22"/>
          <w:lang w:val="ro-MO"/>
        </w:rPr>
        <w:t>ndicatorilor de rezultat, conform îndeplinirii</w:t>
      </w:r>
      <w:r w:rsidR="00037FEF">
        <w:rPr>
          <w:sz w:val="22"/>
          <w:szCs w:val="22"/>
          <w:lang w:val="ro-MO"/>
        </w:rPr>
        <w:t xml:space="preserve"> obiectivelor specifice, prec</w:t>
      </w:r>
      <w:r w:rsidR="008F19E8">
        <w:rPr>
          <w:sz w:val="22"/>
          <w:szCs w:val="22"/>
          <w:lang w:val="ro-MO"/>
        </w:rPr>
        <w:t>u</w:t>
      </w:r>
      <w:r w:rsidR="00037FEF">
        <w:rPr>
          <w:sz w:val="22"/>
          <w:szCs w:val="22"/>
          <w:lang w:val="ro-MO"/>
        </w:rPr>
        <w:t>m şi a indicatorilor de impact</w:t>
      </w:r>
      <w:r w:rsidR="00202991">
        <w:rPr>
          <w:sz w:val="22"/>
          <w:szCs w:val="22"/>
          <w:lang w:val="ro-MO"/>
        </w:rPr>
        <w:t xml:space="preserve">, conform evoluţiei schimbărilor în starea de </w:t>
      </w:r>
      <w:r w:rsidR="003F277D">
        <w:rPr>
          <w:sz w:val="22"/>
          <w:szCs w:val="22"/>
          <w:lang w:val="ro-MO"/>
        </w:rPr>
        <w:t>sănătate a populaţiei din raion.</w:t>
      </w:r>
    </w:p>
    <w:p w:rsidR="004C3AC2" w:rsidRDefault="004C3AC2" w:rsidP="003F277D">
      <w:pPr>
        <w:jc w:val="center"/>
        <w:rPr>
          <w:b/>
          <w:bCs/>
          <w:sz w:val="22"/>
          <w:szCs w:val="22"/>
          <w:lang w:val="ro-MO"/>
        </w:rPr>
      </w:pPr>
    </w:p>
    <w:p w:rsidR="008F19E8" w:rsidRDefault="002D681F" w:rsidP="003F277D">
      <w:pPr>
        <w:jc w:val="center"/>
        <w:rPr>
          <w:b/>
          <w:bCs/>
          <w:sz w:val="22"/>
          <w:szCs w:val="22"/>
          <w:lang w:val="ro-MO"/>
        </w:rPr>
      </w:pPr>
      <w:r w:rsidRPr="00515C2F">
        <w:rPr>
          <w:b/>
          <w:bCs/>
          <w:sz w:val="22"/>
          <w:szCs w:val="22"/>
          <w:lang w:val="ro-MO"/>
        </w:rPr>
        <w:t>IX. RESPONSABILII PENTRU IMPLEMENTARE</w:t>
      </w:r>
    </w:p>
    <w:p w:rsidR="004C3AC2" w:rsidRPr="003F277D" w:rsidRDefault="004C3AC2" w:rsidP="003F277D">
      <w:pPr>
        <w:jc w:val="center"/>
        <w:rPr>
          <w:b/>
          <w:bCs/>
          <w:sz w:val="22"/>
          <w:szCs w:val="22"/>
          <w:lang w:val="ro-MO"/>
        </w:rPr>
      </w:pPr>
    </w:p>
    <w:p w:rsidR="0092502C" w:rsidRPr="00202991" w:rsidRDefault="002D681F" w:rsidP="00515C2F">
      <w:pPr>
        <w:jc w:val="both"/>
        <w:rPr>
          <w:sz w:val="22"/>
          <w:szCs w:val="22"/>
          <w:lang w:val="ro-RO"/>
        </w:rPr>
      </w:pPr>
      <w:r w:rsidRPr="00515C2F">
        <w:rPr>
          <w:sz w:val="22"/>
          <w:szCs w:val="22"/>
          <w:lang w:val="ro-MO"/>
        </w:rPr>
        <w:t xml:space="preserve">    41. Autoritatea responsabilă de implementarea prezentului Program este </w:t>
      </w:r>
      <w:r w:rsidR="00202991">
        <w:rPr>
          <w:sz w:val="22"/>
          <w:szCs w:val="22"/>
          <w:lang w:val="ro-RO"/>
        </w:rPr>
        <w:t xml:space="preserve">Comisia </w:t>
      </w:r>
      <w:r w:rsidRPr="00515C2F">
        <w:rPr>
          <w:rStyle w:val="apple-style-span"/>
          <w:sz w:val="22"/>
          <w:szCs w:val="22"/>
          <w:lang w:val="ro-RO"/>
        </w:rPr>
        <w:t xml:space="preserve">pentru coordonarea şi monitorizarea realizării </w:t>
      </w:r>
      <w:r w:rsidRPr="00515C2F">
        <w:rPr>
          <w:sz w:val="22"/>
          <w:szCs w:val="22"/>
          <w:lang w:val="ro-RO"/>
        </w:rPr>
        <w:t xml:space="preserve">Programului teritorial de </w:t>
      </w:r>
      <w:r w:rsidR="00202991">
        <w:rPr>
          <w:sz w:val="22"/>
          <w:szCs w:val="22"/>
          <w:lang w:val="ro-RO"/>
        </w:rPr>
        <w:t>răspuns la</w:t>
      </w:r>
      <w:r w:rsidR="008F121E">
        <w:rPr>
          <w:sz w:val="22"/>
          <w:szCs w:val="22"/>
          <w:lang w:val="ro-RO"/>
        </w:rPr>
        <w:t xml:space="preserve"> tuberculoză pentru anii 2026-2030</w:t>
      </w:r>
      <w:r w:rsidRPr="00515C2F">
        <w:rPr>
          <w:sz w:val="22"/>
          <w:szCs w:val="22"/>
          <w:lang w:val="ro-RO"/>
        </w:rPr>
        <w:t xml:space="preserve">, </w:t>
      </w:r>
      <w:r w:rsidRPr="00515C2F">
        <w:rPr>
          <w:sz w:val="22"/>
          <w:szCs w:val="22"/>
          <w:lang w:val="ro-MO"/>
        </w:rPr>
        <w:t xml:space="preserve">Centrul de Sănătate Publică a raionului Orhei, cu implicarea  instituţiilor medicale din raionul </w:t>
      </w:r>
      <w:r w:rsidR="003F277D">
        <w:rPr>
          <w:sz w:val="22"/>
          <w:szCs w:val="22"/>
          <w:lang w:val="ro-MO"/>
        </w:rPr>
        <w:t>Șoldăneșt</w:t>
      </w:r>
      <w:r w:rsidRPr="00515C2F">
        <w:rPr>
          <w:sz w:val="22"/>
          <w:szCs w:val="22"/>
          <w:lang w:val="ro-MO"/>
        </w:rPr>
        <w:t>i. Autorităţile responsabile vor aplica întocmai prevederile prezentului Program.</w:t>
      </w:r>
    </w:p>
    <w:p w:rsidR="0092502C" w:rsidRDefault="0092502C" w:rsidP="00515C2F">
      <w:pPr>
        <w:jc w:val="both"/>
        <w:rPr>
          <w:sz w:val="22"/>
          <w:szCs w:val="22"/>
          <w:lang w:val="ro-MO"/>
        </w:rPr>
      </w:pPr>
      <w:r>
        <w:rPr>
          <w:sz w:val="22"/>
          <w:szCs w:val="22"/>
          <w:lang w:val="ro-MO"/>
        </w:rPr>
        <w:t xml:space="preserve">    </w:t>
      </w:r>
      <w:r w:rsidR="002D681F" w:rsidRPr="00515C2F">
        <w:rPr>
          <w:sz w:val="22"/>
          <w:szCs w:val="22"/>
          <w:lang w:val="ro-MO"/>
        </w:rPr>
        <w:t>42.  În procesul de implementare a prezentului Program, autorităţile responsabile vor colabora cu  autorităţile ale administraţiei publice  locale de nivelul I,  organizaţii neguvernamentale, precum şi cu alţi parteneri  de dezvoltare.</w:t>
      </w:r>
    </w:p>
    <w:p w:rsidR="002C3491" w:rsidRDefault="0092502C" w:rsidP="003F277D">
      <w:pPr>
        <w:jc w:val="both"/>
        <w:rPr>
          <w:sz w:val="28"/>
          <w:szCs w:val="28"/>
          <w:lang w:val="ro-MO"/>
        </w:rPr>
      </w:pPr>
      <w:r>
        <w:rPr>
          <w:sz w:val="22"/>
          <w:szCs w:val="22"/>
          <w:lang w:val="ro-MO"/>
        </w:rPr>
        <w:t xml:space="preserve">    </w:t>
      </w:r>
      <w:r w:rsidR="002D681F" w:rsidRPr="00515C2F">
        <w:rPr>
          <w:sz w:val="22"/>
          <w:szCs w:val="22"/>
          <w:lang w:val="ro-MO"/>
        </w:rPr>
        <w:t>43.  Prevederile prezentului Program sînt valabile şi obligatorii pentru toate instituţiile implicate în controlul tuberculozei, indiferent de statutul juridic, care vor respecta integral cadrul normativ şi vor furniza date necesare evaluării activităţii şi supravegherii epidemiologice în teritoriu.</w:t>
      </w:r>
    </w:p>
    <w:p w:rsidR="002C3491" w:rsidRDefault="002C3491" w:rsidP="007A1414">
      <w:pPr>
        <w:ind w:left="142"/>
        <w:rPr>
          <w:sz w:val="28"/>
          <w:szCs w:val="28"/>
          <w:lang w:val="ro-MO"/>
        </w:rPr>
      </w:pPr>
    </w:p>
    <w:p w:rsidR="002D681F" w:rsidRDefault="002D681F" w:rsidP="002D681F">
      <w:pPr>
        <w:tabs>
          <w:tab w:val="right" w:pos="9354"/>
        </w:tabs>
        <w:rPr>
          <w:sz w:val="28"/>
          <w:szCs w:val="28"/>
          <w:lang w:val="ro-MO"/>
        </w:rPr>
        <w:sectPr w:rsidR="002D681F" w:rsidSect="00B65CF9">
          <w:pgSz w:w="11906" w:h="16838"/>
          <w:pgMar w:top="568" w:right="567" w:bottom="568" w:left="1134" w:header="709" w:footer="709" w:gutter="0"/>
          <w:cols w:space="708"/>
          <w:docGrid w:linePitch="360"/>
        </w:sectPr>
      </w:pPr>
    </w:p>
    <w:p w:rsidR="005F65CB" w:rsidRPr="00555E79" w:rsidRDefault="00041592" w:rsidP="005F65CB">
      <w:pPr>
        <w:tabs>
          <w:tab w:val="right" w:pos="9354"/>
        </w:tabs>
        <w:jc w:val="right"/>
        <w:rPr>
          <w:sz w:val="22"/>
          <w:szCs w:val="22"/>
          <w:lang w:val="ro-MO"/>
        </w:rPr>
      </w:pPr>
      <w:r>
        <w:rPr>
          <w:sz w:val="22"/>
          <w:szCs w:val="22"/>
          <w:lang w:val="ro-MO"/>
        </w:rPr>
        <w:lastRenderedPageBreak/>
        <w:t>Anexa nr.2</w:t>
      </w:r>
    </w:p>
    <w:p w:rsidR="005F65CB" w:rsidRPr="00555E79" w:rsidRDefault="005F65CB" w:rsidP="005F65CB">
      <w:pPr>
        <w:ind w:left="142"/>
        <w:jc w:val="right"/>
        <w:rPr>
          <w:sz w:val="22"/>
          <w:szCs w:val="22"/>
          <w:lang w:val="ro-MO"/>
        </w:rPr>
      </w:pPr>
      <w:r w:rsidRPr="00555E79">
        <w:rPr>
          <w:sz w:val="22"/>
          <w:szCs w:val="22"/>
          <w:lang w:val="ro-MO"/>
        </w:rPr>
        <w:t xml:space="preserve">                                                                        la decizia Consiliului raional </w:t>
      </w:r>
      <w:r w:rsidR="003F277D">
        <w:rPr>
          <w:sz w:val="22"/>
          <w:szCs w:val="22"/>
          <w:lang w:val="ro-MO"/>
        </w:rPr>
        <w:t>Șoldănești</w:t>
      </w:r>
    </w:p>
    <w:p w:rsidR="00671B35" w:rsidRPr="00334331" w:rsidRDefault="005F65CB" w:rsidP="00671B35">
      <w:pPr>
        <w:ind w:left="5670"/>
        <w:jc w:val="right"/>
        <w:rPr>
          <w:lang w:val="ro-MO"/>
        </w:rPr>
      </w:pPr>
      <w:r w:rsidRPr="00555E79">
        <w:rPr>
          <w:sz w:val="22"/>
          <w:szCs w:val="22"/>
          <w:lang w:val="ro-MO"/>
        </w:rPr>
        <w:t xml:space="preserve">                                                           </w:t>
      </w:r>
      <w:r>
        <w:rPr>
          <w:sz w:val="22"/>
          <w:szCs w:val="22"/>
          <w:lang w:val="ro-MO"/>
        </w:rPr>
        <w:t xml:space="preserve">         </w:t>
      </w:r>
      <w:r w:rsidR="00671B35" w:rsidRPr="00334331">
        <w:rPr>
          <w:lang w:val="ro-MO"/>
        </w:rPr>
        <w:t>nr.</w:t>
      </w:r>
      <w:r w:rsidR="00794F04">
        <w:rPr>
          <w:lang w:val="ro-MO"/>
        </w:rPr>
        <w:t>5-3</w:t>
      </w:r>
      <w:r w:rsidR="00671B35">
        <w:rPr>
          <w:lang w:val="ro-MO"/>
        </w:rPr>
        <w:t xml:space="preserve"> </w:t>
      </w:r>
      <w:r w:rsidR="00671B35" w:rsidRPr="00334331">
        <w:rPr>
          <w:lang w:val="ro-MO"/>
        </w:rPr>
        <w:t xml:space="preserve">din </w:t>
      </w:r>
      <w:r w:rsidR="00A57957">
        <w:rPr>
          <w:lang w:val="ro-MO"/>
        </w:rPr>
        <w:t xml:space="preserve"> </w:t>
      </w:r>
      <w:r w:rsidR="00794F04">
        <w:rPr>
          <w:lang w:val="ro-MO"/>
        </w:rPr>
        <w:t>22.10.</w:t>
      </w:r>
      <w:r w:rsidR="00A57957">
        <w:rPr>
          <w:lang w:val="ro-MO"/>
        </w:rPr>
        <w:t>2026</w:t>
      </w:r>
    </w:p>
    <w:p w:rsidR="00671B35" w:rsidRPr="00CC1845" w:rsidRDefault="00671B35" w:rsidP="00671B35">
      <w:pPr>
        <w:jc w:val="center"/>
        <w:rPr>
          <w:sz w:val="28"/>
          <w:szCs w:val="28"/>
          <w:lang w:val="ro-MO"/>
        </w:rPr>
      </w:pPr>
    </w:p>
    <w:p w:rsidR="002D681F" w:rsidRDefault="002D681F" w:rsidP="00671B35">
      <w:pPr>
        <w:ind w:left="142"/>
        <w:jc w:val="center"/>
        <w:rPr>
          <w:b/>
          <w:lang w:val="ro-RO"/>
        </w:rPr>
      </w:pPr>
      <w:r w:rsidRPr="005E081C">
        <w:rPr>
          <w:b/>
          <w:lang w:val="ro-RO"/>
        </w:rPr>
        <w:t>Plan de ac</w:t>
      </w:r>
      <w:r>
        <w:rPr>
          <w:b/>
          <w:lang w:val="ro-RO"/>
        </w:rPr>
        <w:t>ţ</w:t>
      </w:r>
      <w:r w:rsidRPr="005E081C">
        <w:rPr>
          <w:b/>
          <w:lang w:val="ro-RO"/>
        </w:rPr>
        <w:t>iuni</w:t>
      </w:r>
    </w:p>
    <w:p w:rsidR="002D681F" w:rsidRDefault="002D681F" w:rsidP="002D681F">
      <w:pPr>
        <w:jc w:val="center"/>
        <w:rPr>
          <w:b/>
          <w:lang w:val="ro-RO"/>
        </w:rPr>
      </w:pPr>
      <w:r w:rsidRPr="005E081C">
        <w:rPr>
          <w:b/>
          <w:lang w:val="ro-RO"/>
        </w:rPr>
        <w:t>privind im</w:t>
      </w:r>
      <w:r>
        <w:rPr>
          <w:b/>
          <w:lang w:val="ro-RO"/>
        </w:rPr>
        <w:t>plementarea Programului teritorial</w:t>
      </w:r>
      <w:r w:rsidRPr="005E081C">
        <w:rPr>
          <w:b/>
          <w:lang w:val="ro-RO"/>
        </w:rPr>
        <w:t xml:space="preserve"> de </w:t>
      </w:r>
      <w:r w:rsidR="00AC10FF">
        <w:rPr>
          <w:b/>
          <w:lang w:val="ro-RO"/>
        </w:rPr>
        <w:t>răspuns la</w:t>
      </w:r>
      <w:r w:rsidRPr="005E081C">
        <w:rPr>
          <w:b/>
          <w:lang w:val="ro-RO"/>
        </w:rPr>
        <w:t xml:space="preserve"> t</w:t>
      </w:r>
      <w:r w:rsidR="00AC10FF">
        <w:rPr>
          <w:b/>
          <w:lang w:val="ro-RO"/>
        </w:rPr>
        <w:t>uberculoză pentru anii 202</w:t>
      </w:r>
      <w:r w:rsidR="00A57957">
        <w:rPr>
          <w:b/>
          <w:lang w:val="ro-RO"/>
        </w:rPr>
        <w:t>6</w:t>
      </w:r>
      <w:r w:rsidR="00AC10FF">
        <w:rPr>
          <w:b/>
          <w:lang w:val="ro-RO"/>
        </w:rPr>
        <w:t>-20</w:t>
      </w:r>
      <w:r w:rsidR="00A57957">
        <w:rPr>
          <w:b/>
          <w:lang w:val="ro-RO"/>
        </w:rPr>
        <w:t>30</w:t>
      </w:r>
    </w:p>
    <w:p w:rsidR="00C02635" w:rsidRDefault="00C02635" w:rsidP="002D681F">
      <w:pPr>
        <w:jc w:val="center"/>
        <w:rPr>
          <w:b/>
          <w:lang w:val="ro-RO"/>
        </w:rPr>
      </w:pPr>
    </w:p>
    <w:tbl>
      <w:tblPr>
        <w:tblStyle w:val="a6"/>
        <w:tblW w:w="0" w:type="auto"/>
        <w:tblInd w:w="-207" w:type="dxa"/>
        <w:tblLook w:val="04A0"/>
      </w:tblPr>
      <w:tblGrid>
        <w:gridCol w:w="837"/>
        <w:gridCol w:w="6075"/>
        <w:gridCol w:w="1626"/>
        <w:gridCol w:w="1635"/>
        <w:gridCol w:w="4045"/>
      </w:tblGrid>
      <w:tr w:rsidR="00C02635" w:rsidTr="00794F04">
        <w:tc>
          <w:tcPr>
            <w:tcW w:w="837" w:type="dxa"/>
          </w:tcPr>
          <w:p w:rsidR="00C02635" w:rsidRPr="00C02635" w:rsidRDefault="00C02635" w:rsidP="002D681F">
            <w:pPr>
              <w:jc w:val="center"/>
              <w:rPr>
                <w:lang w:val="ro-RO"/>
              </w:rPr>
            </w:pPr>
            <w:r w:rsidRPr="00C02635">
              <w:rPr>
                <w:lang w:val="ro-RO"/>
              </w:rPr>
              <w:t>Nr.d/o</w:t>
            </w:r>
          </w:p>
        </w:tc>
        <w:tc>
          <w:tcPr>
            <w:tcW w:w="6075" w:type="dxa"/>
          </w:tcPr>
          <w:p w:rsidR="00C02635" w:rsidRPr="00C02635" w:rsidRDefault="00C02635" w:rsidP="002D681F">
            <w:pPr>
              <w:jc w:val="center"/>
              <w:rPr>
                <w:lang w:val="ro-RO"/>
              </w:rPr>
            </w:pPr>
            <w:r>
              <w:rPr>
                <w:lang w:val="ro-RO"/>
              </w:rPr>
              <w:t>Acțiuni/Activități</w:t>
            </w:r>
          </w:p>
        </w:tc>
        <w:tc>
          <w:tcPr>
            <w:tcW w:w="1626" w:type="dxa"/>
          </w:tcPr>
          <w:p w:rsidR="00C02635" w:rsidRPr="00C02635" w:rsidRDefault="00C02635" w:rsidP="002D681F">
            <w:pPr>
              <w:jc w:val="center"/>
              <w:rPr>
                <w:lang w:val="ro-RO"/>
              </w:rPr>
            </w:pPr>
            <w:r>
              <w:rPr>
                <w:lang w:val="ro-RO"/>
              </w:rPr>
              <w:t>Termen de realizare</w:t>
            </w:r>
          </w:p>
        </w:tc>
        <w:tc>
          <w:tcPr>
            <w:tcW w:w="1635" w:type="dxa"/>
          </w:tcPr>
          <w:p w:rsidR="00C02635" w:rsidRPr="00C02635" w:rsidRDefault="00C02635" w:rsidP="002D681F">
            <w:pPr>
              <w:jc w:val="center"/>
              <w:rPr>
                <w:lang w:val="ro-RO"/>
              </w:rPr>
            </w:pPr>
            <w:r>
              <w:rPr>
                <w:lang w:val="ro-RO"/>
              </w:rPr>
              <w:t>Autoritatea responsabilă</w:t>
            </w:r>
          </w:p>
        </w:tc>
        <w:tc>
          <w:tcPr>
            <w:tcW w:w="4045" w:type="dxa"/>
          </w:tcPr>
          <w:p w:rsidR="00C02635" w:rsidRPr="00C02635" w:rsidRDefault="00C02635" w:rsidP="002D681F">
            <w:pPr>
              <w:jc w:val="center"/>
              <w:rPr>
                <w:lang w:val="ro-RO"/>
              </w:rPr>
            </w:pPr>
            <w:r>
              <w:rPr>
                <w:lang w:val="ro-RO"/>
              </w:rPr>
              <w:t>Indicatorii de monitorizare</w:t>
            </w:r>
          </w:p>
        </w:tc>
      </w:tr>
      <w:tr w:rsidR="00C02635" w:rsidTr="00794F04">
        <w:tc>
          <w:tcPr>
            <w:tcW w:w="837" w:type="dxa"/>
          </w:tcPr>
          <w:p w:rsidR="00C02635" w:rsidRPr="00C02635" w:rsidRDefault="00C02635" w:rsidP="002D681F">
            <w:pPr>
              <w:jc w:val="center"/>
              <w:rPr>
                <w:lang w:val="ro-RO"/>
              </w:rPr>
            </w:pPr>
            <w:r>
              <w:rPr>
                <w:lang w:val="ro-RO"/>
              </w:rPr>
              <w:t>1</w:t>
            </w:r>
          </w:p>
        </w:tc>
        <w:tc>
          <w:tcPr>
            <w:tcW w:w="6075" w:type="dxa"/>
          </w:tcPr>
          <w:p w:rsidR="00C02635" w:rsidRPr="00C02635" w:rsidRDefault="00C02635" w:rsidP="002D681F">
            <w:pPr>
              <w:jc w:val="center"/>
              <w:rPr>
                <w:lang w:val="ro-RO"/>
              </w:rPr>
            </w:pPr>
            <w:r>
              <w:rPr>
                <w:lang w:val="ro-RO"/>
              </w:rPr>
              <w:t>2</w:t>
            </w:r>
          </w:p>
        </w:tc>
        <w:tc>
          <w:tcPr>
            <w:tcW w:w="1626" w:type="dxa"/>
          </w:tcPr>
          <w:p w:rsidR="00C02635" w:rsidRPr="00C02635" w:rsidRDefault="00C02635" w:rsidP="002D681F">
            <w:pPr>
              <w:jc w:val="center"/>
              <w:rPr>
                <w:lang w:val="ro-RO"/>
              </w:rPr>
            </w:pPr>
            <w:r>
              <w:rPr>
                <w:lang w:val="ro-RO"/>
              </w:rPr>
              <w:t>3</w:t>
            </w:r>
          </w:p>
        </w:tc>
        <w:tc>
          <w:tcPr>
            <w:tcW w:w="1635" w:type="dxa"/>
          </w:tcPr>
          <w:p w:rsidR="00C02635" w:rsidRPr="00C02635" w:rsidRDefault="00C02635" w:rsidP="002D681F">
            <w:pPr>
              <w:jc w:val="center"/>
              <w:rPr>
                <w:lang w:val="ro-RO"/>
              </w:rPr>
            </w:pPr>
            <w:r>
              <w:rPr>
                <w:lang w:val="ro-RO"/>
              </w:rPr>
              <w:t>4</w:t>
            </w:r>
          </w:p>
        </w:tc>
        <w:tc>
          <w:tcPr>
            <w:tcW w:w="4045" w:type="dxa"/>
          </w:tcPr>
          <w:p w:rsidR="00C02635" w:rsidRPr="00C02635" w:rsidRDefault="00C02635" w:rsidP="002D681F">
            <w:pPr>
              <w:jc w:val="center"/>
              <w:rPr>
                <w:lang w:val="ro-RO"/>
              </w:rPr>
            </w:pPr>
            <w:r>
              <w:rPr>
                <w:lang w:val="ro-RO"/>
              </w:rPr>
              <w:t>5</w:t>
            </w:r>
          </w:p>
        </w:tc>
      </w:tr>
      <w:tr w:rsidR="00B04EEF" w:rsidTr="00794F04">
        <w:tc>
          <w:tcPr>
            <w:tcW w:w="14218" w:type="dxa"/>
            <w:gridSpan w:val="5"/>
          </w:tcPr>
          <w:p w:rsidR="00B04EEF" w:rsidRPr="003750C2" w:rsidRDefault="00B04EEF" w:rsidP="00B04EEF">
            <w:pPr>
              <w:pStyle w:val="TableParagraph"/>
              <w:ind w:left="164" w:right="143"/>
              <w:jc w:val="center"/>
              <w:rPr>
                <w:b/>
                <w:sz w:val="24"/>
                <w:szCs w:val="24"/>
              </w:rPr>
            </w:pPr>
          </w:p>
          <w:p w:rsidR="00B04EEF" w:rsidRPr="003750C2" w:rsidRDefault="00B04EEF" w:rsidP="00B04EEF">
            <w:pPr>
              <w:pStyle w:val="TableParagraph"/>
              <w:ind w:left="164" w:right="143"/>
              <w:jc w:val="center"/>
              <w:rPr>
                <w:b/>
                <w:sz w:val="24"/>
                <w:szCs w:val="24"/>
                <w:lang w:val="ro-MO"/>
              </w:rPr>
            </w:pPr>
            <w:r w:rsidRPr="003750C2">
              <w:rPr>
                <w:b/>
                <w:sz w:val="24"/>
                <w:szCs w:val="24"/>
              </w:rPr>
              <w:t>Obiectivul</w:t>
            </w:r>
            <w:r w:rsidRPr="003750C2">
              <w:rPr>
                <w:b/>
                <w:spacing w:val="-3"/>
                <w:sz w:val="24"/>
                <w:szCs w:val="24"/>
              </w:rPr>
              <w:t xml:space="preserve"> </w:t>
            </w:r>
            <w:r w:rsidRPr="003750C2">
              <w:rPr>
                <w:b/>
                <w:sz w:val="24"/>
                <w:szCs w:val="24"/>
              </w:rPr>
              <w:t>specific</w:t>
            </w:r>
            <w:r w:rsidRPr="003750C2">
              <w:rPr>
                <w:b/>
                <w:spacing w:val="-1"/>
                <w:sz w:val="24"/>
                <w:szCs w:val="24"/>
              </w:rPr>
              <w:t xml:space="preserve"> </w:t>
            </w:r>
            <w:r w:rsidRPr="003750C2">
              <w:rPr>
                <w:b/>
                <w:sz w:val="24"/>
                <w:szCs w:val="24"/>
              </w:rPr>
              <w:t xml:space="preserve">1. </w:t>
            </w:r>
            <w:r w:rsidRPr="003750C2">
              <w:rPr>
                <w:b/>
                <w:sz w:val="24"/>
                <w:szCs w:val="24"/>
                <w:lang w:val="ro-MO"/>
              </w:rPr>
              <w:t>Asigurarea screeningului sistematic pentru</w:t>
            </w:r>
            <w:r w:rsidRPr="003750C2">
              <w:rPr>
                <w:b/>
                <w:spacing w:val="1"/>
                <w:sz w:val="24"/>
                <w:szCs w:val="24"/>
                <w:lang w:val="ro-MO"/>
              </w:rPr>
              <w:t xml:space="preserve"> </w:t>
            </w:r>
            <w:r w:rsidRPr="003750C2">
              <w:rPr>
                <w:b/>
                <w:sz w:val="24"/>
                <w:szCs w:val="24"/>
                <w:lang w:val="ro-MO"/>
              </w:rPr>
              <w:t>tuberculoza activă în rîndul persoanelor din grupurile cu</w:t>
            </w:r>
            <w:r w:rsidRPr="003750C2">
              <w:rPr>
                <w:b/>
                <w:spacing w:val="1"/>
                <w:sz w:val="24"/>
                <w:szCs w:val="24"/>
                <w:lang w:val="ro-MO"/>
              </w:rPr>
              <w:t xml:space="preserve"> </w:t>
            </w:r>
            <w:r w:rsidRPr="003750C2">
              <w:rPr>
                <w:b/>
                <w:sz w:val="24"/>
                <w:szCs w:val="24"/>
                <w:lang w:val="ro-MO"/>
              </w:rPr>
              <w:t>risc sporit, inclusiv contactele cu bolnavii de tuberculoză și cu persoanele vulnerabile, cu o acoperire de cel  puțin 90% din contacți și cel puțin 90% pînă la sfîrșitul anului 2030</w:t>
            </w:r>
          </w:p>
          <w:p w:rsidR="00B04EEF" w:rsidRPr="003750C2" w:rsidRDefault="00B04EEF" w:rsidP="002D681F">
            <w:pPr>
              <w:jc w:val="center"/>
              <w:rPr>
                <w:lang w:val="ro-MO"/>
              </w:rPr>
            </w:pPr>
          </w:p>
        </w:tc>
      </w:tr>
      <w:tr w:rsidR="00B04EEF" w:rsidTr="00794F04">
        <w:tc>
          <w:tcPr>
            <w:tcW w:w="837" w:type="dxa"/>
          </w:tcPr>
          <w:p w:rsidR="00B04EEF" w:rsidRPr="00C02635" w:rsidRDefault="00B04EEF" w:rsidP="002D681F">
            <w:pPr>
              <w:jc w:val="center"/>
              <w:rPr>
                <w:lang w:val="ro-RO"/>
              </w:rPr>
            </w:pPr>
            <w:r>
              <w:rPr>
                <w:lang w:val="ro-RO"/>
              </w:rPr>
              <w:t>1.1</w:t>
            </w:r>
          </w:p>
        </w:tc>
        <w:tc>
          <w:tcPr>
            <w:tcW w:w="6075" w:type="dxa"/>
          </w:tcPr>
          <w:p w:rsidR="00B04EEF" w:rsidRPr="003750C2" w:rsidRDefault="00B04EEF" w:rsidP="00CE59DC">
            <w:pPr>
              <w:ind w:left="-57" w:right="-57"/>
              <w:rPr>
                <w:lang w:val="ro-RO"/>
              </w:rPr>
            </w:pPr>
            <w:r w:rsidRPr="003750C2">
              <w:rPr>
                <w:lang w:val="ro-RO"/>
              </w:rPr>
              <w:t>Asigurarea examinării persoanelor din grupurile cu risc sporit de tuberculoză, precum și a altor persoane vulnerabile sau aflate în situații vulnerabile</w:t>
            </w:r>
          </w:p>
        </w:tc>
        <w:tc>
          <w:tcPr>
            <w:tcW w:w="1626" w:type="dxa"/>
          </w:tcPr>
          <w:p w:rsidR="00B04EEF" w:rsidRPr="003750C2" w:rsidRDefault="00B04EEF" w:rsidP="002D681F">
            <w:pPr>
              <w:jc w:val="center"/>
              <w:rPr>
                <w:lang w:val="ro-RO"/>
              </w:rPr>
            </w:pPr>
            <w:r w:rsidRPr="003750C2">
              <w:rPr>
                <w:lang w:val="ro-RO"/>
              </w:rPr>
              <w:t>2026-2030</w:t>
            </w:r>
          </w:p>
        </w:tc>
        <w:tc>
          <w:tcPr>
            <w:tcW w:w="1635" w:type="dxa"/>
          </w:tcPr>
          <w:p w:rsidR="00B04EEF" w:rsidRPr="003750C2" w:rsidRDefault="003750C2" w:rsidP="00B04EEF">
            <w:pPr>
              <w:jc w:val="center"/>
              <w:rPr>
                <w:lang w:val="ro-RO"/>
              </w:rPr>
            </w:pPr>
            <w:r w:rsidRPr="003750C2">
              <w:rPr>
                <w:lang w:val="ro-RO"/>
              </w:rPr>
              <w:t xml:space="preserve">IMSP </w:t>
            </w:r>
            <w:r w:rsidR="00B04EEF" w:rsidRPr="003750C2">
              <w:rPr>
                <w:lang w:val="ro-RO"/>
              </w:rPr>
              <w:t>AMP</w:t>
            </w:r>
          </w:p>
          <w:p w:rsidR="00B04EEF" w:rsidRPr="003750C2" w:rsidRDefault="00B04EEF" w:rsidP="00B04EEF">
            <w:pPr>
              <w:jc w:val="center"/>
              <w:rPr>
                <w:lang w:val="ro-RO"/>
              </w:rPr>
            </w:pPr>
          </w:p>
        </w:tc>
        <w:tc>
          <w:tcPr>
            <w:tcW w:w="4045" w:type="dxa"/>
          </w:tcPr>
          <w:p w:rsidR="00B04EEF" w:rsidRPr="003750C2" w:rsidRDefault="00B04EEF" w:rsidP="00CE59DC">
            <w:pPr>
              <w:ind w:left="-57" w:right="-57"/>
              <w:rPr>
                <w:lang w:val="ro-RO"/>
              </w:rPr>
            </w:pPr>
            <w:r w:rsidRPr="003750C2">
              <w:rPr>
                <w:lang w:val="ro-RO"/>
              </w:rPr>
              <w:t>1.Incidența tuberculozei la 100 000 de populație.</w:t>
            </w:r>
          </w:p>
          <w:p w:rsidR="00B04EEF" w:rsidRPr="003750C2" w:rsidRDefault="00B04EEF" w:rsidP="00CE59DC">
            <w:pPr>
              <w:ind w:left="-57" w:right="-57"/>
              <w:rPr>
                <w:lang w:val="ro-RO"/>
              </w:rPr>
            </w:pPr>
          </w:p>
          <w:p w:rsidR="00B04EEF" w:rsidRPr="003750C2" w:rsidRDefault="00B04EEF" w:rsidP="00CE59DC">
            <w:pPr>
              <w:ind w:left="-57" w:right="-57"/>
              <w:rPr>
                <w:lang w:val="ro-RO"/>
              </w:rPr>
            </w:pPr>
            <w:r w:rsidRPr="003750C2">
              <w:rPr>
                <w:lang w:val="ro-RO"/>
              </w:rPr>
              <w:t>2. Rata de depistare a cazurilor de tuberculoza (%).</w:t>
            </w:r>
          </w:p>
          <w:p w:rsidR="00B04EEF" w:rsidRPr="003750C2" w:rsidRDefault="00B04EEF" w:rsidP="00CE59DC">
            <w:pPr>
              <w:ind w:left="-57" w:right="-57"/>
              <w:rPr>
                <w:lang w:val="ro-RO"/>
              </w:rPr>
            </w:pPr>
          </w:p>
          <w:p w:rsidR="00B04EEF" w:rsidRPr="003750C2" w:rsidRDefault="00B04EEF" w:rsidP="00CE59DC">
            <w:pPr>
              <w:ind w:left="-57" w:right="-57"/>
              <w:rPr>
                <w:lang w:val="ro-RO"/>
              </w:rPr>
            </w:pPr>
            <w:r w:rsidRPr="003750C2">
              <w:rPr>
                <w:lang w:val="ro-RO"/>
              </w:rPr>
              <w:t>3.Rata de acoperire a  persoanelor din grupurile cu risc sporit de tuberculoză și a altor persoane vulnerabile sau aflate în situații      vulnerabile cu screening sistematic pentru tuberculoza  activă (%)</w:t>
            </w:r>
          </w:p>
        </w:tc>
      </w:tr>
      <w:tr w:rsidR="00B04EEF" w:rsidTr="00794F04">
        <w:tc>
          <w:tcPr>
            <w:tcW w:w="837" w:type="dxa"/>
          </w:tcPr>
          <w:p w:rsidR="00B04EEF" w:rsidRPr="00C02635" w:rsidRDefault="00B04EEF" w:rsidP="002D681F">
            <w:pPr>
              <w:jc w:val="center"/>
              <w:rPr>
                <w:lang w:val="ro-RO"/>
              </w:rPr>
            </w:pPr>
            <w:r>
              <w:rPr>
                <w:lang w:val="ro-RO"/>
              </w:rPr>
              <w:t>1.2</w:t>
            </w:r>
          </w:p>
        </w:tc>
        <w:tc>
          <w:tcPr>
            <w:tcW w:w="6075" w:type="dxa"/>
          </w:tcPr>
          <w:p w:rsidR="00B04EEF" w:rsidRPr="003750C2" w:rsidRDefault="00B04EEF" w:rsidP="00CE59DC">
            <w:pPr>
              <w:ind w:left="-57" w:right="-57"/>
              <w:rPr>
                <w:lang w:val="ro-RO"/>
              </w:rPr>
            </w:pPr>
            <w:r w:rsidRPr="003750C2">
              <w:rPr>
                <w:lang w:val="ro-RO"/>
              </w:rPr>
              <w:t>Asigurarea examinării adulților și copiilor care au avut contact cu bolnavi de tuberculoză</w:t>
            </w:r>
          </w:p>
        </w:tc>
        <w:tc>
          <w:tcPr>
            <w:tcW w:w="1626" w:type="dxa"/>
          </w:tcPr>
          <w:p w:rsidR="00B04EEF" w:rsidRPr="003750C2" w:rsidRDefault="00B04EEF" w:rsidP="00CE59DC">
            <w:pPr>
              <w:jc w:val="center"/>
              <w:rPr>
                <w:lang w:val="ro-RO"/>
              </w:rPr>
            </w:pPr>
            <w:r w:rsidRPr="003750C2">
              <w:rPr>
                <w:lang w:val="ro-RO"/>
              </w:rPr>
              <w:t>2026-2030</w:t>
            </w:r>
          </w:p>
        </w:tc>
        <w:tc>
          <w:tcPr>
            <w:tcW w:w="1635" w:type="dxa"/>
          </w:tcPr>
          <w:p w:rsidR="003750C2" w:rsidRPr="003750C2" w:rsidRDefault="003750C2" w:rsidP="003750C2">
            <w:pPr>
              <w:jc w:val="center"/>
              <w:rPr>
                <w:lang w:val="ro-RO"/>
              </w:rPr>
            </w:pPr>
            <w:r w:rsidRPr="003750C2">
              <w:rPr>
                <w:lang w:val="ro-RO"/>
              </w:rPr>
              <w:t>IMSP AMP</w:t>
            </w:r>
          </w:p>
          <w:p w:rsidR="00B04EEF" w:rsidRPr="003750C2" w:rsidRDefault="00B04EEF" w:rsidP="00CE59DC">
            <w:pPr>
              <w:jc w:val="center"/>
              <w:rPr>
                <w:lang w:val="ro-RO"/>
              </w:rPr>
            </w:pPr>
          </w:p>
        </w:tc>
        <w:tc>
          <w:tcPr>
            <w:tcW w:w="4045" w:type="dxa"/>
          </w:tcPr>
          <w:p w:rsidR="00B04EEF" w:rsidRPr="003750C2" w:rsidRDefault="00B04EEF" w:rsidP="00CE59DC">
            <w:pPr>
              <w:ind w:left="-57" w:right="-57"/>
              <w:rPr>
                <w:lang w:val="ro-RO"/>
              </w:rPr>
            </w:pPr>
            <w:r w:rsidRPr="003750C2">
              <w:rPr>
                <w:lang w:val="ro-RO"/>
              </w:rPr>
              <w:t>Rata de acoperire a  contacților cu screening sistematic pentru tuberculoza  activă (%)</w:t>
            </w:r>
          </w:p>
        </w:tc>
      </w:tr>
      <w:tr w:rsidR="00B04EEF" w:rsidTr="00794F04">
        <w:tc>
          <w:tcPr>
            <w:tcW w:w="837" w:type="dxa"/>
          </w:tcPr>
          <w:p w:rsidR="00B04EEF" w:rsidRPr="00C02635" w:rsidRDefault="00B04EEF" w:rsidP="002D681F">
            <w:pPr>
              <w:jc w:val="center"/>
              <w:rPr>
                <w:lang w:val="ro-RO"/>
              </w:rPr>
            </w:pPr>
            <w:r>
              <w:rPr>
                <w:lang w:val="ro-RO"/>
              </w:rPr>
              <w:t>1.3</w:t>
            </w:r>
          </w:p>
        </w:tc>
        <w:tc>
          <w:tcPr>
            <w:tcW w:w="6075" w:type="dxa"/>
          </w:tcPr>
          <w:p w:rsidR="00B04EEF" w:rsidRPr="003750C2" w:rsidRDefault="00B04EEF" w:rsidP="00CE59DC">
            <w:pPr>
              <w:ind w:left="-57" w:right="-57"/>
              <w:rPr>
                <w:lang w:val="ro-RO"/>
              </w:rPr>
            </w:pPr>
            <w:r w:rsidRPr="003750C2">
              <w:rPr>
                <w:lang w:val="ro-RO"/>
              </w:rPr>
              <w:t>Asigurarea examinării persoanelor din grupurile cu risc sporit de tuberculoză, precum și a altor persoane vulnerabile sau aflate în situații vulnerabile în localități, utilizând instalații radiologice mobile și ultraportabile, echipate cu sisteme de inteligență artificială medicală</w:t>
            </w:r>
          </w:p>
        </w:tc>
        <w:tc>
          <w:tcPr>
            <w:tcW w:w="1626" w:type="dxa"/>
          </w:tcPr>
          <w:p w:rsidR="00B04EEF" w:rsidRPr="003750C2" w:rsidRDefault="00B04EEF" w:rsidP="00CE59DC">
            <w:pPr>
              <w:jc w:val="center"/>
              <w:rPr>
                <w:lang w:val="ro-RO"/>
              </w:rPr>
            </w:pPr>
            <w:r w:rsidRPr="003750C2">
              <w:rPr>
                <w:lang w:val="ro-RO"/>
              </w:rPr>
              <w:t>2026-2030</w:t>
            </w:r>
          </w:p>
        </w:tc>
        <w:tc>
          <w:tcPr>
            <w:tcW w:w="1635" w:type="dxa"/>
          </w:tcPr>
          <w:p w:rsidR="003750C2" w:rsidRPr="003750C2" w:rsidRDefault="003750C2" w:rsidP="003750C2">
            <w:pPr>
              <w:jc w:val="center"/>
              <w:rPr>
                <w:lang w:val="ro-RO"/>
              </w:rPr>
            </w:pPr>
            <w:r w:rsidRPr="003750C2">
              <w:rPr>
                <w:lang w:val="ro-RO"/>
              </w:rPr>
              <w:t>IMSP AMP</w:t>
            </w:r>
          </w:p>
          <w:p w:rsidR="00B04EEF" w:rsidRPr="003750C2" w:rsidRDefault="00B04EEF" w:rsidP="00CE59DC">
            <w:pPr>
              <w:jc w:val="center"/>
              <w:rPr>
                <w:lang w:val="ro-RO"/>
              </w:rPr>
            </w:pPr>
          </w:p>
          <w:p w:rsidR="00B04EEF" w:rsidRPr="003750C2" w:rsidRDefault="00B04EEF" w:rsidP="00CE59DC">
            <w:pPr>
              <w:jc w:val="center"/>
              <w:rPr>
                <w:lang w:val="ro-RO"/>
              </w:rPr>
            </w:pPr>
          </w:p>
        </w:tc>
        <w:tc>
          <w:tcPr>
            <w:tcW w:w="4045" w:type="dxa"/>
          </w:tcPr>
          <w:p w:rsidR="00B04EEF" w:rsidRPr="003750C2" w:rsidRDefault="00B04EEF" w:rsidP="00CE59DC">
            <w:pPr>
              <w:tabs>
                <w:tab w:val="left" w:pos="0"/>
                <w:tab w:val="left" w:pos="48"/>
              </w:tabs>
              <w:ind w:left="-57" w:right="-57"/>
              <w:rPr>
                <w:lang w:val="ro-RO"/>
              </w:rPr>
            </w:pPr>
            <w:r w:rsidRPr="003750C2">
              <w:rPr>
                <w:lang w:val="ro-RO"/>
              </w:rPr>
              <w:t>1. Ponderea persoanelor la care s-au identificat modificări pulmonare sugestive pentru tuberculoză în urma examinării radiologice cu instalații radiologice mobile și ultraportabile dotate cu inteligență artificială (%).</w:t>
            </w:r>
          </w:p>
          <w:p w:rsidR="00B04EEF" w:rsidRPr="003750C2" w:rsidRDefault="00B04EEF" w:rsidP="003750C2">
            <w:pPr>
              <w:ind w:left="-57" w:right="-57"/>
              <w:rPr>
                <w:lang w:val="ro-RO"/>
              </w:rPr>
            </w:pPr>
            <w:r w:rsidRPr="003750C2">
              <w:rPr>
                <w:lang w:val="ro-RO"/>
              </w:rPr>
              <w:t>2.Ponderea cazurilor de tuberculoză confirmate dintre persoanele examinate cu ajutorul instalațiilor radiologice mobile și ultraportabile dotate cu inteligență artificială (%)</w:t>
            </w:r>
          </w:p>
        </w:tc>
      </w:tr>
      <w:tr w:rsidR="00B04EEF" w:rsidTr="00794F04">
        <w:tc>
          <w:tcPr>
            <w:tcW w:w="837" w:type="dxa"/>
          </w:tcPr>
          <w:p w:rsidR="00B04EEF" w:rsidRPr="00C02635" w:rsidRDefault="00B04EEF" w:rsidP="002D681F">
            <w:pPr>
              <w:jc w:val="center"/>
              <w:rPr>
                <w:lang w:val="ro-RO"/>
              </w:rPr>
            </w:pPr>
            <w:r>
              <w:rPr>
                <w:lang w:val="ro-RO"/>
              </w:rPr>
              <w:t>1</w:t>
            </w:r>
          </w:p>
        </w:tc>
        <w:tc>
          <w:tcPr>
            <w:tcW w:w="6075" w:type="dxa"/>
          </w:tcPr>
          <w:p w:rsidR="00B04EEF" w:rsidRPr="003750C2" w:rsidRDefault="00B04EEF" w:rsidP="002D681F">
            <w:pPr>
              <w:jc w:val="center"/>
              <w:rPr>
                <w:lang w:val="ro-RO"/>
              </w:rPr>
            </w:pPr>
            <w:r w:rsidRPr="003750C2">
              <w:rPr>
                <w:lang w:val="ro-RO"/>
              </w:rPr>
              <w:t>2</w:t>
            </w:r>
          </w:p>
        </w:tc>
        <w:tc>
          <w:tcPr>
            <w:tcW w:w="1626" w:type="dxa"/>
          </w:tcPr>
          <w:p w:rsidR="00B04EEF" w:rsidRPr="003750C2" w:rsidRDefault="00B04EEF" w:rsidP="002D681F">
            <w:pPr>
              <w:jc w:val="center"/>
              <w:rPr>
                <w:lang w:val="ro-RO"/>
              </w:rPr>
            </w:pPr>
            <w:r w:rsidRPr="003750C2">
              <w:rPr>
                <w:lang w:val="ro-RO"/>
              </w:rPr>
              <w:t>3</w:t>
            </w:r>
          </w:p>
        </w:tc>
        <w:tc>
          <w:tcPr>
            <w:tcW w:w="1635" w:type="dxa"/>
          </w:tcPr>
          <w:p w:rsidR="00B04EEF" w:rsidRPr="003750C2" w:rsidRDefault="00B04EEF" w:rsidP="002D681F">
            <w:pPr>
              <w:jc w:val="center"/>
              <w:rPr>
                <w:lang w:val="ro-RO"/>
              </w:rPr>
            </w:pPr>
            <w:r w:rsidRPr="003750C2">
              <w:rPr>
                <w:lang w:val="ro-RO"/>
              </w:rPr>
              <w:t>4</w:t>
            </w:r>
          </w:p>
        </w:tc>
        <w:tc>
          <w:tcPr>
            <w:tcW w:w="4045" w:type="dxa"/>
          </w:tcPr>
          <w:p w:rsidR="00B04EEF" w:rsidRPr="003750C2" w:rsidRDefault="00B04EEF" w:rsidP="002D681F">
            <w:pPr>
              <w:jc w:val="center"/>
              <w:rPr>
                <w:lang w:val="ro-RO"/>
              </w:rPr>
            </w:pPr>
            <w:r w:rsidRPr="003750C2">
              <w:rPr>
                <w:lang w:val="ro-RO"/>
              </w:rPr>
              <w:t>5</w:t>
            </w:r>
          </w:p>
        </w:tc>
      </w:tr>
      <w:tr w:rsidR="00B04EEF" w:rsidTr="00794F04">
        <w:tc>
          <w:tcPr>
            <w:tcW w:w="837" w:type="dxa"/>
          </w:tcPr>
          <w:p w:rsidR="00B04EEF" w:rsidRPr="00C02635" w:rsidRDefault="00B04EEF" w:rsidP="002D681F">
            <w:pPr>
              <w:jc w:val="center"/>
              <w:rPr>
                <w:lang w:val="ro-RO"/>
              </w:rPr>
            </w:pPr>
            <w:r>
              <w:rPr>
                <w:lang w:val="ro-RO"/>
              </w:rPr>
              <w:t>1.4</w:t>
            </w:r>
          </w:p>
        </w:tc>
        <w:tc>
          <w:tcPr>
            <w:tcW w:w="6075" w:type="dxa"/>
          </w:tcPr>
          <w:p w:rsidR="00B04EEF" w:rsidRPr="003750C2" w:rsidRDefault="00B04EEF" w:rsidP="00CE59DC">
            <w:pPr>
              <w:ind w:left="-57" w:right="-57"/>
              <w:rPr>
                <w:lang w:val="ro-RO"/>
              </w:rPr>
            </w:pPr>
            <w:r w:rsidRPr="003750C2">
              <w:rPr>
                <w:lang w:val="ro-RO"/>
              </w:rPr>
              <w:t xml:space="preserve">Asigurarea examinării persoanelor din grupurile cu risc sporit de tuberculoză, precum și a altor persoane vulnerabile sau aflate în situații vulnerabile, cu suportul organizațiilor societății civile, la </w:t>
            </w:r>
            <w:r w:rsidRPr="003750C2">
              <w:rPr>
                <w:lang w:val="ro-RO"/>
              </w:rPr>
              <w:lastRenderedPageBreak/>
              <w:t>nivel de comunitate</w:t>
            </w:r>
          </w:p>
        </w:tc>
        <w:tc>
          <w:tcPr>
            <w:tcW w:w="1626" w:type="dxa"/>
          </w:tcPr>
          <w:p w:rsidR="00B04EEF" w:rsidRPr="003750C2" w:rsidRDefault="00F84F14" w:rsidP="002D681F">
            <w:pPr>
              <w:jc w:val="center"/>
              <w:rPr>
                <w:lang w:val="ro-RO"/>
              </w:rPr>
            </w:pPr>
            <w:r w:rsidRPr="003750C2">
              <w:rPr>
                <w:lang w:val="ro-RO"/>
              </w:rPr>
              <w:lastRenderedPageBreak/>
              <w:t>2026-2030</w:t>
            </w:r>
          </w:p>
        </w:tc>
        <w:tc>
          <w:tcPr>
            <w:tcW w:w="1635" w:type="dxa"/>
          </w:tcPr>
          <w:p w:rsidR="00B04EEF" w:rsidRPr="003750C2" w:rsidRDefault="003750C2" w:rsidP="002D681F">
            <w:pPr>
              <w:jc w:val="center"/>
              <w:rPr>
                <w:lang w:val="ro-RO"/>
              </w:rPr>
            </w:pPr>
            <w:r w:rsidRPr="003750C2">
              <w:rPr>
                <w:lang w:val="ro-RO"/>
              </w:rPr>
              <w:t>ONG, APL</w:t>
            </w:r>
          </w:p>
        </w:tc>
        <w:tc>
          <w:tcPr>
            <w:tcW w:w="4045" w:type="dxa"/>
          </w:tcPr>
          <w:p w:rsidR="00B04EEF" w:rsidRPr="003750C2" w:rsidRDefault="00B04EEF" w:rsidP="00CE59DC">
            <w:pPr>
              <w:ind w:left="-57" w:right="-57"/>
              <w:rPr>
                <w:lang w:val="ro-RO"/>
              </w:rPr>
            </w:pPr>
            <w:r w:rsidRPr="003750C2">
              <w:rPr>
                <w:lang w:val="ro-RO"/>
              </w:rPr>
              <w:t>Ponderea persoanelor cu tuberculoză identificate prin depistarea activă, cu suportul organizațiilor societății civile (%)</w:t>
            </w:r>
          </w:p>
        </w:tc>
      </w:tr>
      <w:tr w:rsidR="00B04EEF" w:rsidTr="00794F04">
        <w:tc>
          <w:tcPr>
            <w:tcW w:w="14218" w:type="dxa"/>
            <w:gridSpan w:val="5"/>
          </w:tcPr>
          <w:p w:rsidR="001732A0" w:rsidRDefault="001732A0" w:rsidP="00EF08C3">
            <w:pPr>
              <w:pStyle w:val="TableParagraph"/>
              <w:ind w:left="162" w:right="144"/>
              <w:jc w:val="center"/>
              <w:rPr>
                <w:b/>
                <w:sz w:val="24"/>
                <w:szCs w:val="24"/>
              </w:rPr>
            </w:pPr>
          </w:p>
          <w:p w:rsidR="00B04EEF" w:rsidRPr="003750C2" w:rsidRDefault="00EF08C3" w:rsidP="00EF08C3">
            <w:pPr>
              <w:pStyle w:val="TableParagraph"/>
              <w:ind w:left="162" w:right="144"/>
              <w:jc w:val="center"/>
              <w:rPr>
                <w:b/>
                <w:sz w:val="24"/>
                <w:szCs w:val="24"/>
              </w:rPr>
            </w:pPr>
            <w:r w:rsidRPr="003750C2">
              <w:rPr>
                <w:b/>
                <w:sz w:val="24"/>
                <w:szCs w:val="24"/>
              </w:rPr>
              <w:t>Obiectivul</w:t>
            </w:r>
            <w:r w:rsidRPr="003750C2">
              <w:rPr>
                <w:b/>
                <w:spacing w:val="-3"/>
                <w:sz w:val="24"/>
                <w:szCs w:val="24"/>
              </w:rPr>
              <w:t xml:space="preserve"> </w:t>
            </w:r>
            <w:r w:rsidRPr="003750C2">
              <w:rPr>
                <w:b/>
                <w:sz w:val="24"/>
                <w:szCs w:val="24"/>
              </w:rPr>
              <w:t>specic</w:t>
            </w:r>
            <w:r w:rsidRPr="003750C2">
              <w:rPr>
                <w:b/>
                <w:spacing w:val="-2"/>
                <w:sz w:val="24"/>
                <w:szCs w:val="24"/>
              </w:rPr>
              <w:t xml:space="preserve"> </w:t>
            </w:r>
            <w:r w:rsidRPr="003750C2">
              <w:rPr>
                <w:b/>
                <w:sz w:val="24"/>
                <w:szCs w:val="24"/>
              </w:rPr>
              <w:t>2.</w:t>
            </w:r>
            <w:r w:rsidRPr="003750C2">
              <w:rPr>
                <w:b/>
                <w:spacing w:val="-1"/>
                <w:sz w:val="24"/>
                <w:szCs w:val="24"/>
              </w:rPr>
              <w:t xml:space="preserve"> </w:t>
            </w:r>
            <w:r w:rsidRPr="003750C2">
              <w:rPr>
                <w:b/>
                <w:sz w:val="24"/>
                <w:szCs w:val="24"/>
              </w:rPr>
              <w:t>Asigurarea diagnosticului precoce al tuturor formelor de tuberculoză și accesul universal la testarea sensibilității la medicamente, cu identificarea a cel puțin 75% dintre cazurile estimate de tuberculoză rezistentă la Rifampicină și multidrogrezistentă, până la sfârșitul anului 2030</w:t>
            </w:r>
          </w:p>
          <w:p w:rsidR="003750C2" w:rsidRPr="003750C2" w:rsidRDefault="003750C2" w:rsidP="00EF08C3">
            <w:pPr>
              <w:pStyle w:val="TableParagraph"/>
              <w:ind w:left="162" w:right="144"/>
              <w:jc w:val="center"/>
              <w:rPr>
                <w:b/>
                <w:sz w:val="24"/>
                <w:szCs w:val="24"/>
              </w:rPr>
            </w:pPr>
          </w:p>
        </w:tc>
      </w:tr>
      <w:tr w:rsidR="001732A0" w:rsidTr="00794F04">
        <w:tc>
          <w:tcPr>
            <w:tcW w:w="837" w:type="dxa"/>
          </w:tcPr>
          <w:p w:rsidR="001732A0" w:rsidRPr="00C02635" w:rsidRDefault="001732A0" w:rsidP="002D681F">
            <w:pPr>
              <w:jc w:val="center"/>
              <w:rPr>
                <w:lang w:val="ro-RO"/>
              </w:rPr>
            </w:pPr>
            <w:r>
              <w:rPr>
                <w:lang w:val="ro-RO"/>
              </w:rPr>
              <w:t>2.1</w:t>
            </w:r>
          </w:p>
        </w:tc>
        <w:tc>
          <w:tcPr>
            <w:tcW w:w="6075" w:type="dxa"/>
          </w:tcPr>
          <w:p w:rsidR="001732A0" w:rsidRPr="003750C2" w:rsidRDefault="001732A0" w:rsidP="00890DF5">
            <w:pPr>
              <w:ind w:left="-57" w:right="-57"/>
              <w:rPr>
                <w:lang w:val="ro-RO"/>
              </w:rPr>
            </w:pPr>
            <w:r w:rsidRPr="003750C2">
              <w:rPr>
                <w:lang w:val="ro-RO"/>
              </w:rPr>
              <w:t>Optimizarea laborato</w:t>
            </w:r>
            <w:r>
              <w:rPr>
                <w:lang w:val="ro-RO"/>
              </w:rPr>
              <w:t>rului</w:t>
            </w:r>
            <w:r w:rsidRPr="003750C2">
              <w:rPr>
                <w:lang w:val="ro-RO"/>
              </w:rPr>
              <w:t xml:space="preserve"> pentru diagnosticul microbiologic al tuberculozei și asigurarea calității testării</w:t>
            </w:r>
          </w:p>
        </w:tc>
        <w:tc>
          <w:tcPr>
            <w:tcW w:w="1626" w:type="dxa"/>
          </w:tcPr>
          <w:p w:rsidR="001732A0" w:rsidRDefault="001732A0" w:rsidP="00F84F14">
            <w:pPr>
              <w:jc w:val="center"/>
            </w:pPr>
            <w:r w:rsidRPr="00D93D03">
              <w:rPr>
                <w:lang w:val="ro-RO"/>
              </w:rPr>
              <w:t>2026-2030</w:t>
            </w:r>
          </w:p>
        </w:tc>
        <w:tc>
          <w:tcPr>
            <w:tcW w:w="1635" w:type="dxa"/>
          </w:tcPr>
          <w:p w:rsidR="001732A0" w:rsidRDefault="001732A0" w:rsidP="001732A0">
            <w:pPr>
              <w:jc w:val="center"/>
            </w:pPr>
            <w:r w:rsidRPr="007A7D40">
              <w:rPr>
                <w:lang w:val="ro-RO"/>
              </w:rPr>
              <w:t>IMSP AMP</w:t>
            </w:r>
          </w:p>
        </w:tc>
        <w:tc>
          <w:tcPr>
            <w:tcW w:w="4045" w:type="dxa"/>
          </w:tcPr>
          <w:p w:rsidR="001732A0" w:rsidRPr="003750C2" w:rsidRDefault="001732A0" w:rsidP="001732A0">
            <w:pPr>
              <w:ind w:left="-57" w:right="-57"/>
              <w:rPr>
                <w:lang w:val="ro-RO"/>
              </w:rPr>
            </w:pPr>
            <w:r w:rsidRPr="003750C2">
              <w:rPr>
                <w:lang w:val="ro-RO"/>
              </w:rPr>
              <w:t>Rețeaua de laboratoare TB optimizată și funcțională conform standardelor naționale și internaționale</w:t>
            </w:r>
          </w:p>
        </w:tc>
      </w:tr>
      <w:tr w:rsidR="001732A0" w:rsidTr="00794F04">
        <w:tc>
          <w:tcPr>
            <w:tcW w:w="837" w:type="dxa"/>
          </w:tcPr>
          <w:p w:rsidR="001732A0" w:rsidRPr="00CE59DC" w:rsidRDefault="001732A0" w:rsidP="002D681F">
            <w:pPr>
              <w:jc w:val="center"/>
              <w:rPr>
                <w:lang w:val="ro-MO"/>
              </w:rPr>
            </w:pPr>
            <w:r>
              <w:rPr>
                <w:lang w:val="ro-MO"/>
              </w:rPr>
              <w:t>2.2</w:t>
            </w:r>
          </w:p>
        </w:tc>
        <w:tc>
          <w:tcPr>
            <w:tcW w:w="6075" w:type="dxa"/>
          </w:tcPr>
          <w:p w:rsidR="001732A0" w:rsidRPr="003750C2" w:rsidRDefault="001732A0" w:rsidP="001732A0">
            <w:pPr>
              <w:ind w:left="-57" w:right="-57"/>
              <w:rPr>
                <w:lang w:val="ro-RO"/>
              </w:rPr>
            </w:pPr>
            <w:r w:rsidRPr="003750C2">
              <w:rPr>
                <w:lang w:val="ro-RO"/>
              </w:rPr>
              <w:t>Asigurarea accesului continuu la metode rapide de diagnostic molecular pentru detectarea tuberculozei sensibile, a tuberculozei rezistente la Rifampicină și a tuberculozei multidrogrezistente</w:t>
            </w:r>
          </w:p>
        </w:tc>
        <w:tc>
          <w:tcPr>
            <w:tcW w:w="1626" w:type="dxa"/>
          </w:tcPr>
          <w:p w:rsidR="001732A0" w:rsidRDefault="001732A0" w:rsidP="00F84F14">
            <w:pPr>
              <w:jc w:val="center"/>
            </w:pPr>
            <w:r w:rsidRPr="00D93D03">
              <w:rPr>
                <w:lang w:val="ro-RO"/>
              </w:rPr>
              <w:t>2026-2030</w:t>
            </w:r>
          </w:p>
        </w:tc>
        <w:tc>
          <w:tcPr>
            <w:tcW w:w="1635" w:type="dxa"/>
          </w:tcPr>
          <w:p w:rsidR="001732A0" w:rsidRDefault="001732A0" w:rsidP="001732A0">
            <w:pPr>
              <w:jc w:val="center"/>
            </w:pPr>
            <w:r w:rsidRPr="007A7D40">
              <w:rPr>
                <w:lang w:val="ro-RO"/>
              </w:rPr>
              <w:t>IMSP AMP</w:t>
            </w:r>
          </w:p>
        </w:tc>
        <w:tc>
          <w:tcPr>
            <w:tcW w:w="4045" w:type="dxa"/>
          </w:tcPr>
          <w:p w:rsidR="001732A0" w:rsidRPr="003750C2" w:rsidRDefault="001732A0" w:rsidP="00CE59DC">
            <w:pPr>
              <w:ind w:left="-57" w:right="-57"/>
              <w:rPr>
                <w:lang w:val="ro-RO"/>
              </w:rPr>
            </w:pPr>
            <w:r w:rsidRPr="003750C2">
              <w:rPr>
                <w:lang w:val="ro-RO"/>
              </w:rPr>
              <w:t>1. Rata de notificare a tuberculozei rezistente la Rifampicină și multidrogrezistente la 100 000 de populație.</w:t>
            </w:r>
          </w:p>
          <w:p w:rsidR="001732A0" w:rsidRPr="003750C2" w:rsidRDefault="001732A0" w:rsidP="00CE59DC">
            <w:pPr>
              <w:ind w:left="-57" w:right="-57"/>
              <w:rPr>
                <w:lang w:val="ro-RO"/>
              </w:rPr>
            </w:pPr>
          </w:p>
          <w:p w:rsidR="001732A0" w:rsidRPr="003750C2" w:rsidRDefault="001732A0" w:rsidP="00CE59DC">
            <w:pPr>
              <w:ind w:left="-57" w:right="-57"/>
              <w:rPr>
                <w:lang w:val="ro-RO"/>
              </w:rPr>
            </w:pPr>
            <w:r w:rsidRPr="003750C2">
              <w:rPr>
                <w:lang w:val="ro-RO"/>
              </w:rPr>
              <w:t>2.Ponderea pacienților cu tuberculoză (cazuri noi și recidive) notificați, testați utilizând teste diagnostice rapide recomandate de OMS  (%).</w:t>
            </w:r>
          </w:p>
          <w:p w:rsidR="001732A0" w:rsidRPr="003750C2" w:rsidRDefault="001732A0" w:rsidP="00CE59DC">
            <w:pPr>
              <w:ind w:left="-57" w:right="-57"/>
              <w:rPr>
                <w:lang w:val="ro-RO"/>
              </w:rPr>
            </w:pPr>
          </w:p>
          <w:p w:rsidR="001732A0" w:rsidRPr="003750C2" w:rsidRDefault="001732A0" w:rsidP="001732A0">
            <w:pPr>
              <w:ind w:left="-57" w:right="-57"/>
              <w:rPr>
                <w:lang w:val="ro-RO"/>
              </w:rPr>
            </w:pPr>
            <w:r w:rsidRPr="003750C2">
              <w:rPr>
                <w:lang w:val="ro-RO"/>
              </w:rPr>
              <w:t>3.Rata de depistare a cazurilor de tuberculoză rezistentă la Rifampicină și multidrogrezistentă (%)</w:t>
            </w:r>
          </w:p>
        </w:tc>
      </w:tr>
      <w:tr w:rsidR="001732A0" w:rsidTr="00794F04">
        <w:tc>
          <w:tcPr>
            <w:tcW w:w="837" w:type="dxa"/>
          </w:tcPr>
          <w:p w:rsidR="001732A0" w:rsidRPr="00C02635" w:rsidRDefault="001732A0" w:rsidP="002D681F">
            <w:pPr>
              <w:jc w:val="center"/>
              <w:rPr>
                <w:lang w:val="ro-RO"/>
              </w:rPr>
            </w:pPr>
            <w:r>
              <w:rPr>
                <w:lang w:val="ro-RO"/>
              </w:rPr>
              <w:t>2.3</w:t>
            </w:r>
          </w:p>
        </w:tc>
        <w:tc>
          <w:tcPr>
            <w:tcW w:w="6075" w:type="dxa"/>
          </w:tcPr>
          <w:p w:rsidR="001732A0" w:rsidRPr="003750C2" w:rsidRDefault="001732A0" w:rsidP="001732A0">
            <w:pPr>
              <w:ind w:left="-57" w:right="-57"/>
              <w:rPr>
                <w:lang w:val="ro-RO"/>
              </w:rPr>
            </w:pPr>
            <w:r w:rsidRPr="003750C2">
              <w:rPr>
                <w:lang w:val="ro-RO"/>
              </w:rPr>
              <w:t>Asigurarea unui sistem durabil de control extern al calității pentru Laboratorul Regional de Referință în microbiologia tuberculozei, cu evaluarea periodică a performanței rețelei și definirea unui plan de acțiuni de fortificare</w:t>
            </w:r>
          </w:p>
        </w:tc>
        <w:tc>
          <w:tcPr>
            <w:tcW w:w="1626" w:type="dxa"/>
          </w:tcPr>
          <w:p w:rsidR="001732A0" w:rsidRDefault="001732A0" w:rsidP="00F84F14">
            <w:pPr>
              <w:jc w:val="center"/>
            </w:pPr>
            <w:r w:rsidRPr="00D93D03">
              <w:rPr>
                <w:lang w:val="ro-RO"/>
              </w:rPr>
              <w:t>2026-2030</w:t>
            </w:r>
          </w:p>
        </w:tc>
        <w:tc>
          <w:tcPr>
            <w:tcW w:w="1635" w:type="dxa"/>
          </w:tcPr>
          <w:p w:rsidR="001732A0" w:rsidRDefault="001732A0" w:rsidP="001732A0">
            <w:pPr>
              <w:jc w:val="center"/>
            </w:pPr>
            <w:r w:rsidRPr="007A7D40">
              <w:rPr>
                <w:lang w:val="ro-RO"/>
              </w:rPr>
              <w:t>IMSP AMP</w:t>
            </w:r>
          </w:p>
        </w:tc>
        <w:tc>
          <w:tcPr>
            <w:tcW w:w="4045" w:type="dxa"/>
          </w:tcPr>
          <w:p w:rsidR="001732A0" w:rsidRPr="003750C2" w:rsidRDefault="001732A0" w:rsidP="00CE59DC">
            <w:pPr>
              <w:ind w:left="-57" w:right="-57"/>
              <w:rPr>
                <w:lang w:val="ro-RO"/>
              </w:rPr>
            </w:pPr>
            <w:r w:rsidRPr="003750C2">
              <w:rPr>
                <w:lang w:val="ro-RO"/>
              </w:rPr>
              <w:t>Ponderea laboratoarelor de referință care obțin calificative conforme în controlul extern al calității (%)</w:t>
            </w:r>
          </w:p>
        </w:tc>
      </w:tr>
      <w:tr w:rsidR="001732A0" w:rsidTr="00794F04">
        <w:tc>
          <w:tcPr>
            <w:tcW w:w="837" w:type="dxa"/>
          </w:tcPr>
          <w:p w:rsidR="001732A0" w:rsidRDefault="001732A0" w:rsidP="002D681F">
            <w:pPr>
              <w:jc w:val="center"/>
              <w:rPr>
                <w:lang w:val="ro-RO"/>
              </w:rPr>
            </w:pPr>
            <w:r>
              <w:rPr>
                <w:lang w:val="ro-RO"/>
              </w:rPr>
              <w:t>2.4</w:t>
            </w:r>
          </w:p>
        </w:tc>
        <w:tc>
          <w:tcPr>
            <w:tcW w:w="6075" w:type="dxa"/>
          </w:tcPr>
          <w:p w:rsidR="001732A0" w:rsidRPr="003750C2" w:rsidRDefault="001732A0" w:rsidP="001732A0">
            <w:pPr>
              <w:ind w:left="-57" w:right="-57"/>
              <w:rPr>
                <w:lang w:val="ro-RO"/>
              </w:rPr>
            </w:pPr>
            <w:r w:rsidRPr="003750C2">
              <w:rPr>
                <w:lang w:val="ro-RO"/>
              </w:rPr>
              <w:t>Asigurarea aplicării continue a standardelor de biosecuritate în laboratoarele d</w:t>
            </w:r>
            <w:r>
              <w:rPr>
                <w:lang w:val="ro-RO"/>
              </w:rPr>
              <w:t>e microbiologie a tuberculozei</w:t>
            </w:r>
          </w:p>
          <w:p w:rsidR="001732A0" w:rsidRPr="003750C2" w:rsidRDefault="001732A0" w:rsidP="00CE59DC">
            <w:pPr>
              <w:ind w:left="-57" w:right="-57"/>
              <w:rPr>
                <w:lang w:val="ro-RO"/>
              </w:rPr>
            </w:pPr>
          </w:p>
        </w:tc>
        <w:tc>
          <w:tcPr>
            <w:tcW w:w="1626" w:type="dxa"/>
          </w:tcPr>
          <w:p w:rsidR="001732A0" w:rsidRDefault="001732A0" w:rsidP="00F84F14">
            <w:pPr>
              <w:jc w:val="center"/>
            </w:pPr>
            <w:r w:rsidRPr="00D93D03">
              <w:rPr>
                <w:lang w:val="ro-RO"/>
              </w:rPr>
              <w:t>2026-2030</w:t>
            </w:r>
          </w:p>
        </w:tc>
        <w:tc>
          <w:tcPr>
            <w:tcW w:w="1635" w:type="dxa"/>
          </w:tcPr>
          <w:p w:rsidR="001732A0" w:rsidRDefault="001732A0" w:rsidP="001732A0">
            <w:pPr>
              <w:jc w:val="center"/>
            </w:pPr>
            <w:r w:rsidRPr="007A7D40">
              <w:rPr>
                <w:lang w:val="ro-RO"/>
              </w:rPr>
              <w:t>IMSP AMP</w:t>
            </w:r>
          </w:p>
        </w:tc>
        <w:tc>
          <w:tcPr>
            <w:tcW w:w="4045" w:type="dxa"/>
          </w:tcPr>
          <w:p w:rsidR="001732A0" w:rsidRPr="003750C2" w:rsidRDefault="001732A0" w:rsidP="001732A0">
            <w:pPr>
              <w:ind w:left="-57" w:right="-57"/>
              <w:rPr>
                <w:lang w:val="ro-RO"/>
              </w:rPr>
            </w:pPr>
            <w:r w:rsidRPr="003750C2">
              <w:rPr>
                <w:lang w:val="ro-RO"/>
              </w:rPr>
              <w:t>Ponderea laboratoarelor de microbiologie a tuberculozei care respect</w:t>
            </w:r>
            <w:r>
              <w:rPr>
                <w:lang w:val="ro-RO"/>
              </w:rPr>
              <w:t>ă standardele de biosecuritate</w:t>
            </w:r>
          </w:p>
        </w:tc>
      </w:tr>
      <w:tr w:rsidR="001732A0" w:rsidTr="00794F04">
        <w:tc>
          <w:tcPr>
            <w:tcW w:w="837" w:type="dxa"/>
          </w:tcPr>
          <w:p w:rsidR="001732A0" w:rsidRDefault="001732A0" w:rsidP="00890DF5">
            <w:pPr>
              <w:jc w:val="center"/>
              <w:rPr>
                <w:lang w:val="ro-RO"/>
              </w:rPr>
            </w:pPr>
            <w:r>
              <w:rPr>
                <w:lang w:val="ro-RO"/>
              </w:rPr>
              <w:t>2.5</w:t>
            </w:r>
          </w:p>
        </w:tc>
        <w:tc>
          <w:tcPr>
            <w:tcW w:w="6075" w:type="dxa"/>
          </w:tcPr>
          <w:p w:rsidR="001732A0" w:rsidRDefault="001732A0" w:rsidP="00890DF5">
            <w:pPr>
              <w:ind w:left="-57" w:right="-57"/>
              <w:rPr>
                <w:lang w:val="ro-RO"/>
              </w:rPr>
            </w:pPr>
            <w:r w:rsidRPr="003750C2">
              <w:rPr>
                <w:lang w:val="ro-RO"/>
              </w:rPr>
              <w:t>Asigurarea menținerii și consolidării sistemului de curierat pentru transportul prompt și sigur al probelor de spută către Laborato</w:t>
            </w:r>
            <w:r>
              <w:rPr>
                <w:lang w:val="ro-RO"/>
              </w:rPr>
              <w:t>rul Național</w:t>
            </w:r>
          </w:p>
          <w:p w:rsidR="001732A0" w:rsidRPr="003750C2" w:rsidRDefault="001732A0" w:rsidP="00890DF5">
            <w:pPr>
              <w:ind w:left="-57" w:right="-57"/>
              <w:rPr>
                <w:lang w:val="ro-RO"/>
              </w:rPr>
            </w:pPr>
          </w:p>
        </w:tc>
        <w:tc>
          <w:tcPr>
            <w:tcW w:w="1626" w:type="dxa"/>
          </w:tcPr>
          <w:p w:rsidR="001732A0" w:rsidRPr="003750C2" w:rsidRDefault="001732A0" w:rsidP="002D681F">
            <w:pPr>
              <w:jc w:val="center"/>
              <w:rPr>
                <w:lang w:val="ro-RO"/>
              </w:rPr>
            </w:pPr>
            <w:r w:rsidRPr="003750C2">
              <w:rPr>
                <w:lang w:val="ro-RO"/>
              </w:rPr>
              <w:t>2026-2030</w:t>
            </w:r>
          </w:p>
        </w:tc>
        <w:tc>
          <w:tcPr>
            <w:tcW w:w="1635" w:type="dxa"/>
          </w:tcPr>
          <w:p w:rsidR="001732A0" w:rsidRDefault="001732A0" w:rsidP="001732A0">
            <w:pPr>
              <w:jc w:val="center"/>
            </w:pPr>
            <w:r w:rsidRPr="007A7D40">
              <w:rPr>
                <w:lang w:val="ro-RO"/>
              </w:rPr>
              <w:t>IMSP AMP</w:t>
            </w:r>
          </w:p>
        </w:tc>
        <w:tc>
          <w:tcPr>
            <w:tcW w:w="4045" w:type="dxa"/>
          </w:tcPr>
          <w:p w:rsidR="001732A0" w:rsidRPr="003750C2" w:rsidRDefault="001732A0" w:rsidP="00CE59DC">
            <w:pPr>
              <w:ind w:left="-57" w:right="-57"/>
              <w:rPr>
                <w:lang w:val="ro-RO"/>
              </w:rPr>
            </w:pPr>
            <w:r w:rsidRPr="003750C2">
              <w:rPr>
                <w:lang w:val="ro-RO"/>
              </w:rPr>
              <w:t>Sistem de curierat funcțional pentru transportarea sputei către Laboratoarele de Referință</w:t>
            </w:r>
          </w:p>
        </w:tc>
      </w:tr>
      <w:tr w:rsidR="00890DF5" w:rsidTr="00794F04">
        <w:tc>
          <w:tcPr>
            <w:tcW w:w="837" w:type="dxa"/>
          </w:tcPr>
          <w:p w:rsidR="00890DF5" w:rsidRDefault="00890DF5" w:rsidP="002D681F">
            <w:pPr>
              <w:jc w:val="center"/>
              <w:rPr>
                <w:lang w:val="ro-RO"/>
              </w:rPr>
            </w:pPr>
            <w:r>
              <w:rPr>
                <w:lang w:val="ro-RO"/>
              </w:rPr>
              <w:t>2.6</w:t>
            </w:r>
          </w:p>
        </w:tc>
        <w:tc>
          <w:tcPr>
            <w:tcW w:w="6075" w:type="dxa"/>
          </w:tcPr>
          <w:p w:rsidR="00890DF5" w:rsidRPr="003750C2" w:rsidRDefault="00890DF5" w:rsidP="00CE59DC">
            <w:pPr>
              <w:ind w:left="-57" w:right="-57"/>
              <w:rPr>
                <w:lang w:val="ro-RO"/>
              </w:rPr>
            </w:pPr>
            <w:r w:rsidRPr="003750C2">
              <w:rPr>
                <w:lang w:val="ro-RO"/>
              </w:rPr>
              <w:t>Asigurarea și mentenanța echipamentelor de laborator</w:t>
            </w:r>
          </w:p>
        </w:tc>
        <w:tc>
          <w:tcPr>
            <w:tcW w:w="1626" w:type="dxa"/>
          </w:tcPr>
          <w:p w:rsidR="00890DF5" w:rsidRPr="003750C2" w:rsidRDefault="00F84F14" w:rsidP="002D681F">
            <w:pPr>
              <w:jc w:val="center"/>
              <w:rPr>
                <w:lang w:val="ro-RO"/>
              </w:rPr>
            </w:pPr>
            <w:r w:rsidRPr="003750C2">
              <w:rPr>
                <w:lang w:val="ro-RO"/>
              </w:rPr>
              <w:t>2026-2030</w:t>
            </w:r>
          </w:p>
        </w:tc>
        <w:tc>
          <w:tcPr>
            <w:tcW w:w="1635" w:type="dxa"/>
          </w:tcPr>
          <w:p w:rsidR="00890DF5" w:rsidRPr="003750C2" w:rsidRDefault="001732A0" w:rsidP="002D681F">
            <w:pPr>
              <w:jc w:val="center"/>
              <w:rPr>
                <w:lang w:val="ro-RO"/>
              </w:rPr>
            </w:pPr>
            <w:r w:rsidRPr="007A7D40">
              <w:rPr>
                <w:lang w:val="ro-RO"/>
              </w:rPr>
              <w:t>IMSP AMP</w:t>
            </w:r>
            <w:r w:rsidRPr="003750C2">
              <w:rPr>
                <w:lang w:val="ro-RO"/>
              </w:rPr>
              <w:t xml:space="preserve"> </w:t>
            </w:r>
          </w:p>
        </w:tc>
        <w:tc>
          <w:tcPr>
            <w:tcW w:w="4045" w:type="dxa"/>
          </w:tcPr>
          <w:p w:rsidR="00890DF5" w:rsidRPr="003750C2" w:rsidRDefault="00890DF5" w:rsidP="00CE59DC">
            <w:pPr>
              <w:ind w:left="-57" w:right="-57"/>
              <w:rPr>
                <w:lang w:val="ro-RO"/>
              </w:rPr>
            </w:pPr>
            <w:r w:rsidRPr="003750C2">
              <w:rPr>
                <w:lang w:val="ro-RO"/>
              </w:rPr>
              <w:t>Ponderea echipamentelor de laborator funcționale și întreținute conform planului de mentenanță (%)</w:t>
            </w:r>
          </w:p>
        </w:tc>
      </w:tr>
      <w:tr w:rsidR="001732A0" w:rsidTr="00794F04">
        <w:tc>
          <w:tcPr>
            <w:tcW w:w="837" w:type="dxa"/>
          </w:tcPr>
          <w:p w:rsidR="001732A0" w:rsidRDefault="001732A0" w:rsidP="001732A0">
            <w:pPr>
              <w:jc w:val="center"/>
              <w:rPr>
                <w:lang w:val="ro-RO"/>
              </w:rPr>
            </w:pPr>
            <w:r>
              <w:rPr>
                <w:lang w:val="ro-RO"/>
              </w:rPr>
              <w:t>1</w:t>
            </w:r>
          </w:p>
        </w:tc>
        <w:tc>
          <w:tcPr>
            <w:tcW w:w="6075" w:type="dxa"/>
          </w:tcPr>
          <w:p w:rsidR="001732A0" w:rsidRPr="003750C2" w:rsidRDefault="001732A0" w:rsidP="001732A0">
            <w:pPr>
              <w:ind w:left="-57" w:right="-57"/>
              <w:jc w:val="center"/>
              <w:rPr>
                <w:lang w:val="ro-RO"/>
              </w:rPr>
            </w:pPr>
            <w:r>
              <w:rPr>
                <w:lang w:val="ro-RO"/>
              </w:rPr>
              <w:t>2</w:t>
            </w:r>
          </w:p>
        </w:tc>
        <w:tc>
          <w:tcPr>
            <w:tcW w:w="1626" w:type="dxa"/>
          </w:tcPr>
          <w:p w:rsidR="001732A0" w:rsidRPr="003750C2" w:rsidRDefault="001732A0" w:rsidP="001732A0">
            <w:pPr>
              <w:jc w:val="center"/>
              <w:rPr>
                <w:lang w:val="ro-RO"/>
              </w:rPr>
            </w:pPr>
            <w:r>
              <w:rPr>
                <w:lang w:val="ro-RO"/>
              </w:rPr>
              <w:t>3</w:t>
            </w:r>
          </w:p>
        </w:tc>
        <w:tc>
          <w:tcPr>
            <w:tcW w:w="1635" w:type="dxa"/>
          </w:tcPr>
          <w:p w:rsidR="001732A0" w:rsidRPr="007A7D40" w:rsidRDefault="001732A0" w:rsidP="001732A0">
            <w:pPr>
              <w:jc w:val="center"/>
              <w:rPr>
                <w:lang w:val="ro-RO"/>
              </w:rPr>
            </w:pPr>
            <w:r>
              <w:rPr>
                <w:lang w:val="ro-RO"/>
              </w:rPr>
              <w:t>4</w:t>
            </w:r>
          </w:p>
        </w:tc>
        <w:tc>
          <w:tcPr>
            <w:tcW w:w="4045" w:type="dxa"/>
          </w:tcPr>
          <w:p w:rsidR="001732A0" w:rsidRPr="003750C2" w:rsidRDefault="001732A0" w:rsidP="001732A0">
            <w:pPr>
              <w:ind w:left="-57" w:right="-57"/>
              <w:jc w:val="center"/>
              <w:rPr>
                <w:lang w:val="ro-RO"/>
              </w:rPr>
            </w:pPr>
            <w:r>
              <w:rPr>
                <w:lang w:val="ro-RO"/>
              </w:rPr>
              <w:t>5</w:t>
            </w:r>
          </w:p>
        </w:tc>
      </w:tr>
      <w:tr w:rsidR="00890DF5" w:rsidRPr="001732A0" w:rsidTr="00794F04">
        <w:tc>
          <w:tcPr>
            <w:tcW w:w="14218" w:type="dxa"/>
            <w:gridSpan w:val="5"/>
          </w:tcPr>
          <w:p w:rsidR="00890DF5" w:rsidRPr="003750C2" w:rsidRDefault="00890DF5" w:rsidP="002D681F">
            <w:pPr>
              <w:jc w:val="center"/>
              <w:rPr>
                <w:b/>
                <w:bCs/>
                <w:lang w:val="ro-RO"/>
              </w:rPr>
            </w:pPr>
          </w:p>
          <w:p w:rsidR="00890DF5" w:rsidRPr="003750C2" w:rsidRDefault="00890DF5" w:rsidP="002D681F">
            <w:pPr>
              <w:jc w:val="center"/>
              <w:rPr>
                <w:b/>
                <w:iCs/>
                <w:lang w:val="ro-RO"/>
              </w:rPr>
            </w:pPr>
            <w:r w:rsidRPr="003750C2">
              <w:rPr>
                <w:b/>
                <w:bCs/>
                <w:lang w:val="ro-RO"/>
              </w:rPr>
              <w:t>Obiectivul specific 3.</w:t>
            </w:r>
            <w:r w:rsidRPr="003750C2">
              <w:rPr>
                <w:b/>
                <w:lang w:val="ro-RO"/>
              </w:rPr>
              <w:t xml:space="preserve"> </w:t>
            </w:r>
            <w:r w:rsidRPr="003750C2">
              <w:rPr>
                <w:b/>
                <w:iCs/>
                <w:lang w:val="ro-RO"/>
              </w:rPr>
              <w:t>Asigurarea accesului echitabil la tratament și servicii de calitate pentru toate persoanele diagnosticate cu tuberculoză, inclusiv cu tuberculoză rezistentă la medicamente, cu o rată de succes a tratamentului de cel puțin 85% în rândul pacienților cu tuberculoză rezistentă la Rifampicină și multidrogrezistentă, până la sfârșitul anului 2030</w:t>
            </w:r>
          </w:p>
          <w:p w:rsidR="00890DF5" w:rsidRPr="003750C2" w:rsidRDefault="00890DF5" w:rsidP="002D681F">
            <w:pPr>
              <w:jc w:val="center"/>
              <w:rPr>
                <w:lang w:val="ro-RO"/>
              </w:rPr>
            </w:pPr>
          </w:p>
        </w:tc>
      </w:tr>
      <w:tr w:rsidR="00F84F14" w:rsidRPr="004A47BB" w:rsidTr="00794F04">
        <w:tc>
          <w:tcPr>
            <w:tcW w:w="837" w:type="dxa"/>
          </w:tcPr>
          <w:p w:rsidR="00F84F14" w:rsidRDefault="00F84F14" w:rsidP="002D681F">
            <w:pPr>
              <w:jc w:val="center"/>
              <w:rPr>
                <w:lang w:val="ro-RO"/>
              </w:rPr>
            </w:pPr>
            <w:r>
              <w:rPr>
                <w:lang w:val="ro-RO"/>
              </w:rPr>
              <w:t>3.1</w:t>
            </w:r>
          </w:p>
        </w:tc>
        <w:tc>
          <w:tcPr>
            <w:tcW w:w="6075" w:type="dxa"/>
          </w:tcPr>
          <w:p w:rsidR="00F84F14" w:rsidRPr="003750C2" w:rsidRDefault="00F84F14" w:rsidP="003750C2">
            <w:pPr>
              <w:ind w:left="-57" w:right="-57"/>
              <w:rPr>
                <w:lang w:val="ro-RO"/>
              </w:rPr>
            </w:pPr>
            <w:r w:rsidRPr="003750C2">
              <w:rPr>
                <w:lang w:val="ro-RO"/>
              </w:rPr>
              <w:t xml:space="preserve">Asigurarea aprovizionării continue și durabile cu medicamente de calitate, conforme standardelor internaționale, pentru tratamentul </w:t>
            </w:r>
            <w:r w:rsidRPr="003750C2">
              <w:rPr>
                <w:lang w:val="ro-RO"/>
              </w:rPr>
              <w:lastRenderedPageBreak/>
              <w:t>tuberculozei sensibile</w:t>
            </w:r>
          </w:p>
        </w:tc>
        <w:tc>
          <w:tcPr>
            <w:tcW w:w="1626" w:type="dxa"/>
          </w:tcPr>
          <w:p w:rsidR="00F84F14" w:rsidRDefault="00F84F14" w:rsidP="00F84F14">
            <w:pPr>
              <w:jc w:val="center"/>
            </w:pPr>
            <w:r w:rsidRPr="00AF0849">
              <w:rPr>
                <w:lang w:val="ro-RO"/>
              </w:rPr>
              <w:lastRenderedPageBreak/>
              <w:t>2026-2030</w:t>
            </w:r>
          </w:p>
        </w:tc>
        <w:tc>
          <w:tcPr>
            <w:tcW w:w="1635" w:type="dxa"/>
          </w:tcPr>
          <w:p w:rsidR="00F84F14" w:rsidRPr="003750C2" w:rsidRDefault="00F84F14" w:rsidP="00396B94">
            <w:pPr>
              <w:jc w:val="center"/>
              <w:rPr>
                <w:lang w:val="ro-RO"/>
              </w:rPr>
            </w:pPr>
            <w:r w:rsidRPr="003750C2">
              <w:rPr>
                <w:lang w:val="ro-RO"/>
              </w:rPr>
              <w:t>IMSP AMP</w:t>
            </w:r>
          </w:p>
          <w:p w:rsidR="00F84F14" w:rsidRPr="003750C2" w:rsidRDefault="00F84F14" w:rsidP="002D681F">
            <w:pPr>
              <w:jc w:val="center"/>
              <w:rPr>
                <w:lang w:val="ro-RO"/>
              </w:rPr>
            </w:pPr>
          </w:p>
        </w:tc>
        <w:tc>
          <w:tcPr>
            <w:tcW w:w="4045" w:type="dxa"/>
          </w:tcPr>
          <w:p w:rsidR="00F84F14" w:rsidRPr="003750C2" w:rsidRDefault="00F84F14" w:rsidP="006A5D79">
            <w:pPr>
              <w:ind w:left="-57" w:right="-57"/>
              <w:rPr>
                <w:lang w:val="ro-RO"/>
              </w:rPr>
            </w:pPr>
            <w:r w:rsidRPr="003750C2">
              <w:rPr>
                <w:lang w:val="ro-RO"/>
              </w:rPr>
              <w:t>1.Rata de succes a tratamentului în rândul tuturor pacienților cu tuberculoză sensib</w:t>
            </w:r>
            <w:r w:rsidR="006A5D79">
              <w:rPr>
                <w:lang w:val="ro-RO"/>
              </w:rPr>
              <w:t xml:space="preserve">ilă </w:t>
            </w:r>
            <w:r w:rsidR="006A5D79">
              <w:rPr>
                <w:lang w:val="ro-RO"/>
              </w:rPr>
              <w:lastRenderedPageBreak/>
              <w:t>cazuri noi și recidive (%).</w:t>
            </w:r>
          </w:p>
          <w:p w:rsidR="00F84F14" w:rsidRPr="003750C2" w:rsidRDefault="00F84F14" w:rsidP="003750C2">
            <w:pPr>
              <w:ind w:left="-57" w:right="-57"/>
              <w:rPr>
                <w:lang w:val="ro-RO"/>
              </w:rPr>
            </w:pPr>
            <w:r w:rsidRPr="003750C2">
              <w:rPr>
                <w:lang w:val="ro-RO"/>
              </w:rPr>
              <w:t>2.Ponderea  pacienților care au inițiat tratamentul antituberculos cu medicamentele de primă linie în condiții de ambulator (%)</w:t>
            </w:r>
          </w:p>
        </w:tc>
      </w:tr>
      <w:tr w:rsidR="00F84F14" w:rsidRPr="004A47BB" w:rsidTr="00794F04">
        <w:tc>
          <w:tcPr>
            <w:tcW w:w="837" w:type="dxa"/>
          </w:tcPr>
          <w:p w:rsidR="00F84F14" w:rsidRDefault="00F84F14" w:rsidP="002D681F">
            <w:pPr>
              <w:jc w:val="center"/>
              <w:rPr>
                <w:lang w:val="ro-RO"/>
              </w:rPr>
            </w:pPr>
            <w:r>
              <w:rPr>
                <w:lang w:val="ro-RO"/>
              </w:rPr>
              <w:lastRenderedPageBreak/>
              <w:t>3.2</w:t>
            </w:r>
          </w:p>
        </w:tc>
        <w:tc>
          <w:tcPr>
            <w:tcW w:w="6075" w:type="dxa"/>
          </w:tcPr>
          <w:p w:rsidR="00F84F14" w:rsidRPr="003750C2" w:rsidRDefault="00F84F14" w:rsidP="003750C2">
            <w:pPr>
              <w:ind w:left="-57" w:right="-57"/>
              <w:rPr>
                <w:lang w:val="ro-RO"/>
              </w:rPr>
            </w:pPr>
            <w:r w:rsidRPr="003750C2">
              <w:rPr>
                <w:lang w:val="ro-RO"/>
              </w:rPr>
              <w:t>Asigurarea aprovizionării continue și durabile cu medicamente de calitate, conforme standardelor internaționale, pentru tratamentul tuberculozei rezistente la medicamente</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396B94">
            <w:pPr>
              <w:jc w:val="center"/>
              <w:rPr>
                <w:lang w:val="ro-RO"/>
              </w:rPr>
            </w:pPr>
            <w:r w:rsidRPr="003750C2">
              <w:rPr>
                <w:lang w:val="ro-RO"/>
              </w:rPr>
              <w:t>IMSP AMP</w:t>
            </w:r>
          </w:p>
          <w:p w:rsidR="00F84F14" w:rsidRPr="003750C2" w:rsidRDefault="00F84F14" w:rsidP="002D681F">
            <w:pPr>
              <w:jc w:val="center"/>
              <w:rPr>
                <w:lang w:val="ro-RO"/>
              </w:rPr>
            </w:pPr>
          </w:p>
        </w:tc>
        <w:tc>
          <w:tcPr>
            <w:tcW w:w="4045" w:type="dxa"/>
          </w:tcPr>
          <w:p w:rsidR="00F84F14" w:rsidRPr="003750C2" w:rsidRDefault="00F84F14" w:rsidP="006A5D79">
            <w:pPr>
              <w:ind w:left="-57" w:right="-57"/>
              <w:rPr>
                <w:lang w:val="ro-RO"/>
              </w:rPr>
            </w:pPr>
            <w:r w:rsidRPr="003750C2">
              <w:rPr>
                <w:lang w:val="ro-RO"/>
              </w:rPr>
              <w:t>1.Ponderea pacienților notificați cu tuberculoză rezistentă la Rifampicină și multidrogrezist</w:t>
            </w:r>
            <w:r w:rsidR="006A5D79">
              <w:rPr>
                <w:lang w:val="ro-RO"/>
              </w:rPr>
              <w:t>entă înrolați în tratament (%).</w:t>
            </w:r>
          </w:p>
          <w:p w:rsidR="00F84F14" w:rsidRPr="003750C2" w:rsidRDefault="00F84F14" w:rsidP="006A5D79">
            <w:pPr>
              <w:ind w:left="-57" w:right="-57"/>
              <w:rPr>
                <w:lang w:val="ro-RO"/>
              </w:rPr>
            </w:pPr>
            <w:r w:rsidRPr="003750C2">
              <w:rPr>
                <w:lang w:val="ro-RO"/>
              </w:rPr>
              <w:t>2.Rata de succes a tratamentului  în cohorta cazurilor tuberculoză rezistentă la Rifampi</w:t>
            </w:r>
            <w:r w:rsidR="006A5D79">
              <w:rPr>
                <w:lang w:val="ro-RO"/>
              </w:rPr>
              <w:t>cină și multidrogrezistentă (%)</w:t>
            </w:r>
          </w:p>
          <w:p w:rsidR="00F84F14" w:rsidRPr="003750C2" w:rsidRDefault="00F84F14" w:rsidP="006A5D79">
            <w:pPr>
              <w:ind w:left="-57" w:right="-57"/>
              <w:rPr>
                <w:lang w:val="ro-RO"/>
              </w:rPr>
            </w:pPr>
            <w:r w:rsidRPr="003750C2">
              <w:rPr>
                <w:lang w:val="ro-RO"/>
              </w:rPr>
              <w:t xml:space="preserve">3.Rata de succes a tratamentului în cohorta de tratament </w:t>
            </w:r>
            <w:r w:rsidR="006A5D79">
              <w:rPr>
                <w:lang w:val="ro-RO"/>
              </w:rPr>
              <w:t>pentru tuberculoza pre-XDR (%).</w:t>
            </w:r>
          </w:p>
          <w:p w:rsidR="00F84F14" w:rsidRPr="003750C2" w:rsidRDefault="00F84F14" w:rsidP="003750C2">
            <w:pPr>
              <w:ind w:left="-57" w:right="-57"/>
              <w:rPr>
                <w:lang w:val="ro-RO"/>
              </w:rPr>
            </w:pPr>
            <w:r w:rsidRPr="003750C2">
              <w:rPr>
                <w:lang w:val="ro-RO"/>
              </w:rPr>
              <w:t xml:space="preserve">4.Mortalitatea prin tuberculoză (la </w:t>
            </w:r>
          </w:p>
          <w:p w:rsidR="00F84F14" w:rsidRPr="003750C2" w:rsidRDefault="00F84F14" w:rsidP="003750C2">
            <w:pPr>
              <w:ind w:left="-57" w:right="-57"/>
              <w:rPr>
                <w:lang w:val="ro-RO"/>
              </w:rPr>
            </w:pPr>
            <w:r w:rsidRPr="003750C2">
              <w:rPr>
                <w:lang w:val="ro-RO"/>
              </w:rPr>
              <w:t>100 000 de populație)</w:t>
            </w:r>
          </w:p>
        </w:tc>
      </w:tr>
      <w:tr w:rsidR="00F84F14" w:rsidRPr="004A47BB" w:rsidTr="00794F04">
        <w:tc>
          <w:tcPr>
            <w:tcW w:w="837" w:type="dxa"/>
          </w:tcPr>
          <w:p w:rsidR="00F84F14" w:rsidRDefault="00F84F14" w:rsidP="002D681F">
            <w:pPr>
              <w:jc w:val="center"/>
              <w:rPr>
                <w:lang w:val="ro-RO"/>
              </w:rPr>
            </w:pPr>
            <w:r>
              <w:rPr>
                <w:lang w:val="ro-RO"/>
              </w:rPr>
              <w:t>3.3</w:t>
            </w:r>
          </w:p>
        </w:tc>
        <w:tc>
          <w:tcPr>
            <w:tcW w:w="6075" w:type="dxa"/>
          </w:tcPr>
          <w:p w:rsidR="00F84F14" w:rsidRPr="003750C2" w:rsidRDefault="00F84F14" w:rsidP="006A5D79">
            <w:pPr>
              <w:ind w:left="-57" w:right="-113"/>
              <w:rPr>
                <w:lang w:val="ro-RO"/>
              </w:rPr>
            </w:pPr>
            <w:r w:rsidRPr="003750C2">
              <w:rPr>
                <w:lang w:val="ro-RO"/>
              </w:rPr>
              <w:t>Asigurarea distribuirii eficiente și continue a medicamentelor antituberculoase către toate unitățile teritoriale, în conformitate cu necesitățile populației</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396B94">
            <w:pPr>
              <w:jc w:val="center"/>
              <w:rPr>
                <w:lang w:val="ro-RO"/>
              </w:rPr>
            </w:pPr>
            <w:r w:rsidRPr="003750C2">
              <w:rPr>
                <w:lang w:val="ro-RO"/>
              </w:rPr>
              <w:t>IMSP AMP</w:t>
            </w:r>
          </w:p>
          <w:p w:rsidR="00F84F14" w:rsidRPr="003750C2" w:rsidRDefault="00F84F14" w:rsidP="002D681F">
            <w:pPr>
              <w:jc w:val="center"/>
              <w:rPr>
                <w:lang w:val="ro-RO"/>
              </w:rPr>
            </w:pPr>
          </w:p>
        </w:tc>
        <w:tc>
          <w:tcPr>
            <w:tcW w:w="4045" w:type="dxa"/>
          </w:tcPr>
          <w:p w:rsidR="00F84F14" w:rsidRPr="003750C2" w:rsidRDefault="00F84F14" w:rsidP="003750C2">
            <w:pPr>
              <w:ind w:left="-57" w:right="-57"/>
              <w:rPr>
                <w:lang w:val="ro-RO"/>
              </w:rPr>
            </w:pPr>
            <w:r w:rsidRPr="003750C2">
              <w:rPr>
                <w:lang w:val="ro-RO"/>
              </w:rPr>
              <w:t>Sistemul de distribuție a medicamentelor antituberculoase funcțional și menținut</w:t>
            </w:r>
          </w:p>
        </w:tc>
      </w:tr>
      <w:tr w:rsidR="00F84F14" w:rsidRPr="004A47BB" w:rsidTr="00794F04">
        <w:tc>
          <w:tcPr>
            <w:tcW w:w="837" w:type="dxa"/>
          </w:tcPr>
          <w:p w:rsidR="00F84F14" w:rsidRDefault="00F84F14" w:rsidP="002D681F">
            <w:pPr>
              <w:jc w:val="center"/>
              <w:rPr>
                <w:lang w:val="ro-RO"/>
              </w:rPr>
            </w:pPr>
            <w:r>
              <w:rPr>
                <w:lang w:val="ro-RO"/>
              </w:rPr>
              <w:t>3.4</w:t>
            </w:r>
          </w:p>
        </w:tc>
        <w:tc>
          <w:tcPr>
            <w:tcW w:w="6075" w:type="dxa"/>
          </w:tcPr>
          <w:p w:rsidR="00F84F14" w:rsidRPr="003750C2" w:rsidRDefault="00F84F14" w:rsidP="003750C2">
            <w:pPr>
              <w:ind w:left="-57" w:right="-57"/>
              <w:rPr>
                <w:lang w:val="ro-RO"/>
              </w:rPr>
            </w:pPr>
            <w:r w:rsidRPr="003750C2">
              <w:rPr>
                <w:lang w:val="ro-RO"/>
              </w:rPr>
              <w:t>Asigurarea mentenanței unității centrale de stocare a medicamentelor și dispozitivelor medicale</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396B94">
            <w:pPr>
              <w:jc w:val="center"/>
              <w:rPr>
                <w:lang w:val="ro-RO"/>
              </w:rPr>
            </w:pPr>
            <w:r w:rsidRPr="003750C2">
              <w:rPr>
                <w:lang w:val="ro-RO"/>
              </w:rPr>
              <w:t>IMSP AMP</w:t>
            </w:r>
          </w:p>
          <w:p w:rsidR="00F84F14" w:rsidRPr="003750C2" w:rsidRDefault="00F84F14" w:rsidP="002D681F">
            <w:pPr>
              <w:jc w:val="center"/>
              <w:rPr>
                <w:lang w:val="ro-RO"/>
              </w:rPr>
            </w:pPr>
          </w:p>
        </w:tc>
        <w:tc>
          <w:tcPr>
            <w:tcW w:w="4045" w:type="dxa"/>
          </w:tcPr>
          <w:p w:rsidR="00F84F14" w:rsidRPr="003750C2" w:rsidRDefault="00F84F14" w:rsidP="003750C2">
            <w:pPr>
              <w:ind w:left="-57" w:right="-57"/>
              <w:rPr>
                <w:lang w:val="ro-RO"/>
              </w:rPr>
            </w:pPr>
            <w:r w:rsidRPr="003750C2">
              <w:rPr>
                <w:lang w:val="ro-RO"/>
              </w:rPr>
              <w:t>Mentenanța unității centrale de stocare a medicamentelor și dispozitivelor medicale asigurată</w:t>
            </w:r>
          </w:p>
        </w:tc>
      </w:tr>
      <w:tr w:rsidR="00F84F14" w:rsidRPr="004A47BB" w:rsidTr="00794F04">
        <w:tc>
          <w:tcPr>
            <w:tcW w:w="837" w:type="dxa"/>
          </w:tcPr>
          <w:p w:rsidR="00F84F14" w:rsidRDefault="00F84F14" w:rsidP="002D681F">
            <w:pPr>
              <w:jc w:val="center"/>
              <w:rPr>
                <w:lang w:val="ro-RO"/>
              </w:rPr>
            </w:pPr>
            <w:r>
              <w:rPr>
                <w:lang w:val="ro-RO"/>
              </w:rPr>
              <w:t>3.5</w:t>
            </w:r>
          </w:p>
        </w:tc>
        <w:tc>
          <w:tcPr>
            <w:tcW w:w="6075" w:type="dxa"/>
          </w:tcPr>
          <w:p w:rsidR="00F84F14" w:rsidRPr="003750C2" w:rsidRDefault="00F84F14" w:rsidP="003750C2">
            <w:pPr>
              <w:ind w:left="-57" w:right="-57"/>
              <w:rPr>
                <w:lang w:val="ro-RO"/>
              </w:rPr>
            </w:pPr>
            <w:r w:rsidRPr="003750C2">
              <w:rPr>
                <w:lang w:val="ro-RO"/>
              </w:rPr>
              <w:t>Asigurarea monitorizării continue a tratamentului pacienților conform Protocoalelor Clinice Naționale</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396B94">
            <w:pPr>
              <w:jc w:val="center"/>
              <w:rPr>
                <w:lang w:val="ro-RO"/>
              </w:rPr>
            </w:pPr>
            <w:r w:rsidRPr="003750C2">
              <w:rPr>
                <w:lang w:val="ro-RO"/>
              </w:rPr>
              <w:t>IMSP AMP</w:t>
            </w:r>
          </w:p>
          <w:p w:rsidR="00F84F14" w:rsidRPr="003750C2" w:rsidRDefault="00F84F14" w:rsidP="002D681F">
            <w:pPr>
              <w:jc w:val="center"/>
              <w:rPr>
                <w:lang w:val="ro-RO"/>
              </w:rPr>
            </w:pPr>
          </w:p>
        </w:tc>
        <w:tc>
          <w:tcPr>
            <w:tcW w:w="4045" w:type="dxa"/>
          </w:tcPr>
          <w:p w:rsidR="00F84F14" w:rsidRPr="003750C2" w:rsidRDefault="00F84F14" w:rsidP="003750C2">
            <w:pPr>
              <w:ind w:left="-57" w:right="-57"/>
              <w:rPr>
                <w:lang w:val="ro-RO"/>
              </w:rPr>
            </w:pPr>
            <w:r w:rsidRPr="003750C2">
              <w:rPr>
                <w:lang w:val="ro-RO"/>
              </w:rPr>
              <w:t>Ponderea pacienților monitorizați conform Protocoalelor Clinice Naționale din totalul pacienților aflați în tratament (%)</w:t>
            </w:r>
          </w:p>
        </w:tc>
      </w:tr>
      <w:tr w:rsidR="00F84F14" w:rsidRPr="004A47BB" w:rsidTr="00794F04">
        <w:tc>
          <w:tcPr>
            <w:tcW w:w="837" w:type="dxa"/>
          </w:tcPr>
          <w:p w:rsidR="00F84F14" w:rsidRDefault="00F84F14" w:rsidP="002D681F">
            <w:pPr>
              <w:jc w:val="center"/>
              <w:rPr>
                <w:lang w:val="ro-RO"/>
              </w:rPr>
            </w:pPr>
            <w:r>
              <w:rPr>
                <w:lang w:val="ro-RO"/>
              </w:rPr>
              <w:t>3.6</w:t>
            </w:r>
          </w:p>
        </w:tc>
        <w:tc>
          <w:tcPr>
            <w:tcW w:w="6075" w:type="dxa"/>
          </w:tcPr>
          <w:p w:rsidR="00F84F14" w:rsidRPr="003750C2" w:rsidRDefault="00F84F14" w:rsidP="003750C2">
            <w:pPr>
              <w:ind w:left="-57" w:right="-57"/>
              <w:rPr>
                <w:lang w:val="ro-RO"/>
              </w:rPr>
            </w:pPr>
            <w:r w:rsidRPr="003750C2">
              <w:rPr>
                <w:lang w:val="ro-RO"/>
              </w:rPr>
              <w:t>Asigurarea unei abordări multidisciplinare pentru susținerea aderenței la tratament tuberculoză, inclusiv evaluarea nevoilor, managementul de caz și suport psihosocial</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396B94">
            <w:pPr>
              <w:jc w:val="center"/>
              <w:rPr>
                <w:lang w:val="ro-RO"/>
              </w:rPr>
            </w:pPr>
            <w:r w:rsidRPr="003750C2">
              <w:rPr>
                <w:lang w:val="ro-RO"/>
              </w:rPr>
              <w:t>IMSP AMP</w:t>
            </w:r>
          </w:p>
          <w:p w:rsidR="00F84F14" w:rsidRDefault="00F84F14" w:rsidP="002D681F">
            <w:pPr>
              <w:jc w:val="center"/>
              <w:rPr>
                <w:lang w:val="ro-RO"/>
              </w:rPr>
            </w:pPr>
            <w:r>
              <w:rPr>
                <w:lang w:val="ro-RO"/>
              </w:rPr>
              <w:t>APL</w:t>
            </w:r>
          </w:p>
          <w:p w:rsidR="00F84F14" w:rsidRPr="003750C2" w:rsidRDefault="00F84F14" w:rsidP="002D681F">
            <w:pPr>
              <w:jc w:val="center"/>
              <w:rPr>
                <w:lang w:val="ro-RO"/>
              </w:rPr>
            </w:pPr>
            <w:r>
              <w:rPr>
                <w:lang w:val="ro-RO"/>
              </w:rPr>
              <w:t>Asistența socială</w:t>
            </w:r>
          </w:p>
        </w:tc>
        <w:tc>
          <w:tcPr>
            <w:tcW w:w="4045" w:type="dxa"/>
          </w:tcPr>
          <w:p w:rsidR="00F84F14" w:rsidRPr="003750C2" w:rsidRDefault="00F84F14" w:rsidP="001F2981">
            <w:pPr>
              <w:ind w:left="-57" w:right="-57"/>
              <w:rPr>
                <w:lang w:val="ro-RO"/>
              </w:rPr>
            </w:pPr>
            <w:r w:rsidRPr="003750C2">
              <w:rPr>
                <w:lang w:val="ro-RO"/>
              </w:rPr>
              <w:t>Ponderea persoanelor cu tuberculoză care beneficiază de management de caz și suport multidisciplinar (inclusiv psihosocial) (%)</w:t>
            </w:r>
          </w:p>
        </w:tc>
      </w:tr>
      <w:tr w:rsidR="006A5D79" w:rsidRPr="004A47BB" w:rsidTr="00794F04">
        <w:tc>
          <w:tcPr>
            <w:tcW w:w="837" w:type="dxa"/>
          </w:tcPr>
          <w:p w:rsidR="006A5D79" w:rsidRDefault="006A5D79" w:rsidP="006A5D79">
            <w:pPr>
              <w:jc w:val="center"/>
              <w:rPr>
                <w:lang w:val="ro-RO"/>
              </w:rPr>
            </w:pPr>
            <w:r>
              <w:rPr>
                <w:lang w:val="ro-RO"/>
              </w:rPr>
              <w:t>1</w:t>
            </w:r>
          </w:p>
        </w:tc>
        <w:tc>
          <w:tcPr>
            <w:tcW w:w="6075" w:type="dxa"/>
          </w:tcPr>
          <w:p w:rsidR="006A5D79" w:rsidRPr="003750C2" w:rsidRDefault="006A5D79" w:rsidP="006A5D79">
            <w:pPr>
              <w:ind w:left="-57" w:right="-57"/>
              <w:jc w:val="center"/>
              <w:rPr>
                <w:lang w:val="ro-RO"/>
              </w:rPr>
            </w:pPr>
            <w:r>
              <w:rPr>
                <w:lang w:val="ro-RO"/>
              </w:rPr>
              <w:t>2</w:t>
            </w:r>
          </w:p>
        </w:tc>
        <w:tc>
          <w:tcPr>
            <w:tcW w:w="1626" w:type="dxa"/>
          </w:tcPr>
          <w:p w:rsidR="006A5D79" w:rsidRPr="00AF0849" w:rsidRDefault="006A5D79" w:rsidP="006A5D79">
            <w:pPr>
              <w:jc w:val="center"/>
              <w:rPr>
                <w:lang w:val="ro-RO"/>
              </w:rPr>
            </w:pPr>
            <w:r>
              <w:rPr>
                <w:lang w:val="ro-RO"/>
              </w:rPr>
              <w:t>3</w:t>
            </w:r>
          </w:p>
        </w:tc>
        <w:tc>
          <w:tcPr>
            <w:tcW w:w="1635" w:type="dxa"/>
          </w:tcPr>
          <w:p w:rsidR="006A5D79" w:rsidRPr="003750C2" w:rsidRDefault="006A5D79" w:rsidP="006A5D79">
            <w:pPr>
              <w:jc w:val="center"/>
              <w:rPr>
                <w:lang w:val="ro-RO"/>
              </w:rPr>
            </w:pPr>
            <w:r>
              <w:rPr>
                <w:lang w:val="ro-RO"/>
              </w:rPr>
              <w:t>4</w:t>
            </w:r>
          </w:p>
        </w:tc>
        <w:tc>
          <w:tcPr>
            <w:tcW w:w="4045" w:type="dxa"/>
          </w:tcPr>
          <w:p w:rsidR="006A5D79" w:rsidRPr="003750C2" w:rsidRDefault="006A5D79" w:rsidP="006A5D79">
            <w:pPr>
              <w:ind w:left="-57" w:right="-57"/>
              <w:jc w:val="center"/>
              <w:rPr>
                <w:lang w:val="ro-RO"/>
              </w:rPr>
            </w:pPr>
            <w:r>
              <w:rPr>
                <w:lang w:val="ro-RO"/>
              </w:rPr>
              <w:t>5</w:t>
            </w:r>
          </w:p>
        </w:tc>
      </w:tr>
      <w:tr w:rsidR="00F84F14" w:rsidRPr="004A47BB" w:rsidTr="00794F04">
        <w:tc>
          <w:tcPr>
            <w:tcW w:w="837" w:type="dxa"/>
          </w:tcPr>
          <w:p w:rsidR="00F84F14" w:rsidRDefault="00F84F14" w:rsidP="002D681F">
            <w:pPr>
              <w:jc w:val="center"/>
              <w:rPr>
                <w:lang w:val="ro-RO"/>
              </w:rPr>
            </w:pPr>
            <w:r>
              <w:rPr>
                <w:lang w:val="ro-RO"/>
              </w:rPr>
              <w:t>3.7</w:t>
            </w:r>
          </w:p>
        </w:tc>
        <w:tc>
          <w:tcPr>
            <w:tcW w:w="6075" w:type="dxa"/>
          </w:tcPr>
          <w:p w:rsidR="00F84F14" w:rsidRPr="003750C2" w:rsidRDefault="00F84F14" w:rsidP="003750C2">
            <w:pPr>
              <w:ind w:left="-57" w:right="-57"/>
              <w:rPr>
                <w:lang w:val="ro-RO"/>
              </w:rPr>
            </w:pPr>
            <w:r w:rsidRPr="003750C2">
              <w:rPr>
                <w:lang w:val="ro-RO"/>
              </w:rPr>
              <w:t>Asigurarea suportului motivațional lunar, sub formă de stimulente pentru susținerea aderenței la tratamentul tuberculozei</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396B94">
            <w:pPr>
              <w:jc w:val="center"/>
              <w:rPr>
                <w:lang w:val="ro-RO"/>
              </w:rPr>
            </w:pPr>
            <w:r w:rsidRPr="003750C2">
              <w:rPr>
                <w:lang w:val="ro-RO"/>
              </w:rPr>
              <w:t>IMSP AMP</w:t>
            </w:r>
          </w:p>
          <w:p w:rsidR="00F84F14" w:rsidRPr="003750C2" w:rsidRDefault="00F84F14" w:rsidP="002D681F">
            <w:pPr>
              <w:jc w:val="center"/>
              <w:rPr>
                <w:lang w:val="ro-RO"/>
              </w:rPr>
            </w:pPr>
            <w:r>
              <w:rPr>
                <w:lang w:val="ro-RO"/>
              </w:rPr>
              <w:t>APL</w:t>
            </w:r>
          </w:p>
        </w:tc>
        <w:tc>
          <w:tcPr>
            <w:tcW w:w="4045" w:type="dxa"/>
          </w:tcPr>
          <w:p w:rsidR="00F84F14" w:rsidRPr="003750C2" w:rsidRDefault="00F84F14" w:rsidP="001F2981">
            <w:pPr>
              <w:ind w:left="-57" w:right="-57"/>
              <w:rPr>
                <w:lang w:val="ro-RO"/>
              </w:rPr>
            </w:pPr>
            <w:r w:rsidRPr="003750C2">
              <w:rPr>
                <w:lang w:val="ro-RO"/>
              </w:rPr>
              <w:t>Ponderea pacienților cu tuberculoză asistați cu suport motivațional pe parcursul tratamentului (%)</w:t>
            </w:r>
          </w:p>
        </w:tc>
      </w:tr>
      <w:tr w:rsidR="00F84F14" w:rsidRPr="004A47BB" w:rsidTr="00794F04">
        <w:tc>
          <w:tcPr>
            <w:tcW w:w="837" w:type="dxa"/>
          </w:tcPr>
          <w:p w:rsidR="00F84F14" w:rsidRDefault="00F84F14" w:rsidP="002D681F">
            <w:pPr>
              <w:jc w:val="center"/>
              <w:rPr>
                <w:lang w:val="ro-RO"/>
              </w:rPr>
            </w:pPr>
            <w:r>
              <w:rPr>
                <w:lang w:val="ro-RO"/>
              </w:rPr>
              <w:t>3.8</w:t>
            </w:r>
          </w:p>
        </w:tc>
        <w:tc>
          <w:tcPr>
            <w:tcW w:w="6075" w:type="dxa"/>
          </w:tcPr>
          <w:p w:rsidR="00F84F14" w:rsidRPr="003750C2" w:rsidRDefault="00F84F14" w:rsidP="00396B94">
            <w:pPr>
              <w:ind w:left="-57" w:right="-57"/>
              <w:rPr>
                <w:lang w:val="ro-RO"/>
              </w:rPr>
            </w:pPr>
            <w:r w:rsidRPr="003750C2">
              <w:rPr>
                <w:lang w:val="ro-RO"/>
              </w:rPr>
              <w:t>Asigurarea continuității și optimizării utilizării tratamentului videoasistat (VST) la nivel</w:t>
            </w:r>
            <w:r>
              <w:rPr>
                <w:lang w:val="ro-RO"/>
              </w:rPr>
              <w:t xml:space="preserve"> teritorial</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396B94">
            <w:pPr>
              <w:jc w:val="center"/>
              <w:rPr>
                <w:lang w:val="ro-RO"/>
              </w:rPr>
            </w:pPr>
            <w:r w:rsidRPr="003750C2">
              <w:rPr>
                <w:lang w:val="ro-RO"/>
              </w:rPr>
              <w:t>IMSP AMP</w:t>
            </w:r>
          </w:p>
          <w:p w:rsidR="00F84F14" w:rsidRPr="003750C2" w:rsidRDefault="00F84F14" w:rsidP="002D681F">
            <w:pPr>
              <w:jc w:val="center"/>
              <w:rPr>
                <w:lang w:val="ro-RO"/>
              </w:rPr>
            </w:pPr>
          </w:p>
        </w:tc>
        <w:tc>
          <w:tcPr>
            <w:tcW w:w="4045" w:type="dxa"/>
          </w:tcPr>
          <w:p w:rsidR="00F84F14" w:rsidRPr="003750C2" w:rsidRDefault="00F84F14" w:rsidP="001F2981">
            <w:pPr>
              <w:ind w:left="-57" w:right="-57"/>
              <w:rPr>
                <w:lang w:val="ro-RO"/>
              </w:rPr>
            </w:pPr>
            <w:r w:rsidRPr="003750C2">
              <w:rPr>
                <w:lang w:val="ro-RO"/>
              </w:rPr>
              <w:t>Ponderea pacienților care au utilizat tehnologii digitale pentru aderența la tratament (de exemplu, tratament videoasistat) în perioada de tratament și îngrijire în condiții de ambulatoriu (%)</w:t>
            </w:r>
          </w:p>
        </w:tc>
      </w:tr>
      <w:tr w:rsidR="00F84F14" w:rsidRPr="004A47BB" w:rsidTr="00794F04">
        <w:tc>
          <w:tcPr>
            <w:tcW w:w="837" w:type="dxa"/>
          </w:tcPr>
          <w:p w:rsidR="00F84F14" w:rsidRDefault="00F84F14" w:rsidP="002D681F">
            <w:pPr>
              <w:jc w:val="center"/>
              <w:rPr>
                <w:lang w:val="ro-RO"/>
              </w:rPr>
            </w:pPr>
            <w:r>
              <w:rPr>
                <w:lang w:val="ro-RO"/>
              </w:rPr>
              <w:t>3.9</w:t>
            </w:r>
          </w:p>
        </w:tc>
        <w:tc>
          <w:tcPr>
            <w:tcW w:w="6075" w:type="dxa"/>
          </w:tcPr>
          <w:p w:rsidR="00F84F14" w:rsidRPr="003750C2" w:rsidRDefault="00F84F14" w:rsidP="003750C2">
            <w:pPr>
              <w:ind w:left="-57" w:right="-57"/>
              <w:rPr>
                <w:lang w:val="ro-RO"/>
              </w:rPr>
            </w:pPr>
            <w:r w:rsidRPr="003750C2">
              <w:rPr>
                <w:lang w:val="ro-RO"/>
              </w:rPr>
              <w:t>Asigurarea educației, informării și suportului de la egal la egal pentru persoanele afectate de tuberculoză, oferite de către organizațiile societății civile</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396B94">
            <w:pPr>
              <w:jc w:val="center"/>
              <w:rPr>
                <w:lang w:val="ro-RO"/>
              </w:rPr>
            </w:pPr>
            <w:r w:rsidRPr="003750C2">
              <w:rPr>
                <w:lang w:val="ro-RO"/>
              </w:rPr>
              <w:t>IMSP AMP</w:t>
            </w:r>
          </w:p>
          <w:p w:rsidR="00F84F14" w:rsidRPr="003750C2" w:rsidRDefault="00F84F14" w:rsidP="002D681F">
            <w:pPr>
              <w:jc w:val="center"/>
              <w:rPr>
                <w:lang w:val="ro-RO"/>
              </w:rPr>
            </w:pPr>
            <w:r>
              <w:rPr>
                <w:lang w:val="ro-RO"/>
              </w:rPr>
              <w:t>ONG</w:t>
            </w:r>
          </w:p>
        </w:tc>
        <w:tc>
          <w:tcPr>
            <w:tcW w:w="4045" w:type="dxa"/>
          </w:tcPr>
          <w:p w:rsidR="00F84F14" w:rsidRPr="003750C2" w:rsidRDefault="00F84F14" w:rsidP="001F2981">
            <w:pPr>
              <w:ind w:left="-57" w:right="-57"/>
              <w:rPr>
                <w:lang w:val="ro-RO"/>
              </w:rPr>
            </w:pPr>
            <w:r w:rsidRPr="003750C2">
              <w:rPr>
                <w:lang w:val="ro-RO"/>
              </w:rPr>
              <w:t>1.Ponderea persoanelor cu tuberculoză care au finalizat cu succes tratamentul din numărul total de persoane cu tuberculoză care au fost asistate de organiza</w:t>
            </w:r>
            <w:r>
              <w:rPr>
                <w:lang w:val="ro-RO"/>
              </w:rPr>
              <w:t xml:space="preserve">țiile societății civile (%).   </w:t>
            </w:r>
          </w:p>
          <w:p w:rsidR="00F84F14" w:rsidRPr="003750C2" w:rsidRDefault="00F84F14" w:rsidP="003750C2">
            <w:pPr>
              <w:ind w:left="-57" w:right="-57"/>
              <w:rPr>
                <w:lang w:val="ro-RO"/>
              </w:rPr>
            </w:pPr>
            <w:r w:rsidRPr="003750C2">
              <w:rPr>
                <w:lang w:val="ro-RO"/>
              </w:rPr>
              <w:lastRenderedPageBreak/>
              <w:t>2.Ponderea persoanelor cu tuberculoză care au inițiat tratamentul antituberculos și care au primit orice formă de suport pentru aderența la tratament din partea organizațiilor societății civile (inclusiv suport psihosocial) (%)</w:t>
            </w:r>
          </w:p>
        </w:tc>
      </w:tr>
      <w:tr w:rsidR="00F84F14" w:rsidRPr="004A47BB" w:rsidTr="00794F04">
        <w:tc>
          <w:tcPr>
            <w:tcW w:w="14218" w:type="dxa"/>
            <w:gridSpan w:val="5"/>
          </w:tcPr>
          <w:p w:rsidR="00F84F14" w:rsidRDefault="00F84F14" w:rsidP="00F84F14">
            <w:pPr>
              <w:jc w:val="center"/>
              <w:rPr>
                <w:b/>
                <w:bCs/>
                <w:lang w:val="ro-RO"/>
              </w:rPr>
            </w:pPr>
          </w:p>
          <w:p w:rsidR="00F84F14" w:rsidRDefault="00F84F14" w:rsidP="00F84F14">
            <w:pPr>
              <w:jc w:val="center"/>
              <w:rPr>
                <w:b/>
                <w:iCs/>
                <w:lang w:val="ro-RO"/>
              </w:rPr>
            </w:pPr>
            <w:r w:rsidRPr="00396B94">
              <w:rPr>
                <w:b/>
                <w:bCs/>
                <w:lang w:val="ro-RO"/>
              </w:rPr>
              <w:t>Obiectivul specific 4.</w:t>
            </w:r>
            <w:r w:rsidRPr="00396B94">
              <w:rPr>
                <w:b/>
                <w:lang w:val="ro-RO"/>
              </w:rPr>
              <w:t xml:space="preserve"> </w:t>
            </w:r>
            <w:r w:rsidRPr="00396B94">
              <w:rPr>
                <w:b/>
                <w:iCs/>
                <w:lang w:val="ro-RO"/>
              </w:rPr>
              <w:t>Asigurarea accesului universal și echitabil la servicii medicale integrate, centrate pe persoanele afectate, prin colaborarea cu alte programe naționale de sănătate publică, până la sfârșitul anului 2030</w:t>
            </w:r>
          </w:p>
          <w:p w:rsidR="00F84F14" w:rsidRPr="00396B94" w:rsidRDefault="00F84F14" w:rsidP="00F84F14">
            <w:pPr>
              <w:jc w:val="center"/>
              <w:rPr>
                <w:b/>
                <w:lang w:val="ro-RO"/>
              </w:rPr>
            </w:pPr>
          </w:p>
        </w:tc>
      </w:tr>
      <w:tr w:rsidR="00F84F14" w:rsidRPr="004A47BB" w:rsidTr="00794F04">
        <w:tc>
          <w:tcPr>
            <w:tcW w:w="837" w:type="dxa"/>
          </w:tcPr>
          <w:p w:rsidR="00F84F14" w:rsidRDefault="00F84F14" w:rsidP="002D681F">
            <w:pPr>
              <w:jc w:val="center"/>
              <w:rPr>
                <w:lang w:val="ro-RO"/>
              </w:rPr>
            </w:pPr>
            <w:r>
              <w:rPr>
                <w:lang w:val="ro-RO"/>
              </w:rPr>
              <w:t>4.1</w:t>
            </w:r>
          </w:p>
        </w:tc>
        <w:tc>
          <w:tcPr>
            <w:tcW w:w="6075" w:type="dxa"/>
          </w:tcPr>
          <w:p w:rsidR="00F84F14" w:rsidRPr="003750C2" w:rsidRDefault="00F84F14" w:rsidP="003750C2">
            <w:pPr>
              <w:ind w:left="-57" w:right="-57"/>
              <w:rPr>
                <w:lang w:val="ro-RO"/>
              </w:rPr>
            </w:pPr>
            <w:r w:rsidRPr="003750C2">
              <w:rPr>
                <w:lang w:val="ro-RO"/>
              </w:rPr>
              <w:t>Asigurarea screeningului sistematic pentru tuberculoză activă în rândul persoanelor care trăiesc cu HIV</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396B94">
            <w:pPr>
              <w:jc w:val="center"/>
              <w:rPr>
                <w:lang w:val="ro-RO"/>
              </w:rPr>
            </w:pPr>
            <w:r w:rsidRPr="003750C2">
              <w:rPr>
                <w:lang w:val="ro-RO"/>
              </w:rPr>
              <w:t xml:space="preserve">IMSP </w:t>
            </w:r>
            <w:r>
              <w:rPr>
                <w:lang w:val="ro-RO"/>
              </w:rPr>
              <w:t>SR</w:t>
            </w:r>
          </w:p>
          <w:p w:rsidR="00F84F14" w:rsidRPr="003750C2" w:rsidRDefault="00F84F14" w:rsidP="002D681F">
            <w:pPr>
              <w:jc w:val="center"/>
              <w:rPr>
                <w:lang w:val="ro-RO"/>
              </w:rPr>
            </w:pPr>
          </w:p>
        </w:tc>
        <w:tc>
          <w:tcPr>
            <w:tcW w:w="4045" w:type="dxa"/>
          </w:tcPr>
          <w:p w:rsidR="00F84F14" w:rsidRPr="003750C2" w:rsidRDefault="00F84F14" w:rsidP="006A5D79">
            <w:pPr>
              <w:ind w:left="-57" w:right="-57"/>
              <w:rPr>
                <w:lang w:val="ro-RO"/>
              </w:rPr>
            </w:pPr>
            <w:r w:rsidRPr="003750C2">
              <w:rPr>
                <w:lang w:val="ro-RO"/>
              </w:rPr>
              <w:t>1. Ponderea persoanelor care trăiesc cu HIV și au beneficiat de screening sistematic pentru tuberculoză activă, raportată la totalul persoanelor care trăiesc</w:t>
            </w:r>
            <w:r w:rsidR="006A5D79">
              <w:rPr>
                <w:lang w:val="ro-RO"/>
              </w:rPr>
              <w:t xml:space="preserve"> cu HIV aflate în evidență (%).</w:t>
            </w:r>
          </w:p>
          <w:p w:rsidR="00F84F14" w:rsidRPr="003750C2" w:rsidRDefault="00F84F14" w:rsidP="003750C2">
            <w:pPr>
              <w:ind w:left="-57" w:right="-57"/>
              <w:rPr>
                <w:lang w:val="ro-RO"/>
              </w:rPr>
            </w:pPr>
            <w:r w:rsidRPr="003750C2">
              <w:rPr>
                <w:lang w:val="ro-RO"/>
              </w:rPr>
              <w:t>2. Rata de depistare a cazurilor TB/HIV (%)</w:t>
            </w:r>
          </w:p>
        </w:tc>
      </w:tr>
      <w:tr w:rsidR="00F84F14" w:rsidRPr="004A47BB" w:rsidTr="00794F04">
        <w:tc>
          <w:tcPr>
            <w:tcW w:w="837" w:type="dxa"/>
          </w:tcPr>
          <w:p w:rsidR="00F84F14" w:rsidRDefault="00F84F14" w:rsidP="002D681F">
            <w:pPr>
              <w:jc w:val="center"/>
              <w:rPr>
                <w:lang w:val="ro-RO"/>
              </w:rPr>
            </w:pPr>
            <w:r>
              <w:rPr>
                <w:lang w:val="ro-RO"/>
              </w:rPr>
              <w:t>4.2</w:t>
            </w:r>
          </w:p>
        </w:tc>
        <w:tc>
          <w:tcPr>
            <w:tcW w:w="6075" w:type="dxa"/>
          </w:tcPr>
          <w:p w:rsidR="00F84F14" w:rsidRPr="003750C2" w:rsidRDefault="00F84F14" w:rsidP="003750C2">
            <w:pPr>
              <w:ind w:left="-57" w:right="-57"/>
              <w:rPr>
                <w:lang w:val="ro-RO"/>
              </w:rPr>
            </w:pPr>
            <w:r w:rsidRPr="003750C2">
              <w:rPr>
                <w:lang w:val="ro-RO"/>
              </w:rPr>
              <w:t>Asigurarea testării HIV și  accesului la tratament antiretroviral în rândul persoanelor cu tuberculoză în serviciile de tuberculoză</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1F2981">
            <w:pPr>
              <w:jc w:val="center"/>
              <w:rPr>
                <w:lang w:val="ro-RO"/>
              </w:rPr>
            </w:pPr>
            <w:r w:rsidRPr="003750C2">
              <w:rPr>
                <w:lang w:val="ro-RO"/>
              </w:rPr>
              <w:t xml:space="preserve">IMSP </w:t>
            </w:r>
            <w:r>
              <w:rPr>
                <w:lang w:val="ro-RO"/>
              </w:rPr>
              <w:t>AMP</w:t>
            </w:r>
          </w:p>
          <w:p w:rsidR="00F84F14" w:rsidRPr="003750C2" w:rsidRDefault="00F84F14" w:rsidP="002D681F">
            <w:pPr>
              <w:jc w:val="center"/>
              <w:rPr>
                <w:lang w:val="ro-RO"/>
              </w:rPr>
            </w:pPr>
          </w:p>
        </w:tc>
        <w:tc>
          <w:tcPr>
            <w:tcW w:w="4045" w:type="dxa"/>
          </w:tcPr>
          <w:p w:rsidR="00F84F14" w:rsidRPr="003750C2" w:rsidRDefault="00F84F14" w:rsidP="006A5D79">
            <w:pPr>
              <w:ind w:left="-57" w:right="-57"/>
              <w:rPr>
                <w:lang w:val="ro-RO"/>
              </w:rPr>
            </w:pPr>
            <w:r w:rsidRPr="003750C2">
              <w:rPr>
                <w:lang w:val="ro-RO"/>
              </w:rPr>
              <w:t>1.Rata de a</w:t>
            </w:r>
            <w:r w:rsidR="006A5D79">
              <w:rPr>
                <w:lang w:val="ro-RO"/>
              </w:rPr>
              <w:t>coperire cu testare la HIV (%).</w:t>
            </w:r>
          </w:p>
          <w:p w:rsidR="00F84F14" w:rsidRPr="003750C2" w:rsidRDefault="00F84F14" w:rsidP="006A5D79">
            <w:pPr>
              <w:ind w:left="-57" w:right="-57"/>
              <w:rPr>
                <w:lang w:val="ro-RO"/>
              </w:rPr>
            </w:pPr>
            <w:r w:rsidRPr="003750C2">
              <w:rPr>
                <w:lang w:val="ro-RO"/>
              </w:rPr>
              <w:t>2.Ponderea pacienților HIV-pozitivi printre pacienții cu tuberculoză, cazuri noi și recidive cu rezultate do</w:t>
            </w:r>
            <w:r w:rsidR="006A5D79">
              <w:rPr>
                <w:lang w:val="ro-RO"/>
              </w:rPr>
              <w:t>cumentate ale testului HIV (%).</w:t>
            </w:r>
          </w:p>
          <w:p w:rsidR="00F84F14" w:rsidRPr="003750C2" w:rsidRDefault="00F84F14" w:rsidP="003750C2">
            <w:pPr>
              <w:ind w:left="-57" w:right="-57"/>
              <w:rPr>
                <w:lang w:val="ro-RO"/>
              </w:rPr>
            </w:pPr>
            <w:r w:rsidRPr="003750C2">
              <w:rPr>
                <w:lang w:val="ro-RO"/>
              </w:rPr>
              <w:t>3. Rata de acoperire cu tratament antiretroviral  a pacienților cu TB/HIV (%)</w:t>
            </w:r>
          </w:p>
        </w:tc>
      </w:tr>
      <w:tr w:rsidR="006A5D79" w:rsidRPr="004A47BB" w:rsidTr="00794F04">
        <w:tc>
          <w:tcPr>
            <w:tcW w:w="837" w:type="dxa"/>
          </w:tcPr>
          <w:p w:rsidR="006A5D79" w:rsidRDefault="006A5D79" w:rsidP="006A5D79">
            <w:pPr>
              <w:jc w:val="center"/>
              <w:rPr>
                <w:lang w:val="ro-RO"/>
              </w:rPr>
            </w:pPr>
            <w:r>
              <w:rPr>
                <w:lang w:val="ro-RO"/>
              </w:rPr>
              <w:t>1</w:t>
            </w:r>
          </w:p>
        </w:tc>
        <w:tc>
          <w:tcPr>
            <w:tcW w:w="6075" w:type="dxa"/>
          </w:tcPr>
          <w:p w:rsidR="006A5D79" w:rsidRPr="003750C2" w:rsidRDefault="006A5D79" w:rsidP="006A5D79">
            <w:pPr>
              <w:ind w:left="-57" w:right="-57"/>
              <w:jc w:val="center"/>
              <w:rPr>
                <w:lang w:val="ro-RO"/>
              </w:rPr>
            </w:pPr>
            <w:r>
              <w:rPr>
                <w:lang w:val="ro-RO"/>
              </w:rPr>
              <w:t>2</w:t>
            </w:r>
          </w:p>
        </w:tc>
        <w:tc>
          <w:tcPr>
            <w:tcW w:w="1626" w:type="dxa"/>
          </w:tcPr>
          <w:p w:rsidR="006A5D79" w:rsidRPr="00AF0849" w:rsidRDefault="006A5D79" w:rsidP="006A5D79">
            <w:pPr>
              <w:jc w:val="center"/>
              <w:rPr>
                <w:lang w:val="ro-RO"/>
              </w:rPr>
            </w:pPr>
            <w:r>
              <w:rPr>
                <w:lang w:val="ro-RO"/>
              </w:rPr>
              <w:t>3</w:t>
            </w:r>
          </w:p>
        </w:tc>
        <w:tc>
          <w:tcPr>
            <w:tcW w:w="1635" w:type="dxa"/>
          </w:tcPr>
          <w:p w:rsidR="006A5D79" w:rsidRPr="003750C2" w:rsidRDefault="006A5D79" w:rsidP="006A5D79">
            <w:pPr>
              <w:jc w:val="center"/>
              <w:rPr>
                <w:lang w:val="ro-RO"/>
              </w:rPr>
            </w:pPr>
            <w:r>
              <w:rPr>
                <w:lang w:val="ro-RO"/>
              </w:rPr>
              <w:t>4</w:t>
            </w:r>
          </w:p>
        </w:tc>
        <w:tc>
          <w:tcPr>
            <w:tcW w:w="4045" w:type="dxa"/>
          </w:tcPr>
          <w:p w:rsidR="006A5D79" w:rsidRPr="003750C2" w:rsidRDefault="006A5D79" w:rsidP="006A5D79">
            <w:pPr>
              <w:ind w:left="-57" w:right="-57"/>
              <w:jc w:val="center"/>
              <w:rPr>
                <w:lang w:val="ro-RO"/>
              </w:rPr>
            </w:pPr>
            <w:r>
              <w:rPr>
                <w:lang w:val="ro-RO"/>
              </w:rPr>
              <w:t>5</w:t>
            </w:r>
          </w:p>
        </w:tc>
      </w:tr>
      <w:tr w:rsidR="00F84F14" w:rsidRPr="004A47BB" w:rsidTr="00794F04">
        <w:tc>
          <w:tcPr>
            <w:tcW w:w="837" w:type="dxa"/>
          </w:tcPr>
          <w:p w:rsidR="00F84F14" w:rsidRDefault="00F84F14" w:rsidP="002D681F">
            <w:pPr>
              <w:jc w:val="center"/>
              <w:rPr>
                <w:lang w:val="ro-RO"/>
              </w:rPr>
            </w:pPr>
            <w:r>
              <w:rPr>
                <w:lang w:val="ro-RO"/>
              </w:rPr>
              <w:t>4.3</w:t>
            </w:r>
          </w:p>
        </w:tc>
        <w:tc>
          <w:tcPr>
            <w:tcW w:w="6075" w:type="dxa"/>
          </w:tcPr>
          <w:p w:rsidR="00F84F14" w:rsidRPr="003750C2" w:rsidRDefault="00F84F14" w:rsidP="00105892">
            <w:pPr>
              <w:ind w:left="-57" w:right="-113"/>
              <w:rPr>
                <w:lang w:val="ro-RO"/>
              </w:rPr>
            </w:pPr>
            <w:r w:rsidRPr="003750C2">
              <w:rPr>
                <w:lang w:val="ro-RO"/>
              </w:rPr>
              <w:t>Asigurarea evaluării sistematice a comorbidităților (diabet zaharat, hepatite virale) în rândul persoanelor diagnosticate cu tuberculoză, în vederea inițierii unui management integrat</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105892">
            <w:pPr>
              <w:jc w:val="center"/>
              <w:rPr>
                <w:lang w:val="ro-RO"/>
              </w:rPr>
            </w:pPr>
            <w:r w:rsidRPr="003750C2">
              <w:rPr>
                <w:lang w:val="ro-RO"/>
              </w:rPr>
              <w:t>IMSP AMP</w:t>
            </w:r>
          </w:p>
          <w:p w:rsidR="00F84F14" w:rsidRPr="003750C2" w:rsidRDefault="00F84F14" w:rsidP="00105892">
            <w:pPr>
              <w:jc w:val="center"/>
              <w:rPr>
                <w:lang w:val="ro-RO"/>
              </w:rPr>
            </w:pPr>
          </w:p>
        </w:tc>
        <w:tc>
          <w:tcPr>
            <w:tcW w:w="4045" w:type="dxa"/>
          </w:tcPr>
          <w:p w:rsidR="00F84F14" w:rsidRPr="003750C2" w:rsidRDefault="00F84F14" w:rsidP="00105892">
            <w:pPr>
              <w:ind w:left="-57" w:right="-57"/>
              <w:rPr>
                <w:lang w:val="ro-RO"/>
              </w:rPr>
            </w:pPr>
            <w:r w:rsidRPr="003750C2">
              <w:rPr>
                <w:lang w:val="ro-RO"/>
              </w:rPr>
              <w:t>Ponderea persoanelor diagnosticate cu tuberculoză care au fost evaluate pentru comorbidități prioritare (diabet zaharat, hepatite virale) (%)</w:t>
            </w:r>
          </w:p>
        </w:tc>
      </w:tr>
      <w:tr w:rsidR="00F84F14" w:rsidRPr="004A47BB" w:rsidTr="00794F04">
        <w:tc>
          <w:tcPr>
            <w:tcW w:w="837" w:type="dxa"/>
          </w:tcPr>
          <w:p w:rsidR="00F84F14" w:rsidRDefault="00F84F14" w:rsidP="002D681F">
            <w:pPr>
              <w:jc w:val="center"/>
              <w:rPr>
                <w:lang w:val="ro-RO"/>
              </w:rPr>
            </w:pPr>
            <w:r>
              <w:rPr>
                <w:lang w:val="ro-RO"/>
              </w:rPr>
              <w:t>4.4</w:t>
            </w:r>
          </w:p>
        </w:tc>
        <w:tc>
          <w:tcPr>
            <w:tcW w:w="6075" w:type="dxa"/>
          </w:tcPr>
          <w:p w:rsidR="00F84F14" w:rsidRPr="003750C2" w:rsidRDefault="00F84F14" w:rsidP="00105892">
            <w:pPr>
              <w:ind w:left="-57" w:right="-57"/>
              <w:rPr>
                <w:lang w:val="ro-RO"/>
              </w:rPr>
            </w:pPr>
            <w:r w:rsidRPr="003750C2">
              <w:rPr>
                <w:lang w:val="ro-RO"/>
              </w:rPr>
              <w:t>Asigurarea screeningului sistematic pentru problemele de sănătate mintală și tulburările legate de consumul de substanțe în rândul pacienților cu tuberculoză</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105892">
            <w:pPr>
              <w:jc w:val="center"/>
              <w:rPr>
                <w:lang w:val="ro-RO"/>
              </w:rPr>
            </w:pPr>
            <w:r w:rsidRPr="003750C2">
              <w:rPr>
                <w:lang w:val="ro-RO"/>
              </w:rPr>
              <w:t>IMSP AMP</w:t>
            </w:r>
          </w:p>
          <w:p w:rsidR="00F84F14" w:rsidRPr="003750C2" w:rsidRDefault="00F84F14" w:rsidP="00105892">
            <w:pPr>
              <w:jc w:val="center"/>
              <w:rPr>
                <w:lang w:val="ro-RO"/>
              </w:rPr>
            </w:pPr>
          </w:p>
        </w:tc>
        <w:tc>
          <w:tcPr>
            <w:tcW w:w="4045" w:type="dxa"/>
          </w:tcPr>
          <w:p w:rsidR="00F84F14" w:rsidRPr="003750C2" w:rsidRDefault="00F84F14" w:rsidP="006A5D79">
            <w:pPr>
              <w:ind w:left="-57" w:right="-57"/>
              <w:rPr>
                <w:lang w:val="ro-RO"/>
              </w:rPr>
            </w:pPr>
            <w:r w:rsidRPr="003750C2">
              <w:rPr>
                <w:lang w:val="ro-RO"/>
              </w:rPr>
              <w:t>1.Ponderea pacienților cu tuberculoză care au beneficiat de screening pentru probleme de sănătate mint</w:t>
            </w:r>
            <w:r w:rsidR="006A5D79">
              <w:rPr>
                <w:lang w:val="ro-RO"/>
              </w:rPr>
              <w:t>ală și consum de substanțe (%).</w:t>
            </w:r>
          </w:p>
          <w:p w:rsidR="00F84F14" w:rsidRPr="003750C2" w:rsidRDefault="00F84F14" w:rsidP="00105892">
            <w:pPr>
              <w:ind w:left="-57" w:right="-57"/>
              <w:rPr>
                <w:lang w:val="ro-RO"/>
              </w:rPr>
            </w:pPr>
            <w:r w:rsidRPr="003750C2">
              <w:rPr>
                <w:lang w:val="ro-RO"/>
              </w:rPr>
              <w:t>2.Ponderea pacienților cu tuberculoză care au fost diagnosticați cu probleme de sănătate mintală și/sau tulburări legate de consumul de substanțe, ca urmare a screeningului (%)</w:t>
            </w:r>
          </w:p>
        </w:tc>
      </w:tr>
      <w:tr w:rsidR="00F84F14" w:rsidRPr="004A47BB" w:rsidTr="00794F04">
        <w:tc>
          <w:tcPr>
            <w:tcW w:w="837" w:type="dxa"/>
          </w:tcPr>
          <w:p w:rsidR="00F84F14" w:rsidRDefault="00F84F14" w:rsidP="002D681F">
            <w:pPr>
              <w:jc w:val="center"/>
              <w:rPr>
                <w:lang w:val="ro-RO"/>
              </w:rPr>
            </w:pPr>
            <w:r>
              <w:rPr>
                <w:lang w:val="ro-RO"/>
              </w:rPr>
              <w:t>4.5</w:t>
            </w:r>
          </w:p>
        </w:tc>
        <w:tc>
          <w:tcPr>
            <w:tcW w:w="6075" w:type="dxa"/>
          </w:tcPr>
          <w:p w:rsidR="00F84F14" w:rsidRPr="004A47BB" w:rsidRDefault="00F84F14" w:rsidP="00105892">
            <w:pPr>
              <w:ind w:left="-57" w:right="-57"/>
              <w:rPr>
                <w:lang w:val="ro-RO"/>
              </w:rPr>
            </w:pPr>
            <w:r w:rsidRPr="004A47BB">
              <w:rPr>
                <w:lang w:val="ro-RO"/>
              </w:rPr>
              <w:t>Asigurarea accesului la servicii de consiliere psihologică și suport social pentru persoanele afectate de tuberculoză, care prezintă probleme de sănătate mintală și tulburări legate de consumul de substanțe</w:t>
            </w:r>
          </w:p>
        </w:tc>
        <w:tc>
          <w:tcPr>
            <w:tcW w:w="1626" w:type="dxa"/>
          </w:tcPr>
          <w:p w:rsidR="00F84F14" w:rsidRDefault="00F84F14" w:rsidP="00F84F14">
            <w:pPr>
              <w:jc w:val="center"/>
            </w:pPr>
            <w:r w:rsidRPr="00AF0849">
              <w:rPr>
                <w:lang w:val="ro-RO"/>
              </w:rPr>
              <w:t>2026-2030</w:t>
            </w:r>
          </w:p>
        </w:tc>
        <w:tc>
          <w:tcPr>
            <w:tcW w:w="1635" w:type="dxa"/>
          </w:tcPr>
          <w:p w:rsidR="00F84F14" w:rsidRPr="003750C2" w:rsidRDefault="00F84F14" w:rsidP="00105892">
            <w:pPr>
              <w:jc w:val="center"/>
              <w:rPr>
                <w:lang w:val="ro-RO"/>
              </w:rPr>
            </w:pPr>
            <w:r w:rsidRPr="003750C2">
              <w:rPr>
                <w:lang w:val="ro-RO"/>
              </w:rPr>
              <w:t>IMSP AMP</w:t>
            </w:r>
          </w:p>
          <w:p w:rsidR="00F84F14" w:rsidRPr="004A47BB" w:rsidRDefault="00F84F14" w:rsidP="00105892">
            <w:pPr>
              <w:jc w:val="center"/>
              <w:rPr>
                <w:lang w:val="ro-RO"/>
              </w:rPr>
            </w:pPr>
          </w:p>
        </w:tc>
        <w:tc>
          <w:tcPr>
            <w:tcW w:w="4045" w:type="dxa"/>
          </w:tcPr>
          <w:p w:rsidR="00F84F14" w:rsidRPr="004A47BB" w:rsidRDefault="00F84F14" w:rsidP="006A5D79">
            <w:pPr>
              <w:ind w:left="-57" w:right="-57"/>
              <w:rPr>
                <w:lang w:val="ro-RO"/>
              </w:rPr>
            </w:pPr>
            <w:r w:rsidRPr="004A47BB">
              <w:rPr>
                <w:lang w:val="ro-RO"/>
              </w:rPr>
              <w:t>Ponderea persoanelor cu tuberculoză și probleme de sănătate mintală sau tulburări legate de consumul de substanțe care beneficiază de consiliere psihologică și suport social (%)</w:t>
            </w:r>
          </w:p>
        </w:tc>
      </w:tr>
      <w:tr w:rsidR="001F2981" w:rsidRPr="001732A0" w:rsidTr="00794F04">
        <w:tc>
          <w:tcPr>
            <w:tcW w:w="14218" w:type="dxa"/>
            <w:gridSpan w:val="5"/>
          </w:tcPr>
          <w:p w:rsidR="001F2981" w:rsidRDefault="001F2981" w:rsidP="002D681F">
            <w:pPr>
              <w:jc w:val="center"/>
              <w:rPr>
                <w:b/>
                <w:bCs/>
                <w:lang w:val="ro-RO"/>
              </w:rPr>
            </w:pPr>
          </w:p>
          <w:p w:rsidR="001F2981" w:rsidRDefault="001F2981" w:rsidP="002D681F">
            <w:pPr>
              <w:jc w:val="center"/>
              <w:rPr>
                <w:b/>
                <w:iCs/>
                <w:lang w:val="ro-RO"/>
              </w:rPr>
            </w:pPr>
            <w:r w:rsidRPr="00396B94">
              <w:rPr>
                <w:b/>
                <w:bCs/>
                <w:lang w:val="ro-RO"/>
              </w:rPr>
              <w:t>Obiectivul specific 5:</w:t>
            </w:r>
            <w:r w:rsidRPr="00396B94">
              <w:rPr>
                <w:b/>
                <w:lang w:val="ro-RO"/>
              </w:rPr>
              <w:t xml:space="preserve"> </w:t>
            </w:r>
            <w:r w:rsidRPr="00396B94">
              <w:rPr>
                <w:b/>
                <w:iCs/>
                <w:lang w:val="ro-RO"/>
              </w:rPr>
              <w:t xml:space="preserve">Prevenirea tuberculozei prin vaccinarea BCG a cel puțin 95% dintre nou-născuți, inițierea tratamentului preventiv al </w:t>
            </w:r>
            <w:r w:rsidRPr="00396B94">
              <w:rPr>
                <w:b/>
                <w:iCs/>
                <w:lang w:val="ro-RO"/>
              </w:rPr>
              <w:lastRenderedPageBreak/>
              <w:t>tuberculozei pentru cel puțin 90% dintre persoanele eligibile, creșterea conștientizării populației și intensificarea controlului infecției tuberculoase, până la sfârșitul anului 2030</w:t>
            </w:r>
          </w:p>
          <w:p w:rsidR="001F2981" w:rsidRPr="00396B94" w:rsidRDefault="001F2981" w:rsidP="002D681F">
            <w:pPr>
              <w:jc w:val="center"/>
              <w:rPr>
                <w:b/>
                <w:lang w:val="ro-RO"/>
              </w:rPr>
            </w:pPr>
          </w:p>
        </w:tc>
      </w:tr>
      <w:tr w:rsidR="001F2981" w:rsidRPr="004A47BB" w:rsidTr="00794F04">
        <w:tc>
          <w:tcPr>
            <w:tcW w:w="837" w:type="dxa"/>
          </w:tcPr>
          <w:p w:rsidR="001F2981" w:rsidRPr="004A47BB" w:rsidRDefault="001F2981" w:rsidP="004A47BB">
            <w:pPr>
              <w:ind w:left="-57" w:right="-57"/>
              <w:jc w:val="center"/>
              <w:rPr>
                <w:lang w:val="ro-RO"/>
              </w:rPr>
            </w:pPr>
            <w:r w:rsidRPr="004A47BB">
              <w:rPr>
                <w:lang w:val="ro-RO"/>
              </w:rPr>
              <w:lastRenderedPageBreak/>
              <w:t>5.1.</w:t>
            </w:r>
          </w:p>
        </w:tc>
        <w:tc>
          <w:tcPr>
            <w:tcW w:w="6075" w:type="dxa"/>
          </w:tcPr>
          <w:p w:rsidR="001F2981" w:rsidRPr="004A47BB" w:rsidRDefault="001F2981" w:rsidP="003750C2">
            <w:pPr>
              <w:ind w:left="-57" w:right="-57"/>
              <w:rPr>
                <w:lang w:val="ro-RO"/>
              </w:rPr>
            </w:pPr>
            <w:r w:rsidRPr="004A47BB">
              <w:rPr>
                <w:lang w:val="ro-RO"/>
              </w:rPr>
              <w:t xml:space="preserve">Asigurarea vaccinării cu </w:t>
            </w:r>
            <w:r w:rsidRPr="004A47BB">
              <w:rPr>
                <w:i/>
                <w:iCs/>
                <w:lang w:val="ro-RO"/>
              </w:rPr>
              <w:t>Bacillus Calmette-Guérin</w:t>
            </w:r>
            <w:r w:rsidRPr="004A47BB">
              <w:rPr>
                <w:lang w:val="ro-RO"/>
              </w:rPr>
              <w:t xml:space="preserve"> (BCG) în conformitate cu Programul național de imunizări</w:t>
            </w:r>
          </w:p>
        </w:tc>
        <w:tc>
          <w:tcPr>
            <w:tcW w:w="1626" w:type="dxa"/>
          </w:tcPr>
          <w:p w:rsidR="001F2981" w:rsidRPr="004A47BB" w:rsidRDefault="00F84F14" w:rsidP="00F84F14">
            <w:pPr>
              <w:ind w:left="-57" w:right="-57"/>
              <w:jc w:val="center"/>
              <w:rPr>
                <w:lang w:val="ro-RO"/>
              </w:rPr>
            </w:pPr>
            <w:r w:rsidRPr="003750C2">
              <w:rPr>
                <w:lang w:val="ro-RO"/>
              </w:rPr>
              <w:t>2026-2030</w:t>
            </w:r>
          </w:p>
        </w:tc>
        <w:tc>
          <w:tcPr>
            <w:tcW w:w="1635" w:type="dxa"/>
          </w:tcPr>
          <w:p w:rsidR="001F2981" w:rsidRPr="003750C2" w:rsidRDefault="001F2981" w:rsidP="00396B94">
            <w:pPr>
              <w:jc w:val="center"/>
              <w:rPr>
                <w:lang w:val="ro-RO"/>
              </w:rPr>
            </w:pPr>
            <w:r w:rsidRPr="003750C2">
              <w:rPr>
                <w:lang w:val="ro-RO"/>
              </w:rPr>
              <w:t>IMSP AMP</w:t>
            </w:r>
          </w:p>
          <w:p w:rsidR="001F2981" w:rsidRPr="004A47BB" w:rsidRDefault="001F2981" w:rsidP="002D681F">
            <w:pPr>
              <w:jc w:val="center"/>
              <w:rPr>
                <w:lang w:val="ro-RO"/>
              </w:rPr>
            </w:pPr>
          </w:p>
        </w:tc>
        <w:tc>
          <w:tcPr>
            <w:tcW w:w="4045" w:type="dxa"/>
          </w:tcPr>
          <w:p w:rsidR="001F2981" w:rsidRPr="004A47BB" w:rsidRDefault="001F2981" w:rsidP="003750C2">
            <w:pPr>
              <w:ind w:left="-57" w:right="-57"/>
              <w:rPr>
                <w:lang w:val="ro-RO"/>
              </w:rPr>
            </w:pPr>
            <w:r w:rsidRPr="004A47BB">
              <w:rPr>
                <w:lang w:val="ro-RO"/>
              </w:rPr>
              <w:t xml:space="preserve">Rata de vaccinare la nou-născuți cu vaccinul </w:t>
            </w:r>
            <w:r w:rsidRPr="004A47BB">
              <w:rPr>
                <w:i/>
                <w:iCs/>
                <w:lang w:val="ro-RO"/>
              </w:rPr>
              <w:t>Bacillus Calmette-Guérin</w:t>
            </w:r>
            <w:r w:rsidRPr="004A47BB">
              <w:rPr>
                <w:lang w:val="ro-RO"/>
              </w:rPr>
              <w:t xml:space="preserve"> (%)</w:t>
            </w:r>
          </w:p>
        </w:tc>
      </w:tr>
      <w:tr w:rsidR="00F84F14" w:rsidRPr="004A47BB" w:rsidTr="00794F04">
        <w:tc>
          <w:tcPr>
            <w:tcW w:w="837" w:type="dxa"/>
          </w:tcPr>
          <w:p w:rsidR="00F84F14" w:rsidRPr="004A47BB" w:rsidRDefault="00F84F14" w:rsidP="004A47BB">
            <w:pPr>
              <w:ind w:left="-57" w:right="-57"/>
              <w:jc w:val="center"/>
              <w:rPr>
                <w:lang w:val="ro-RO"/>
              </w:rPr>
            </w:pPr>
            <w:r w:rsidRPr="004A47BB">
              <w:rPr>
                <w:lang w:val="ro-RO"/>
              </w:rPr>
              <w:t>5.2.</w:t>
            </w:r>
          </w:p>
        </w:tc>
        <w:tc>
          <w:tcPr>
            <w:tcW w:w="6075" w:type="dxa"/>
          </w:tcPr>
          <w:p w:rsidR="00F84F14" w:rsidRPr="004A47BB" w:rsidRDefault="00F84F14" w:rsidP="003750C2">
            <w:pPr>
              <w:ind w:left="-57" w:right="-57"/>
              <w:rPr>
                <w:lang w:val="ro-RO"/>
              </w:rPr>
            </w:pPr>
            <w:r w:rsidRPr="004A47BB">
              <w:rPr>
                <w:lang w:val="ro-RO"/>
              </w:rPr>
              <w:t>Asigurarea diagnosticării infecției tuberculoase, utilizând testul cutanat cu tuberculină</w:t>
            </w:r>
          </w:p>
        </w:tc>
        <w:tc>
          <w:tcPr>
            <w:tcW w:w="1626" w:type="dxa"/>
          </w:tcPr>
          <w:p w:rsidR="00F84F14" w:rsidRDefault="00F84F14" w:rsidP="00F84F14">
            <w:pPr>
              <w:jc w:val="center"/>
            </w:pPr>
            <w:r w:rsidRPr="004435E9">
              <w:rPr>
                <w:lang w:val="ro-RO"/>
              </w:rPr>
              <w:t>2026-2030</w:t>
            </w:r>
          </w:p>
        </w:tc>
        <w:tc>
          <w:tcPr>
            <w:tcW w:w="1635" w:type="dxa"/>
          </w:tcPr>
          <w:p w:rsidR="00F84F14" w:rsidRPr="004A47BB" w:rsidRDefault="00F84F14" w:rsidP="002D681F">
            <w:pPr>
              <w:jc w:val="center"/>
              <w:rPr>
                <w:lang w:val="ro-RO"/>
              </w:rPr>
            </w:pPr>
            <w:r w:rsidRPr="003750C2">
              <w:rPr>
                <w:lang w:val="ro-RO"/>
              </w:rPr>
              <w:t>IMSP AMP</w:t>
            </w:r>
          </w:p>
        </w:tc>
        <w:tc>
          <w:tcPr>
            <w:tcW w:w="4045" w:type="dxa"/>
          </w:tcPr>
          <w:p w:rsidR="00F84F14" w:rsidRPr="004A47BB" w:rsidRDefault="00F84F14" w:rsidP="003750C2">
            <w:pPr>
              <w:ind w:left="-57" w:right="-57"/>
              <w:rPr>
                <w:lang w:val="ro-RO"/>
              </w:rPr>
            </w:pPr>
            <w:r w:rsidRPr="004A47BB">
              <w:rPr>
                <w:lang w:val="ro-RO"/>
              </w:rPr>
              <w:t>Ponderea persoanelor eligibile din populațiile cu risc sporit de infectare testate pentru infecția tuberculoasă (%)</w:t>
            </w:r>
          </w:p>
        </w:tc>
      </w:tr>
      <w:tr w:rsidR="00F84F14" w:rsidRPr="004A47BB" w:rsidTr="00794F04">
        <w:tc>
          <w:tcPr>
            <w:tcW w:w="837" w:type="dxa"/>
          </w:tcPr>
          <w:p w:rsidR="00F84F14" w:rsidRPr="004A47BB" w:rsidRDefault="00F84F14" w:rsidP="004A47BB">
            <w:pPr>
              <w:ind w:left="-57" w:right="-57"/>
              <w:jc w:val="center"/>
              <w:rPr>
                <w:lang w:val="ro-RO"/>
              </w:rPr>
            </w:pPr>
            <w:r w:rsidRPr="004A47BB">
              <w:rPr>
                <w:lang w:val="ro-RO"/>
              </w:rPr>
              <w:t>5.3.</w:t>
            </w:r>
          </w:p>
        </w:tc>
        <w:tc>
          <w:tcPr>
            <w:tcW w:w="6075" w:type="dxa"/>
          </w:tcPr>
          <w:p w:rsidR="00F84F14" w:rsidRPr="004A47BB" w:rsidRDefault="00F84F14" w:rsidP="00105892">
            <w:pPr>
              <w:ind w:left="-57" w:right="-57"/>
              <w:rPr>
                <w:lang w:val="ro-RO"/>
              </w:rPr>
            </w:pPr>
            <w:r w:rsidRPr="004A47BB">
              <w:rPr>
                <w:lang w:val="ro-RO"/>
              </w:rPr>
              <w:t>Asigurarea tratamentului preventiv al tuberculozei în rândul persoanelor care trăiesc cu HIV</w:t>
            </w:r>
          </w:p>
        </w:tc>
        <w:tc>
          <w:tcPr>
            <w:tcW w:w="1626" w:type="dxa"/>
          </w:tcPr>
          <w:p w:rsidR="00F84F14" w:rsidRDefault="00F84F14" w:rsidP="00F84F14">
            <w:pPr>
              <w:jc w:val="center"/>
            </w:pPr>
            <w:r w:rsidRPr="004435E9">
              <w:rPr>
                <w:lang w:val="ro-RO"/>
              </w:rPr>
              <w:t>2026-2030</w:t>
            </w:r>
          </w:p>
        </w:tc>
        <w:tc>
          <w:tcPr>
            <w:tcW w:w="1635" w:type="dxa"/>
          </w:tcPr>
          <w:p w:rsidR="00F84F14" w:rsidRPr="004A47BB" w:rsidRDefault="00F84F14" w:rsidP="00105892">
            <w:pPr>
              <w:jc w:val="center"/>
              <w:rPr>
                <w:lang w:val="ro-RO"/>
              </w:rPr>
            </w:pPr>
            <w:r w:rsidRPr="003750C2">
              <w:rPr>
                <w:lang w:val="ro-RO"/>
              </w:rPr>
              <w:t>IMSP</w:t>
            </w:r>
            <w:r>
              <w:rPr>
                <w:lang w:val="ro-RO"/>
              </w:rPr>
              <w:t xml:space="preserve"> SR</w:t>
            </w:r>
          </w:p>
        </w:tc>
        <w:tc>
          <w:tcPr>
            <w:tcW w:w="4045" w:type="dxa"/>
          </w:tcPr>
          <w:p w:rsidR="00F84F14" w:rsidRPr="004A47BB" w:rsidRDefault="00F84F14" w:rsidP="00105892">
            <w:pPr>
              <w:ind w:left="-57" w:right="-57"/>
              <w:rPr>
                <w:lang w:val="ro-RO"/>
              </w:rPr>
            </w:pPr>
            <w:r w:rsidRPr="004A47BB">
              <w:rPr>
                <w:lang w:val="ro-RO"/>
              </w:rPr>
              <w:t>Rata de acoperire cu tratamentul preventiv al tuberculozei în rândul persoanelor care trăiesc cu HIV (%)</w:t>
            </w:r>
          </w:p>
        </w:tc>
      </w:tr>
      <w:tr w:rsidR="00F84F14" w:rsidRPr="004A47BB" w:rsidTr="00794F04">
        <w:tc>
          <w:tcPr>
            <w:tcW w:w="837" w:type="dxa"/>
          </w:tcPr>
          <w:p w:rsidR="00F84F14" w:rsidRPr="004A47BB" w:rsidRDefault="00F84F14" w:rsidP="004A47BB">
            <w:pPr>
              <w:ind w:left="-57" w:right="-57"/>
              <w:jc w:val="center"/>
              <w:rPr>
                <w:lang w:val="ro-RO"/>
              </w:rPr>
            </w:pPr>
            <w:r w:rsidRPr="004A47BB">
              <w:rPr>
                <w:lang w:val="ro-RO"/>
              </w:rPr>
              <w:t>5.4.</w:t>
            </w:r>
          </w:p>
        </w:tc>
        <w:tc>
          <w:tcPr>
            <w:tcW w:w="6075" w:type="dxa"/>
          </w:tcPr>
          <w:p w:rsidR="00F84F14" w:rsidRPr="004A47BB" w:rsidRDefault="00F84F14" w:rsidP="00105892">
            <w:pPr>
              <w:ind w:left="-57" w:right="-57"/>
              <w:rPr>
                <w:lang w:val="ro-RO"/>
              </w:rPr>
            </w:pPr>
            <w:r w:rsidRPr="004A47BB">
              <w:rPr>
                <w:lang w:val="ro-RO"/>
              </w:rPr>
              <w:t>Asigurarea tratamentului preventiv al tuberculozei în rândul persoanelor contacte</w:t>
            </w:r>
          </w:p>
        </w:tc>
        <w:tc>
          <w:tcPr>
            <w:tcW w:w="1626" w:type="dxa"/>
          </w:tcPr>
          <w:p w:rsidR="00F84F14" w:rsidRDefault="00F84F14" w:rsidP="00F84F14">
            <w:pPr>
              <w:jc w:val="center"/>
            </w:pPr>
            <w:r w:rsidRPr="004435E9">
              <w:rPr>
                <w:lang w:val="ro-RO"/>
              </w:rPr>
              <w:t>2026-2030</w:t>
            </w:r>
          </w:p>
        </w:tc>
        <w:tc>
          <w:tcPr>
            <w:tcW w:w="1635" w:type="dxa"/>
          </w:tcPr>
          <w:p w:rsidR="00F84F14" w:rsidRPr="004A47BB" w:rsidRDefault="00F84F14" w:rsidP="00105892">
            <w:pPr>
              <w:jc w:val="center"/>
              <w:rPr>
                <w:lang w:val="ro-RO"/>
              </w:rPr>
            </w:pPr>
            <w:r w:rsidRPr="003750C2">
              <w:rPr>
                <w:lang w:val="ro-RO"/>
              </w:rPr>
              <w:t>IMSP AMP</w:t>
            </w:r>
          </w:p>
        </w:tc>
        <w:tc>
          <w:tcPr>
            <w:tcW w:w="4045" w:type="dxa"/>
          </w:tcPr>
          <w:p w:rsidR="00F84F14" w:rsidRPr="004A47BB" w:rsidRDefault="00F84F14" w:rsidP="00105892">
            <w:pPr>
              <w:ind w:left="-57" w:right="-57"/>
              <w:rPr>
                <w:lang w:val="ro-RO"/>
              </w:rPr>
            </w:pPr>
            <w:r w:rsidRPr="004A47BB">
              <w:rPr>
                <w:lang w:val="ro-RO"/>
              </w:rPr>
              <w:t>1.Rata de acoperire cu tratamentul preventiv al tuberculozei  la copii cu vârsta sub 5 ani din contact cu bolnavi de tuberculoză (%).</w:t>
            </w:r>
          </w:p>
          <w:p w:rsidR="00F84F14" w:rsidRPr="004A47BB" w:rsidRDefault="00F84F14" w:rsidP="00105892">
            <w:pPr>
              <w:ind w:left="-57" w:right="-57"/>
              <w:rPr>
                <w:lang w:val="ro-RO"/>
              </w:rPr>
            </w:pPr>
          </w:p>
          <w:p w:rsidR="00F84F14" w:rsidRPr="004A47BB" w:rsidRDefault="00F84F14" w:rsidP="00105892">
            <w:pPr>
              <w:ind w:left="-57" w:right="-57"/>
              <w:rPr>
                <w:lang w:val="ro-RO"/>
              </w:rPr>
            </w:pPr>
            <w:r w:rsidRPr="004A47BB">
              <w:rPr>
                <w:lang w:val="ro-RO"/>
              </w:rPr>
              <w:t>2.Rata de acoperire cu tratamentul preventiv al tuberculozei  în rândul persoanelor contacte (%)</w:t>
            </w:r>
          </w:p>
        </w:tc>
      </w:tr>
      <w:tr w:rsidR="006A5D79" w:rsidRPr="004A47BB" w:rsidTr="00794F04">
        <w:tc>
          <w:tcPr>
            <w:tcW w:w="837" w:type="dxa"/>
          </w:tcPr>
          <w:p w:rsidR="006A5D79" w:rsidRPr="004A47BB" w:rsidRDefault="006A5D79" w:rsidP="006A5D79">
            <w:pPr>
              <w:ind w:left="-57" w:right="-57"/>
              <w:jc w:val="center"/>
              <w:rPr>
                <w:lang w:val="ro-RO"/>
              </w:rPr>
            </w:pPr>
            <w:r>
              <w:rPr>
                <w:lang w:val="ro-RO"/>
              </w:rPr>
              <w:t>1</w:t>
            </w:r>
          </w:p>
        </w:tc>
        <w:tc>
          <w:tcPr>
            <w:tcW w:w="6075" w:type="dxa"/>
          </w:tcPr>
          <w:p w:rsidR="006A5D79" w:rsidRPr="004A47BB" w:rsidRDefault="006A5D79" w:rsidP="006A5D79">
            <w:pPr>
              <w:ind w:left="-57" w:right="-57"/>
              <w:jc w:val="center"/>
              <w:rPr>
                <w:lang w:val="ro-RO"/>
              </w:rPr>
            </w:pPr>
            <w:r>
              <w:rPr>
                <w:lang w:val="ro-RO"/>
              </w:rPr>
              <w:t>2</w:t>
            </w:r>
          </w:p>
        </w:tc>
        <w:tc>
          <w:tcPr>
            <w:tcW w:w="1626" w:type="dxa"/>
          </w:tcPr>
          <w:p w:rsidR="006A5D79" w:rsidRPr="004435E9" w:rsidRDefault="006A5D79" w:rsidP="006A5D79">
            <w:pPr>
              <w:jc w:val="center"/>
              <w:rPr>
                <w:lang w:val="ro-RO"/>
              </w:rPr>
            </w:pPr>
            <w:r>
              <w:rPr>
                <w:lang w:val="ro-RO"/>
              </w:rPr>
              <w:t>3</w:t>
            </w:r>
          </w:p>
        </w:tc>
        <w:tc>
          <w:tcPr>
            <w:tcW w:w="1635" w:type="dxa"/>
          </w:tcPr>
          <w:p w:rsidR="006A5D79" w:rsidRPr="003750C2" w:rsidRDefault="006A5D79" w:rsidP="006A5D79">
            <w:pPr>
              <w:jc w:val="center"/>
              <w:rPr>
                <w:lang w:val="ro-RO"/>
              </w:rPr>
            </w:pPr>
            <w:r>
              <w:rPr>
                <w:lang w:val="ro-RO"/>
              </w:rPr>
              <w:t>4</w:t>
            </w:r>
          </w:p>
        </w:tc>
        <w:tc>
          <w:tcPr>
            <w:tcW w:w="4045" w:type="dxa"/>
          </w:tcPr>
          <w:p w:rsidR="006A5D79" w:rsidRPr="004A47BB" w:rsidRDefault="006A5D79" w:rsidP="006A5D79">
            <w:pPr>
              <w:ind w:left="-57" w:right="-57"/>
              <w:jc w:val="center"/>
              <w:rPr>
                <w:lang w:val="ro-RO"/>
              </w:rPr>
            </w:pPr>
            <w:r>
              <w:rPr>
                <w:lang w:val="ro-RO"/>
              </w:rPr>
              <w:t>5</w:t>
            </w:r>
          </w:p>
        </w:tc>
      </w:tr>
      <w:tr w:rsidR="00F84F14" w:rsidRPr="004A47BB" w:rsidTr="00794F04">
        <w:tc>
          <w:tcPr>
            <w:tcW w:w="837" w:type="dxa"/>
          </w:tcPr>
          <w:p w:rsidR="00F84F14" w:rsidRPr="004A47BB" w:rsidRDefault="00F84F14" w:rsidP="004A47BB">
            <w:pPr>
              <w:ind w:left="-57" w:right="-57"/>
              <w:jc w:val="center"/>
              <w:rPr>
                <w:lang w:val="ro-RO"/>
              </w:rPr>
            </w:pPr>
            <w:r w:rsidRPr="004A47BB">
              <w:rPr>
                <w:lang w:val="ro-RO"/>
              </w:rPr>
              <w:t>5.5.</w:t>
            </w:r>
          </w:p>
        </w:tc>
        <w:tc>
          <w:tcPr>
            <w:tcW w:w="6075" w:type="dxa"/>
          </w:tcPr>
          <w:p w:rsidR="00F84F14" w:rsidRPr="004A47BB" w:rsidRDefault="00F84F14" w:rsidP="00105892">
            <w:pPr>
              <w:ind w:left="-57" w:right="-57"/>
              <w:rPr>
                <w:lang w:val="ro-RO"/>
              </w:rPr>
            </w:pPr>
            <w:r w:rsidRPr="004A47BB">
              <w:rPr>
                <w:lang w:val="ro-RO"/>
              </w:rPr>
              <w:t>Desfășurarea activităților de informare și educare privind prevenirea și controlul tuberculozei, la nivel național și local, prin intermediul caravanelor mobile, campaniilor media și distribuirea de materiale de comunicare adaptate publicului-țintă</w:t>
            </w:r>
          </w:p>
        </w:tc>
        <w:tc>
          <w:tcPr>
            <w:tcW w:w="1626" w:type="dxa"/>
          </w:tcPr>
          <w:p w:rsidR="00F84F14" w:rsidRDefault="00F84F14" w:rsidP="00F84F14">
            <w:pPr>
              <w:jc w:val="center"/>
            </w:pPr>
            <w:r w:rsidRPr="004435E9">
              <w:rPr>
                <w:lang w:val="ro-RO"/>
              </w:rPr>
              <w:t>2026-2030</w:t>
            </w:r>
          </w:p>
        </w:tc>
        <w:tc>
          <w:tcPr>
            <w:tcW w:w="1635" w:type="dxa"/>
          </w:tcPr>
          <w:p w:rsidR="00F84F14" w:rsidRDefault="00F84F14" w:rsidP="00105892">
            <w:pPr>
              <w:jc w:val="center"/>
              <w:rPr>
                <w:lang w:val="ro-RO"/>
              </w:rPr>
            </w:pPr>
            <w:r w:rsidRPr="003750C2">
              <w:rPr>
                <w:lang w:val="ro-RO"/>
              </w:rPr>
              <w:t>IMSP AMP</w:t>
            </w:r>
          </w:p>
          <w:p w:rsidR="00F84F14" w:rsidRPr="004A47BB" w:rsidRDefault="00F84F14" w:rsidP="00105892">
            <w:pPr>
              <w:jc w:val="center"/>
              <w:rPr>
                <w:lang w:val="ro-RO"/>
              </w:rPr>
            </w:pPr>
            <w:r>
              <w:rPr>
                <w:lang w:val="ro-RO"/>
              </w:rPr>
              <w:t>CSP Orhei</w:t>
            </w:r>
          </w:p>
        </w:tc>
        <w:tc>
          <w:tcPr>
            <w:tcW w:w="4045" w:type="dxa"/>
          </w:tcPr>
          <w:p w:rsidR="00F84F14" w:rsidRDefault="00F84F14" w:rsidP="00105892">
            <w:pPr>
              <w:ind w:left="-57" w:right="-57"/>
              <w:rPr>
                <w:lang w:val="ro-RO"/>
              </w:rPr>
            </w:pPr>
            <w:r w:rsidRPr="004A47BB">
              <w:rPr>
                <w:lang w:val="ro-RO"/>
              </w:rPr>
              <w:t>Numărul de acțiuni de informare și educare privind prevenirea și controlul tuberculozei (inclusiv caravane mobile, campanii media și distribuție de materiale)</w:t>
            </w:r>
          </w:p>
          <w:p w:rsidR="00F84F14" w:rsidRPr="004A47BB" w:rsidRDefault="00F84F14" w:rsidP="00105892">
            <w:pPr>
              <w:ind w:left="-57" w:right="-57"/>
              <w:rPr>
                <w:lang w:val="ro-RO"/>
              </w:rPr>
            </w:pPr>
          </w:p>
        </w:tc>
      </w:tr>
      <w:tr w:rsidR="00F84F14" w:rsidRPr="004A47BB" w:rsidTr="00794F04">
        <w:tc>
          <w:tcPr>
            <w:tcW w:w="837" w:type="dxa"/>
          </w:tcPr>
          <w:p w:rsidR="00F84F14" w:rsidRPr="004A47BB" w:rsidRDefault="00F84F14" w:rsidP="004A47BB">
            <w:pPr>
              <w:ind w:left="-57" w:right="-57"/>
              <w:jc w:val="center"/>
              <w:rPr>
                <w:lang w:val="ro-RO"/>
              </w:rPr>
            </w:pPr>
            <w:r w:rsidRPr="004A47BB">
              <w:rPr>
                <w:lang w:val="ro-RO"/>
              </w:rPr>
              <w:t>5.6.</w:t>
            </w:r>
          </w:p>
        </w:tc>
        <w:tc>
          <w:tcPr>
            <w:tcW w:w="6075" w:type="dxa"/>
          </w:tcPr>
          <w:p w:rsidR="00F84F14" w:rsidRPr="004A47BB" w:rsidRDefault="00F84F14" w:rsidP="00105892">
            <w:pPr>
              <w:ind w:left="-57" w:right="-57"/>
              <w:rPr>
                <w:lang w:val="ro-RO"/>
              </w:rPr>
            </w:pPr>
            <w:r w:rsidRPr="004A47BB">
              <w:rPr>
                <w:lang w:val="ro-RO"/>
              </w:rPr>
              <w:t>Integrarea conținuturilor educative despre tuberculoză în programele școlare</w:t>
            </w:r>
          </w:p>
        </w:tc>
        <w:tc>
          <w:tcPr>
            <w:tcW w:w="1626" w:type="dxa"/>
          </w:tcPr>
          <w:p w:rsidR="00F84F14" w:rsidRDefault="00F84F14" w:rsidP="00F84F14">
            <w:pPr>
              <w:jc w:val="center"/>
            </w:pPr>
            <w:r w:rsidRPr="004435E9">
              <w:rPr>
                <w:lang w:val="ro-RO"/>
              </w:rPr>
              <w:t>2026-2030</w:t>
            </w:r>
          </w:p>
        </w:tc>
        <w:tc>
          <w:tcPr>
            <w:tcW w:w="1635" w:type="dxa"/>
          </w:tcPr>
          <w:p w:rsidR="00F84F14" w:rsidRDefault="00F84F14" w:rsidP="00105892">
            <w:pPr>
              <w:jc w:val="center"/>
              <w:rPr>
                <w:lang w:val="ro-RO"/>
              </w:rPr>
            </w:pPr>
            <w:r w:rsidRPr="003750C2">
              <w:rPr>
                <w:lang w:val="ro-RO"/>
              </w:rPr>
              <w:t>IMSP AMP</w:t>
            </w:r>
          </w:p>
          <w:p w:rsidR="00F84F14" w:rsidRPr="004A47BB" w:rsidRDefault="00F84F14" w:rsidP="00105892">
            <w:pPr>
              <w:jc w:val="center"/>
              <w:rPr>
                <w:lang w:val="ro-RO"/>
              </w:rPr>
            </w:pPr>
            <w:r>
              <w:rPr>
                <w:lang w:val="ro-RO"/>
              </w:rPr>
              <w:t>CR, DGE</w:t>
            </w:r>
          </w:p>
        </w:tc>
        <w:tc>
          <w:tcPr>
            <w:tcW w:w="4045" w:type="dxa"/>
          </w:tcPr>
          <w:p w:rsidR="00F84F14" w:rsidRPr="004A47BB" w:rsidRDefault="00F84F14" w:rsidP="00105892">
            <w:pPr>
              <w:ind w:left="-57" w:right="-57"/>
              <w:rPr>
                <w:lang w:val="ro-RO"/>
              </w:rPr>
            </w:pPr>
            <w:r w:rsidRPr="004A47BB">
              <w:rPr>
                <w:lang w:val="ro-RO"/>
              </w:rPr>
              <w:t>Ponderea instituțiilor de învățământ care studiază conținuturi educative despre tuberculoză prin prisma programelor școlare extracurriculare (%)</w:t>
            </w:r>
          </w:p>
        </w:tc>
      </w:tr>
      <w:tr w:rsidR="00F84F14" w:rsidRPr="004A47BB" w:rsidTr="00794F04">
        <w:tc>
          <w:tcPr>
            <w:tcW w:w="837" w:type="dxa"/>
          </w:tcPr>
          <w:p w:rsidR="00F84F14" w:rsidRPr="004A47BB" w:rsidRDefault="00F84F14" w:rsidP="004A47BB">
            <w:pPr>
              <w:ind w:left="-57" w:right="-57"/>
              <w:jc w:val="center"/>
              <w:rPr>
                <w:lang w:val="ro-RO"/>
              </w:rPr>
            </w:pPr>
            <w:r w:rsidRPr="004A47BB">
              <w:rPr>
                <w:lang w:val="ro-RO"/>
              </w:rPr>
              <w:t>5.7.</w:t>
            </w:r>
          </w:p>
        </w:tc>
        <w:tc>
          <w:tcPr>
            <w:tcW w:w="6075" w:type="dxa"/>
          </w:tcPr>
          <w:p w:rsidR="00F84F14" w:rsidRPr="00996F8B" w:rsidRDefault="00F84F14" w:rsidP="00105892">
            <w:pPr>
              <w:ind w:left="-57" w:right="-113"/>
              <w:rPr>
                <w:lang w:val="ro-RO"/>
              </w:rPr>
            </w:pPr>
            <w:r w:rsidRPr="00996F8B">
              <w:rPr>
                <w:lang w:val="ro-RO"/>
              </w:rPr>
              <w:t>Asigurarea achiziționării, funcționării și mentenanței corespunzătoare a echipamentului necesar pentru prevenirea și controlul infecției tuberculoase în instituțiile medicale</w:t>
            </w:r>
          </w:p>
        </w:tc>
        <w:tc>
          <w:tcPr>
            <w:tcW w:w="1626" w:type="dxa"/>
          </w:tcPr>
          <w:p w:rsidR="00F84F14" w:rsidRDefault="00F84F14" w:rsidP="00F84F14">
            <w:pPr>
              <w:jc w:val="center"/>
            </w:pPr>
            <w:r w:rsidRPr="004435E9">
              <w:rPr>
                <w:lang w:val="ro-RO"/>
              </w:rPr>
              <w:t>2026-2030</w:t>
            </w:r>
          </w:p>
        </w:tc>
        <w:tc>
          <w:tcPr>
            <w:tcW w:w="1635" w:type="dxa"/>
          </w:tcPr>
          <w:p w:rsidR="00F84F14" w:rsidRDefault="00F84F14" w:rsidP="00105892">
            <w:pPr>
              <w:jc w:val="center"/>
              <w:rPr>
                <w:lang w:val="ro-RO"/>
              </w:rPr>
            </w:pPr>
            <w:r w:rsidRPr="003750C2">
              <w:rPr>
                <w:lang w:val="ro-RO"/>
              </w:rPr>
              <w:t>IMSP AMP</w:t>
            </w:r>
          </w:p>
          <w:p w:rsidR="00F84F14" w:rsidRPr="00C02635" w:rsidRDefault="00F84F14" w:rsidP="006A5D79">
            <w:pPr>
              <w:jc w:val="center"/>
              <w:rPr>
                <w:lang w:val="ro-RO"/>
              </w:rPr>
            </w:pPr>
          </w:p>
        </w:tc>
        <w:tc>
          <w:tcPr>
            <w:tcW w:w="4045" w:type="dxa"/>
          </w:tcPr>
          <w:p w:rsidR="00F84F14" w:rsidRDefault="00F84F14" w:rsidP="00105892">
            <w:pPr>
              <w:ind w:left="-57" w:right="-57"/>
              <w:rPr>
                <w:lang w:val="ro-RO"/>
              </w:rPr>
            </w:pPr>
            <w:r w:rsidRPr="00996F8B">
              <w:rPr>
                <w:lang w:val="ro-RO"/>
              </w:rPr>
              <w:t>Ponderea instituțiilor medicale dotate și menținute conform standardelor cu echipamente de prevenire și control al infecției tuberculoase (%)</w:t>
            </w:r>
          </w:p>
          <w:p w:rsidR="00F84F14" w:rsidRPr="00996F8B" w:rsidRDefault="00F84F14" w:rsidP="00105892">
            <w:pPr>
              <w:ind w:left="-57" w:right="-57"/>
              <w:rPr>
                <w:lang w:val="ro-RO"/>
              </w:rPr>
            </w:pPr>
          </w:p>
        </w:tc>
      </w:tr>
      <w:tr w:rsidR="001F2981" w:rsidRPr="004A47BB" w:rsidTr="00794F04">
        <w:tc>
          <w:tcPr>
            <w:tcW w:w="14218" w:type="dxa"/>
            <w:gridSpan w:val="5"/>
          </w:tcPr>
          <w:p w:rsidR="001F2981" w:rsidRDefault="001F2981" w:rsidP="002D681F">
            <w:pPr>
              <w:jc w:val="center"/>
              <w:rPr>
                <w:b/>
                <w:bCs/>
                <w:lang w:val="ro-RO"/>
              </w:rPr>
            </w:pPr>
          </w:p>
          <w:p w:rsidR="001F2981" w:rsidRDefault="001F2981" w:rsidP="002D681F">
            <w:pPr>
              <w:jc w:val="center"/>
              <w:rPr>
                <w:b/>
                <w:iCs/>
                <w:lang w:val="ro-RO"/>
              </w:rPr>
            </w:pPr>
            <w:r w:rsidRPr="00396B94">
              <w:rPr>
                <w:b/>
                <w:bCs/>
                <w:lang w:val="ro-RO"/>
              </w:rPr>
              <w:t>Obiectivul specific 6.</w:t>
            </w:r>
            <w:r w:rsidRPr="00396B94">
              <w:rPr>
                <w:b/>
                <w:lang w:val="ro-RO"/>
              </w:rPr>
              <w:t xml:space="preserve"> </w:t>
            </w:r>
            <w:r w:rsidRPr="00396B94">
              <w:rPr>
                <w:b/>
                <w:iCs/>
                <w:lang w:val="ro-RO"/>
              </w:rPr>
              <w:t>Consolidarea guvernanței și a cadrului normativ pentru controlul tuberculozei, prin politici centrate pe persoanele afectate, participarea societății civile și alocarea resurselor necesare pentru prevenire, depistare precoce și îngrijire integrată, până la sfârșitul anului 2030</w:t>
            </w:r>
          </w:p>
          <w:p w:rsidR="001F2981" w:rsidRPr="00396B94" w:rsidRDefault="001F2981" w:rsidP="002D681F">
            <w:pPr>
              <w:jc w:val="center"/>
              <w:rPr>
                <w:b/>
                <w:lang w:val="ro-RO"/>
              </w:rPr>
            </w:pPr>
          </w:p>
        </w:tc>
      </w:tr>
      <w:tr w:rsidR="001F2981" w:rsidRPr="00F84F14" w:rsidTr="00794F04">
        <w:tc>
          <w:tcPr>
            <w:tcW w:w="837" w:type="dxa"/>
          </w:tcPr>
          <w:p w:rsidR="001F2981" w:rsidRPr="00996F8B" w:rsidRDefault="001F2981" w:rsidP="00996F8B">
            <w:pPr>
              <w:ind w:left="-57" w:right="-57"/>
              <w:jc w:val="center"/>
              <w:rPr>
                <w:lang w:val="ro-RO"/>
              </w:rPr>
            </w:pPr>
            <w:r w:rsidRPr="00996F8B">
              <w:rPr>
                <w:lang w:val="ro-RO"/>
              </w:rPr>
              <w:t>6.1.</w:t>
            </w:r>
          </w:p>
        </w:tc>
        <w:tc>
          <w:tcPr>
            <w:tcW w:w="6075" w:type="dxa"/>
          </w:tcPr>
          <w:p w:rsidR="001F2981" w:rsidRDefault="001F2981" w:rsidP="001F2981">
            <w:pPr>
              <w:ind w:left="-57" w:right="-57"/>
              <w:rPr>
                <w:lang w:val="ro-RO"/>
              </w:rPr>
            </w:pPr>
            <w:r>
              <w:rPr>
                <w:lang w:val="ro-RO"/>
              </w:rPr>
              <w:t xml:space="preserve">Notificarea cazurilor de tuberculoză în Sistemul </w:t>
            </w:r>
            <w:r w:rsidRPr="00996F8B">
              <w:rPr>
                <w:lang w:val="ro-RO"/>
              </w:rPr>
              <w:t>informațional „Monitorizarea și evaluarea tuberculozei”</w:t>
            </w:r>
            <w:r>
              <w:rPr>
                <w:lang w:val="ro-RO"/>
              </w:rPr>
              <w:t xml:space="preserve"> și supraveghere bolilor transmisibile și evenimentelor de sănătate publică (SBTESP) și clasificarea lor</w:t>
            </w:r>
          </w:p>
          <w:p w:rsidR="00F84F14" w:rsidRPr="00996F8B" w:rsidRDefault="00F84F14" w:rsidP="001F2981">
            <w:pPr>
              <w:ind w:left="-57" w:right="-57"/>
              <w:rPr>
                <w:lang w:val="ro-RO"/>
              </w:rPr>
            </w:pPr>
          </w:p>
        </w:tc>
        <w:tc>
          <w:tcPr>
            <w:tcW w:w="1626" w:type="dxa"/>
          </w:tcPr>
          <w:p w:rsidR="001F2981" w:rsidRPr="00996F8B" w:rsidRDefault="00F84F14" w:rsidP="00F84F14">
            <w:pPr>
              <w:ind w:left="-57" w:right="-57"/>
              <w:jc w:val="center"/>
              <w:rPr>
                <w:lang w:val="ro-RO"/>
              </w:rPr>
            </w:pPr>
            <w:r w:rsidRPr="003750C2">
              <w:rPr>
                <w:lang w:val="ro-RO"/>
              </w:rPr>
              <w:t>2026-2030</w:t>
            </w:r>
          </w:p>
        </w:tc>
        <w:tc>
          <w:tcPr>
            <w:tcW w:w="1635" w:type="dxa"/>
          </w:tcPr>
          <w:p w:rsidR="001F2981" w:rsidRDefault="001F2981" w:rsidP="002D681F">
            <w:pPr>
              <w:jc w:val="center"/>
              <w:rPr>
                <w:lang w:val="ro-RO"/>
              </w:rPr>
            </w:pPr>
            <w:r w:rsidRPr="003750C2">
              <w:rPr>
                <w:lang w:val="ro-RO"/>
              </w:rPr>
              <w:t>IMSP AMP</w:t>
            </w:r>
          </w:p>
          <w:p w:rsidR="001F2981" w:rsidRDefault="001F2981" w:rsidP="002D681F">
            <w:pPr>
              <w:jc w:val="center"/>
              <w:rPr>
                <w:lang w:val="ro-RO"/>
              </w:rPr>
            </w:pPr>
            <w:r>
              <w:rPr>
                <w:lang w:val="ro-RO"/>
              </w:rPr>
              <w:t>IMSP SR</w:t>
            </w:r>
          </w:p>
          <w:p w:rsidR="001F2981" w:rsidRPr="00996F8B" w:rsidRDefault="001F2981" w:rsidP="002D681F">
            <w:pPr>
              <w:jc w:val="center"/>
              <w:rPr>
                <w:lang w:val="ro-RO"/>
              </w:rPr>
            </w:pPr>
            <w:r>
              <w:rPr>
                <w:lang w:val="ro-RO"/>
              </w:rPr>
              <w:t>CSP</w:t>
            </w:r>
          </w:p>
        </w:tc>
        <w:tc>
          <w:tcPr>
            <w:tcW w:w="4045" w:type="dxa"/>
          </w:tcPr>
          <w:p w:rsidR="001F2981" w:rsidRPr="00996F8B" w:rsidRDefault="00F84F14" w:rsidP="00F84F14">
            <w:pPr>
              <w:ind w:left="-57" w:right="-57"/>
              <w:rPr>
                <w:lang w:val="ro-RO"/>
              </w:rPr>
            </w:pPr>
            <w:r>
              <w:rPr>
                <w:lang w:val="ro-RO"/>
              </w:rPr>
              <w:t>Monitorizarea activității s</w:t>
            </w:r>
            <w:r w:rsidR="001F2981" w:rsidRPr="00996F8B">
              <w:rPr>
                <w:lang w:val="ro-RO"/>
              </w:rPr>
              <w:t>istem</w:t>
            </w:r>
            <w:r>
              <w:rPr>
                <w:lang w:val="ro-RO"/>
              </w:rPr>
              <w:t>elor</w:t>
            </w:r>
            <w:r w:rsidR="001F2981" w:rsidRPr="00996F8B">
              <w:rPr>
                <w:lang w:val="ro-RO"/>
              </w:rPr>
              <w:t xml:space="preserve"> informațional</w:t>
            </w:r>
            <w:r>
              <w:rPr>
                <w:lang w:val="ro-RO"/>
              </w:rPr>
              <w:t>e</w:t>
            </w:r>
            <w:r w:rsidR="001F2981" w:rsidRPr="00996F8B">
              <w:rPr>
                <w:lang w:val="ro-RO"/>
              </w:rPr>
              <w:t xml:space="preserve"> „Monitorizarea și evaluarea tuberculozei” </w:t>
            </w:r>
            <w:r>
              <w:rPr>
                <w:lang w:val="ro-RO"/>
              </w:rPr>
              <w:t>și SBTESP</w:t>
            </w:r>
          </w:p>
        </w:tc>
      </w:tr>
      <w:tr w:rsidR="00F84F14" w:rsidRPr="004A47BB" w:rsidTr="00794F04">
        <w:tc>
          <w:tcPr>
            <w:tcW w:w="837" w:type="dxa"/>
          </w:tcPr>
          <w:p w:rsidR="00F84F14" w:rsidRPr="00996F8B" w:rsidRDefault="00F84F14" w:rsidP="00996F8B">
            <w:pPr>
              <w:ind w:left="-57" w:right="-57"/>
              <w:jc w:val="center"/>
              <w:rPr>
                <w:lang w:val="ro-RO"/>
              </w:rPr>
            </w:pPr>
            <w:r w:rsidRPr="00996F8B">
              <w:rPr>
                <w:lang w:val="ro-RO"/>
              </w:rPr>
              <w:t>6.2.</w:t>
            </w:r>
          </w:p>
        </w:tc>
        <w:tc>
          <w:tcPr>
            <w:tcW w:w="6075" w:type="dxa"/>
          </w:tcPr>
          <w:p w:rsidR="00F84F14" w:rsidRPr="00996F8B" w:rsidRDefault="00F84F14" w:rsidP="001F2981">
            <w:pPr>
              <w:ind w:left="-57" w:right="-57"/>
              <w:rPr>
                <w:lang w:val="ro-RO"/>
              </w:rPr>
            </w:pPr>
            <w:r w:rsidRPr="00996F8B">
              <w:rPr>
                <w:lang w:val="ro-RO"/>
              </w:rPr>
              <w:t xml:space="preserve">Asigurarea vizitelor de monitorizare și evaluare în cadrul instituțiilor medico-sanitare publice și private, implicate în </w:t>
            </w:r>
            <w:r w:rsidRPr="00996F8B">
              <w:rPr>
                <w:lang w:val="ro-RO"/>
              </w:rPr>
              <w:lastRenderedPageBreak/>
              <w:t>răspunsul la tuberculoză</w:t>
            </w:r>
          </w:p>
        </w:tc>
        <w:tc>
          <w:tcPr>
            <w:tcW w:w="1626" w:type="dxa"/>
          </w:tcPr>
          <w:p w:rsidR="00F84F14" w:rsidRDefault="00F84F14" w:rsidP="00F84F14">
            <w:pPr>
              <w:jc w:val="center"/>
            </w:pPr>
            <w:r w:rsidRPr="00AA5FC7">
              <w:rPr>
                <w:lang w:val="ro-RO"/>
              </w:rPr>
              <w:lastRenderedPageBreak/>
              <w:t>2026-2030</w:t>
            </w:r>
          </w:p>
        </w:tc>
        <w:tc>
          <w:tcPr>
            <w:tcW w:w="1635" w:type="dxa"/>
          </w:tcPr>
          <w:p w:rsidR="00F84F14" w:rsidRDefault="00F84F14" w:rsidP="002D681F">
            <w:pPr>
              <w:jc w:val="center"/>
              <w:rPr>
                <w:lang w:val="ro-RO"/>
              </w:rPr>
            </w:pPr>
            <w:r w:rsidRPr="003750C2">
              <w:rPr>
                <w:lang w:val="ro-RO"/>
              </w:rPr>
              <w:t>IMSP AMP</w:t>
            </w:r>
          </w:p>
          <w:p w:rsidR="00F84F14" w:rsidRPr="00996F8B" w:rsidRDefault="00F84F14" w:rsidP="002D681F">
            <w:pPr>
              <w:jc w:val="center"/>
              <w:rPr>
                <w:lang w:val="ro-RO"/>
              </w:rPr>
            </w:pPr>
            <w:r>
              <w:rPr>
                <w:lang w:val="ro-RO"/>
              </w:rPr>
              <w:t>CSP</w:t>
            </w:r>
          </w:p>
        </w:tc>
        <w:tc>
          <w:tcPr>
            <w:tcW w:w="4045" w:type="dxa"/>
          </w:tcPr>
          <w:p w:rsidR="00F84F14" w:rsidRPr="00996F8B" w:rsidRDefault="00F84F14" w:rsidP="003750C2">
            <w:pPr>
              <w:ind w:left="-57" w:right="-57"/>
              <w:rPr>
                <w:lang w:val="ro-RO"/>
              </w:rPr>
            </w:pPr>
            <w:r w:rsidRPr="00996F8B">
              <w:rPr>
                <w:lang w:val="ro-RO"/>
              </w:rPr>
              <w:t xml:space="preserve">Ponderea instituțiilor și organizațiilor implicate în răspunsul la tuberculoză care au </w:t>
            </w:r>
            <w:r w:rsidRPr="00996F8B">
              <w:rPr>
                <w:lang w:val="ro-RO"/>
              </w:rPr>
              <w:lastRenderedPageBreak/>
              <w:t>beneficiat de cel puțin o vizită de monitorizare și evaluare într-un an calendaristic (%)</w:t>
            </w:r>
          </w:p>
        </w:tc>
      </w:tr>
      <w:tr w:rsidR="00F84F14" w:rsidRPr="004A47BB" w:rsidTr="00794F04">
        <w:tc>
          <w:tcPr>
            <w:tcW w:w="837" w:type="dxa"/>
          </w:tcPr>
          <w:p w:rsidR="00F84F14" w:rsidRPr="00996F8B" w:rsidRDefault="00F84F14" w:rsidP="00996F8B">
            <w:pPr>
              <w:ind w:left="-57" w:right="-57"/>
              <w:jc w:val="center"/>
              <w:rPr>
                <w:lang w:val="ro-RO"/>
              </w:rPr>
            </w:pPr>
            <w:r w:rsidRPr="00996F8B">
              <w:rPr>
                <w:lang w:val="ro-RO"/>
              </w:rPr>
              <w:lastRenderedPageBreak/>
              <w:t>6.3.</w:t>
            </w:r>
          </w:p>
        </w:tc>
        <w:tc>
          <w:tcPr>
            <w:tcW w:w="6075" w:type="dxa"/>
          </w:tcPr>
          <w:p w:rsidR="00F84F14" w:rsidRPr="00EC6B1A" w:rsidRDefault="00F84F14" w:rsidP="00105892">
            <w:pPr>
              <w:ind w:left="-57" w:right="-113"/>
              <w:rPr>
                <w:lang w:val="ro-RO"/>
              </w:rPr>
            </w:pPr>
            <w:r w:rsidRPr="00EC6B1A">
              <w:rPr>
                <w:lang w:val="ro-RO"/>
              </w:rPr>
              <w:t>Mentenanța periodică și continuă a</w:t>
            </w:r>
            <w:r>
              <w:rPr>
                <w:lang w:val="ro-RO"/>
              </w:rPr>
              <w:t xml:space="preserve"> serviciului ftiziopneumologic</w:t>
            </w:r>
            <w:r w:rsidRPr="00EC6B1A">
              <w:rPr>
                <w:lang w:val="ro-RO"/>
              </w:rPr>
              <w:t>, pentru asigurarea funcționării optime și a siguranței actului medical</w:t>
            </w:r>
          </w:p>
        </w:tc>
        <w:tc>
          <w:tcPr>
            <w:tcW w:w="1626" w:type="dxa"/>
          </w:tcPr>
          <w:p w:rsidR="00F84F14" w:rsidRDefault="00F84F14" w:rsidP="00F84F14">
            <w:pPr>
              <w:jc w:val="center"/>
            </w:pPr>
            <w:r w:rsidRPr="00AA5FC7">
              <w:rPr>
                <w:lang w:val="ro-RO"/>
              </w:rPr>
              <w:t>2026-2030</w:t>
            </w:r>
          </w:p>
        </w:tc>
        <w:tc>
          <w:tcPr>
            <w:tcW w:w="1635" w:type="dxa"/>
          </w:tcPr>
          <w:p w:rsidR="00F84F14" w:rsidRDefault="00F84F14" w:rsidP="00105892">
            <w:pPr>
              <w:jc w:val="center"/>
              <w:rPr>
                <w:lang w:val="ro-RO"/>
              </w:rPr>
            </w:pPr>
            <w:r w:rsidRPr="003750C2">
              <w:rPr>
                <w:lang w:val="ro-RO"/>
              </w:rPr>
              <w:t>IMSP AMP</w:t>
            </w:r>
          </w:p>
          <w:p w:rsidR="00F84F14" w:rsidRPr="00C02635" w:rsidRDefault="00F84F14" w:rsidP="00105892">
            <w:pPr>
              <w:jc w:val="center"/>
              <w:rPr>
                <w:lang w:val="ro-RO"/>
              </w:rPr>
            </w:pPr>
          </w:p>
        </w:tc>
        <w:tc>
          <w:tcPr>
            <w:tcW w:w="4045" w:type="dxa"/>
          </w:tcPr>
          <w:p w:rsidR="00F84F14" w:rsidRPr="00EC6B1A" w:rsidRDefault="00F84F14" w:rsidP="00105892">
            <w:pPr>
              <w:ind w:left="-57" w:right="-57"/>
              <w:rPr>
                <w:lang w:val="ro-RO"/>
              </w:rPr>
            </w:pPr>
            <w:r w:rsidRPr="00EC6B1A">
              <w:rPr>
                <w:lang w:val="ro-RO"/>
              </w:rPr>
              <w:t>Ponderea staționarelor și subdiviziunilor specializate în tuberculoză care beneficiază de mentenanță periodică și continuă a infrastructurii și echipamentelor (%)</w:t>
            </w:r>
          </w:p>
        </w:tc>
      </w:tr>
      <w:tr w:rsidR="00F84F14" w:rsidRPr="004A47BB" w:rsidTr="00794F04">
        <w:tc>
          <w:tcPr>
            <w:tcW w:w="837" w:type="dxa"/>
          </w:tcPr>
          <w:p w:rsidR="00F84F14" w:rsidRPr="00EC6B1A" w:rsidRDefault="00F84F14" w:rsidP="00EC6B1A">
            <w:pPr>
              <w:ind w:left="-57" w:right="-57"/>
              <w:jc w:val="center"/>
              <w:rPr>
                <w:lang w:val="ro-RO"/>
              </w:rPr>
            </w:pPr>
            <w:r w:rsidRPr="00EC6B1A">
              <w:rPr>
                <w:lang w:val="ro-RO"/>
              </w:rPr>
              <w:t>6.4.</w:t>
            </w:r>
          </w:p>
        </w:tc>
        <w:tc>
          <w:tcPr>
            <w:tcW w:w="6075" w:type="dxa"/>
          </w:tcPr>
          <w:p w:rsidR="00F84F14" w:rsidRDefault="00F84F14" w:rsidP="00105892">
            <w:pPr>
              <w:ind w:left="-57" w:right="-57"/>
              <w:rPr>
                <w:lang w:val="ro-RO"/>
              </w:rPr>
            </w:pPr>
            <w:r w:rsidRPr="00EC6B1A">
              <w:rPr>
                <w:lang w:val="ro-RO"/>
              </w:rPr>
              <w:t>Organizarea periodică a întâlnirilor și sesiunilor de instruire la nivel central și teritorial, cu participarea tuturor actorilor-cheie implicați în răspunsul național la tuberculoză</w:t>
            </w:r>
          </w:p>
          <w:p w:rsidR="006A5D79" w:rsidRPr="00EC6B1A" w:rsidRDefault="006A5D79" w:rsidP="00105892">
            <w:pPr>
              <w:ind w:left="-57" w:right="-57"/>
              <w:rPr>
                <w:lang w:val="ro-RO"/>
              </w:rPr>
            </w:pPr>
          </w:p>
        </w:tc>
        <w:tc>
          <w:tcPr>
            <w:tcW w:w="1626" w:type="dxa"/>
          </w:tcPr>
          <w:p w:rsidR="00F84F14" w:rsidRDefault="00F84F14" w:rsidP="00F84F14">
            <w:pPr>
              <w:jc w:val="center"/>
            </w:pPr>
            <w:r w:rsidRPr="00AA5FC7">
              <w:rPr>
                <w:lang w:val="ro-RO"/>
              </w:rPr>
              <w:t>2026-2030</w:t>
            </w:r>
          </w:p>
        </w:tc>
        <w:tc>
          <w:tcPr>
            <w:tcW w:w="1635" w:type="dxa"/>
          </w:tcPr>
          <w:p w:rsidR="00F84F14" w:rsidRPr="00C02635" w:rsidRDefault="00F84F14" w:rsidP="00105892">
            <w:pPr>
              <w:jc w:val="center"/>
              <w:rPr>
                <w:lang w:val="ro-RO"/>
              </w:rPr>
            </w:pPr>
            <w:r w:rsidRPr="003750C2">
              <w:rPr>
                <w:lang w:val="ro-RO"/>
              </w:rPr>
              <w:t>IMSP AMP</w:t>
            </w:r>
            <w:r>
              <w:rPr>
                <w:lang w:val="ro-RO"/>
              </w:rPr>
              <w:t>, CSP</w:t>
            </w:r>
          </w:p>
        </w:tc>
        <w:tc>
          <w:tcPr>
            <w:tcW w:w="4045" w:type="dxa"/>
          </w:tcPr>
          <w:p w:rsidR="00F84F14" w:rsidRPr="00EC6B1A" w:rsidRDefault="00F84F14" w:rsidP="00105892">
            <w:pPr>
              <w:ind w:left="-57" w:right="-57"/>
              <w:rPr>
                <w:lang w:val="ro-RO"/>
              </w:rPr>
            </w:pPr>
            <w:r w:rsidRPr="00EC6B1A">
              <w:rPr>
                <w:lang w:val="ro-RO"/>
              </w:rPr>
              <w:t>Numărul de întâlniri și sesiuni de instruire organizate anual la nivel central și teritorial</w:t>
            </w:r>
          </w:p>
        </w:tc>
      </w:tr>
      <w:tr w:rsidR="006A5D79" w:rsidRPr="004A47BB" w:rsidTr="00794F04">
        <w:tc>
          <w:tcPr>
            <w:tcW w:w="837" w:type="dxa"/>
          </w:tcPr>
          <w:p w:rsidR="006A5D79" w:rsidRPr="006A5D79" w:rsidRDefault="006A5D79" w:rsidP="006A5D79">
            <w:pPr>
              <w:ind w:left="-57" w:right="-57"/>
              <w:jc w:val="center"/>
              <w:rPr>
                <w:b/>
                <w:i/>
                <w:lang w:val="ro-RO"/>
              </w:rPr>
            </w:pPr>
            <w:r w:rsidRPr="006A5D79">
              <w:rPr>
                <w:b/>
                <w:i/>
                <w:lang w:val="ro-RO"/>
              </w:rPr>
              <w:t>1</w:t>
            </w:r>
          </w:p>
        </w:tc>
        <w:tc>
          <w:tcPr>
            <w:tcW w:w="6075" w:type="dxa"/>
          </w:tcPr>
          <w:p w:rsidR="006A5D79" w:rsidRPr="006A5D79" w:rsidRDefault="006A5D79" w:rsidP="006A5D79">
            <w:pPr>
              <w:ind w:left="-57" w:right="-57"/>
              <w:jc w:val="center"/>
              <w:rPr>
                <w:b/>
                <w:i/>
                <w:lang w:val="ro-RO"/>
              </w:rPr>
            </w:pPr>
            <w:r w:rsidRPr="006A5D79">
              <w:rPr>
                <w:b/>
                <w:i/>
                <w:lang w:val="ro-RO"/>
              </w:rPr>
              <w:t>2</w:t>
            </w:r>
          </w:p>
        </w:tc>
        <w:tc>
          <w:tcPr>
            <w:tcW w:w="1626" w:type="dxa"/>
          </w:tcPr>
          <w:p w:rsidR="006A5D79" w:rsidRPr="006A5D79" w:rsidRDefault="006A5D79" w:rsidP="006A5D79">
            <w:pPr>
              <w:jc w:val="center"/>
              <w:rPr>
                <w:b/>
                <w:i/>
                <w:lang w:val="ro-RO"/>
              </w:rPr>
            </w:pPr>
            <w:r w:rsidRPr="006A5D79">
              <w:rPr>
                <w:b/>
                <w:i/>
                <w:lang w:val="ro-RO"/>
              </w:rPr>
              <w:t>3</w:t>
            </w:r>
          </w:p>
        </w:tc>
        <w:tc>
          <w:tcPr>
            <w:tcW w:w="1635" w:type="dxa"/>
          </w:tcPr>
          <w:p w:rsidR="006A5D79" w:rsidRPr="006A5D79" w:rsidRDefault="006A5D79" w:rsidP="006A5D79">
            <w:pPr>
              <w:jc w:val="center"/>
              <w:rPr>
                <w:b/>
                <w:i/>
                <w:lang w:val="ro-RO"/>
              </w:rPr>
            </w:pPr>
            <w:r w:rsidRPr="006A5D79">
              <w:rPr>
                <w:b/>
                <w:i/>
                <w:lang w:val="ro-RO"/>
              </w:rPr>
              <w:t>4</w:t>
            </w:r>
          </w:p>
        </w:tc>
        <w:tc>
          <w:tcPr>
            <w:tcW w:w="4045" w:type="dxa"/>
          </w:tcPr>
          <w:p w:rsidR="006A5D79" w:rsidRPr="006A5D79" w:rsidRDefault="006A5D79" w:rsidP="006A5D79">
            <w:pPr>
              <w:ind w:left="-57" w:right="-57"/>
              <w:jc w:val="center"/>
              <w:rPr>
                <w:b/>
                <w:i/>
                <w:lang w:val="ro-RO"/>
              </w:rPr>
            </w:pPr>
            <w:r w:rsidRPr="006A5D79">
              <w:rPr>
                <w:b/>
                <w:i/>
                <w:lang w:val="ro-RO"/>
              </w:rPr>
              <w:t>5</w:t>
            </w:r>
          </w:p>
        </w:tc>
      </w:tr>
      <w:tr w:rsidR="00F84F14" w:rsidRPr="004A47BB" w:rsidTr="00794F04">
        <w:tc>
          <w:tcPr>
            <w:tcW w:w="837" w:type="dxa"/>
          </w:tcPr>
          <w:p w:rsidR="00F84F14" w:rsidRPr="00EC6B1A" w:rsidRDefault="00F84F14" w:rsidP="00EC6B1A">
            <w:pPr>
              <w:ind w:left="-57" w:right="-57"/>
              <w:jc w:val="center"/>
              <w:rPr>
                <w:lang w:val="ro-RO"/>
              </w:rPr>
            </w:pPr>
            <w:r w:rsidRPr="00EC6B1A">
              <w:rPr>
                <w:lang w:val="ro-RO"/>
              </w:rPr>
              <w:t>6.5.</w:t>
            </w:r>
          </w:p>
        </w:tc>
        <w:tc>
          <w:tcPr>
            <w:tcW w:w="6075" w:type="dxa"/>
          </w:tcPr>
          <w:p w:rsidR="00F84F14" w:rsidRPr="00EC6B1A" w:rsidRDefault="00F84F14" w:rsidP="00105892">
            <w:pPr>
              <w:ind w:left="-57" w:right="-57"/>
              <w:rPr>
                <w:lang w:val="ro-RO"/>
              </w:rPr>
            </w:pPr>
            <w:r w:rsidRPr="00EC6B1A">
              <w:rPr>
                <w:lang w:val="ro-RO"/>
              </w:rPr>
              <w:t>Consolidarea mecanismului de coordonare intersectorială pentru responsabilitate, transparență și respectarea drepturilor persoanelor afectate de tuberculoză, conform Cadrul multisectorial de responsabilizare al OMS</w:t>
            </w:r>
          </w:p>
        </w:tc>
        <w:tc>
          <w:tcPr>
            <w:tcW w:w="1626" w:type="dxa"/>
          </w:tcPr>
          <w:p w:rsidR="00F84F14" w:rsidRDefault="00F84F14" w:rsidP="00F84F14">
            <w:pPr>
              <w:jc w:val="center"/>
            </w:pPr>
            <w:r w:rsidRPr="00AA5FC7">
              <w:rPr>
                <w:lang w:val="ro-RO"/>
              </w:rPr>
              <w:t>2026-2030</w:t>
            </w:r>
          </w:p>
        </w:tc>
        <w:tc>
          <w:tcPr>
            <w:tcW w:w="1635" w:type="dxa"/>
          </w:tcPr>
          <w:p w:rsidR="00F84F14" w:rsidRPr="00C02635" w:rsidRDefault="00F84F14" w:rsidP="00105892">
            <w:pPr>
              <w:jc w:val="center"/>
              <w:rPr>
                <w:lang w:val="ro-RO"/>
              </w:rPr>
            </w:pPr>
            <w:r w:rsidRPr="003750C2">
              <w:rPr>
                <w:lang w:val="ro-RO"/>
              </w:rPr>
              <w:t>IMSP AMP</w:t>
            </w:r>
            <w:r>
              <w:rPr>
                <w:lang w:val="ro-RO"/>
              </w:rPr>
              <w:t xml:space="preserve"> CSP</w:t>
            </w:r>
          </w:p>
        </w:tc>
        <w:tc>
          <w:tcPr>
            <w:tcW w:w="4045" w:type="dxa"/>
          </w:tcPr>
          <w:p w:rsidR="00F84F14" w:rsidRPr="00EC6B1A" w:rsidRDefault="00F84F14" w:rsidP="00105892">
            <w:pPr>
              <w:ind w:left="-57" w:right="-57"/>
              <w:rPr>
                <w:lang w:val="ro-RO"/>
              </w:rPr>
            </w:pPr>
            <w:r w:rsidRPr="00EC6B1A">
              <w:rPr>
                <w:lang w:val="ro-RO"/>
              </w:rPr>
              <w:t>Creșterea responsabilității și transparenței în răspunsul național la tuberculoză, precum și respectarea drepturilor persoanelor afectate de tuberculoză (%)</w:t>
            </w:r>
          </w:p>
        </w:tc>
      </w:tr>
      <w:tr w:rsidR="00F84F14" w:rsidRPr="004A47BB" w:rsidTr="00794F04">
        <w:tc>
          <w:tcPr>
            <w:tcW w:w="837" w:type="dxa"/>
          </w:tcPr>
          <w:p w:rsidR="00F84F14" w:rsidRPr="00EC6B1A" w:rsidRDefault="00F84F14" w:rsidP="00EC6B1A">
            <w:pPr>
              <w:ind w:left="-57" w:right="-57"/>
              <w:jc w:val="center"/>
              <w:rPr>
                <w:lang w:val="ro-RO"/>
              </w:rPr>
            </w:pPr>
            <w:r w:rsidRPr="00EC6B1A">
              <w:rPr>
                <w:lang w:val="ro-RO"/>
              </w:rPr>
              <w:t>6.6.</w:t>
            </w:r>
          </w:p>
        </w:tc>
        <w:tc>
          <w:tcPr>
            <w:tcW w:w="6075" w:type="dxa"/>
          </w:tcPr>
          <w:p w:rsidR="00F84F14" w:rsidRPr="00EC6B1A" w:rsidRDefault="00F84F14" w:rsidP="00105892">
            <w:pPr>
              <w:ind w:left="-57" w:right="-57"/>
              <w:rPr>
                <w:lang w:val="ro-RO"/>
              </w:rPr>
            </w:pPr>
            <w:r w:rsidRPr="00EC6B1A">
              <w:rPr>
                <w:lang w:val="ro-RO"/>
              </w:rPr>
              <w:t xml:space="preserve">Actualizarea protocoalelor clinice </w:t>
            </w:r>
            <w:r>
              <w:rPr>
                <w:lang w:val="ro-RO"/>
              </w:rPr>
              <w:t>instituționale</w:t>
            </w:r>
            <w:r w:rsidRPr="00EC6B1A">
              <w:rPr>
                <w:lang w:val="ro-RO"/>
              </w:rPr>
              <w:t>„Tuberculoza la copil” și „Tuberculoza la adult” în conformitate cu ghidurile național</w:t>
            </w:r>
            <w:r>
              <w:rPr>
                <w:lang w:val="ro-RO"/>
              </w:rPr>
              <w:t>e</w:t>
            </w:r>
          </w:p>
        </w:tc>
        <w:tc>
          <w:tcPr>
            <w:tcW w:w="1626" w:type="dxa"/>
          </w:tcPr>
          <w:p w:rsidR="00F84F14" w:rsidRDefault="00F84F14" w:rsidP="00F84F14">
            <w:pPr>
              <w:jc w:val="center"/>
            </w:pPr>
            <w:r w:rsidRPr="00AA5FC7">
              <w:rPr>
                <w:lang w:val="ro-RO"/>
              </w:rPr>
              <w:t>2026-2030</w:t>
            </w:r>
          </w:p>
        </w:tc>
        <w:tc>
          <w:tcPr>
            <w:tcW w:w="1635" w:type="dxa"/>
          </w:tcPr>
          <w:p w:rsidR="00F84F14" w:rsidRPr="00C02635" w:rsidRDefault="00F84F14" w:rsidP="00105892">
            <w:pPr>
              <w:jc w:val="center"/>
              <w:rPr>
                <w:lang w:val="ro-RO"/>
              </w:rPr>
            </w:pPr>
            <w:r w:rsidRPr="003750C2">
              <w:rPr>
                <w:lang w:val="ro-RO"/>
              </w:rPr>
              <w:t>IMSP AMP</w:t>
            </w:r>
          </w:p>
        </w:tc>
        <w:tc>
          <w:tcPr>
            <w:tcW w:w="4045" w:type="dxa"/>
          </w:tcPr>
          <w:p w:rsidR="00F84F14" w:rsidRPr="00EC6B1A" w:rsidRDefault="00F84F14" w:rsidP="00105892">
            <w:pPr>
              <w:ind w:left="-57" w:right="-57"/>
              <w:rPr>
                <w:lang w:val="ro-RO"/>
              </w:rPr>
            </w:pPr>
            <w:r w:rsidRPr="00EC6B1A">
              <w:rPr>
                <w:lang w:val="ro-RO"/>
              </w:rPr>
              <w:t>Procentul protocoalelor clinice naționale implementate conform ghidurilor internaționale actualizate (%)</w:t>
            </w:r>
          </w:p>
        </w:tc>
      </w:tr>
      <w:tr w:rsidR="00F84F14" w:rsidRPr="004A47BB" w:rsidTr="00794F04">
        <w:tc>
          <w:tcPr>
            <w:tcW w:w="837" w:type="dxa"/>
          </w:tcPr>
          <w:p w:rsidR="00F84F14" w:rsidRPr="00EC6B1A" w:rsidRDefault="00F84F14" w:rsidP="00EC6B1A">
            <w:pPr>
              <w:ind w:left="-57" w:right="-57"/>
              <w:jc w:val="center"/>
              <w:rPr>
                <w:lang w:val="ro-RO"/>
              </w:rPr>
            </w:pPr>
            <w:r w:rsidRPr="00EC6B1A">
              <w:rPr>
                <w:lang w:val="ro-RO"/>
              </w:rPr>
              <w:t>6.7.</w:t>
            </w:r>
          </w:p>
        </w:tc>
        <w:tc>
          <w:tcPr>
            <w:tcW w:w="6075" w:type="dxa"/>
          </w:tcPr>
          <w:p w:rsidR="00F84F14" w:rsidRPr="00EC6B1A" w:rsidRDefault="00F84F14" w:rsidP="00105892">
            <w:pPr>
              <w:ind w:left="-57" w:right="-57"/>
              <w:rPr>
                <w:lang w:val="ro-RO"/>
              </w:rPr>
            </w:pPr>
            <w:r w:rsidRPr="00EC6B1A">
              <w:rPr>
                <w:lang w:val="ro-RO"/>
              </w:rPr>
              <w:t>Asigurarea accesului continuu și echitabil al persoanelor migrante la servicii de diagnostic, tratament și îngrijire a tuberculozei, inclusiv prin dezvoltarea mecanismelor transfrontaliere de colaborare</w:t>
            </w:r>
          </w:p>
        </w:tc>
        <w:tc>
          <w:tcPr>
            <w:tcW w:w="1626" w:type="dxa"/>
          </w:tcPr>
          <w:p w:rsidR="00F84F14" w:rsidRDefault="00F84F14" w:rsidP="00F84F14">
            <w:pPr>
              <w:jc w:val="center"/>
            </w:pPr>
            <w:r w:rsidRPr="00AA5FC7">
              <w:rPr>
                <w:lang w:val="ro-RO"/>
              </w:rPr>
              <w:t>2026-2030</w:t>
            </w:r>
          </w:p>
        </w:tc>
        <w:tc>
          <w:tcPr>
            <w:tcW w:w="1635" w:type="dxa"/>
          </w:tcPr>
          <w:p w:rsidR="00F84F14" w:rsidRPr="00C02635" w:rsidRDefault="00F84F14" w:rsidP="00105892">
            <w:pPr>
              <w:jc w:val="center"/>
              <w:rPr>
                <w:lang w:val="ro-RO"/>
              </w:rPr>
            </w:pPr>
            <w:r w:rsidRPr="003750C2">
              <w:rPr>
                <w:lang w:val="ro-RO"/>
              </w:rPr>
              <w:t>IMSP AMP</w:t>
            </w:r>
          </w:p>
        </w:tc>
        <w:tc>
          <w:tcPr>
            <w:tcW w:w="4045" w:type="dxa"/>
          </w:tcPr>
          <w:p w:rsidR="00F84F14" w:rsidRPr="00EC6B1A" w:rsidRDefault="00F84F14" w:rsidP="00105892">
            <w:pPr>
              <w:ind w:left="-57" w:right="-57"/>
              <w:rPr>
                <w:lang w:val="ro-RO"/>
              </w:rPr>
            </w:pPr>
            <w:r w:rsidRPr="00EC6B1A">
              <w:rPr>
                <w:lang w:val="ro-RO"/>
              </w:rPr>
              <w:t>Ponderea persoanelor migrante cu tuberculoză care beneficiază de diagnostic și tratament complet (%)</w:t>
            </w:r>
          </w:p>
        </w:tc>
      </w:tr>
      <w:tr w:rsidR="00F84F14" w:rsidRPr="004A47BB" w:rsidTr="00794F04">
        <w:tc>
          <w:tcPr>
            <w:tcW w:w="837" w:type="dxa"/>
          </w:tcPr>
          <w:p w:rsidR="00F84F14" w:rsidRPr="00EC6B1A" w:rsidRDefault="00F84F14" w:rsidP="00EC6B1A">
            <w:pPr>
              <w:ind w:left="-57" w:right="-57"/>
              <w:jc w:val="center"/>
              <w:rPr>
                <w:lang w:val="ro-RO"/>
              </w:rPr>
            </w:pPr>
            <w:r w:rsidRPr="00EC6B1A">
              <w:rPr>
                <w:lang w:val="ro-RO"/>
              </w:rPr>
              <w:t>6.8.</w:t>
            </w:r>
          </w:p>
        </w:tc>
        <w:tc>
          <w:tcPr>
            <w:tcW w:w="6075" w:type="dxa"/>
          </w:tcPr>
          <w:p w:rsidR="00F84F14" w:rsidRPr="00EC6B1A" w:rsidRDefault="00F84F14" w:rsidP="00105892">
            <w:pPr>
              <w:ind w:left="-57" w:right="-57"/>
              <w:rPr>
                <w:lang w:val="ro-RO"/>
              </w:rPr>
            </w:pPr>
            <w:r w:rsidRPr="00EC6B1A">
              <w:rPr>
                <w:lang w:val="ro-RO"/>
              </w:rPr>
              <w:t>Asigurarea accesului gratuit și nediscriminatoriu la servicii de diagnostic, tratament și îngrijire a tuberculozei pentru persoanele străine aflate legal sau ilegal pe teritoriul Republicii Moldova</w:t>
            </w:r>
          </w:p>
        </w:tc>
        <w:tc>
          <w:tcPr>
            <w:tcW w:w="1626" w:type="dxa"/>
          </w:tcPr>
          <w:p w:rsidR="00F84F14" w:rsidRDefault="00F84F14" w:rsidP="00F84F14">
            <w:pPr>
              <w:jc w:val="center"/>
            </w:pPr>
            <w:r w:rsidRPr="00AA5FC7">
              <w:rPr>
                <w:lang w:val="ro-RO"/>
              </w:rPr>
              <w:t>2026-2030</w:t>
            </w:r>
          </w:p>
        </w:tc>
        <w:tc>
          <w:tcPr>
            <w:tcW w:w="1635" w:type="dxa"/>
          </w:tcPr>
          <w:p w:rsidR="00F84F14" w:rsidRPr="00C02635" w:rsidRDefault="00F84F14" w:rsidP="00105892">
            <w:pPr>
              <w:jc w:val="center"/>
              <w:rPr>
                <w:lang w:val="ro-RO"/>
              </w:rPr>
            </w:pPr>
            <w:r w:rsidRPr="003750C2">
              <w:rPr>
                <w:lang w:val="ro-RO"/>
              </w:rPr>
              <w:t>IMSP AMP</w:t>
            </w:r>
          </w:p>
        </w:tc>
        <w:tc>
          <w:tcPr>
            <w:tcW w:w="4045" w:type="dxa"/>
          </w:tcPr>
          <w:p w:rsidR="00F84F14" w:rsidRPr="00EC6B1A" w:rsidRDefault="00F84F14" w:rsidP="00105892">
            <w:pPr>
              <w:ind w:left="-57" w:right="-57"/>
              <w:rPr>
                <w:lang w:val="ro-RO"/>
              </w:rPr>
            </w:pPr>
            <w:r w:rsidRPr="00EC6B1A">
              <w:rPr>
                <w:lang w:val="ro-RO"/>
              </w:rPr>
              <w:t>Ponderea persoanelor străine care beneficiază de diagnostic, tratament și îngrijire completă pentru tuberculoză (%)</w:t>
            </w:r>
          </w:p>
        </w:tc>
      </w:tr>
    </w:tbl>
    <w:p w:rsidR="00C02635" w:rsidRDefault="00C02635" w:rsidP="002D681F">
      <w:pPr>
        <w:jc w:val="center"/>
        <w:rPr>
          <w:b/>
          <w:lang w:val="ro-RO"/>
        </w:rPr>
      </w:pPr>
    </w:p>
    <w:p w:rsidR="009F3A99" w:rsidRPr="005E081C" w:rsidRDefault="009F3A99" w:rsidP="002D681F">
      <w:pPr>
        <w:jc w:val="both"/>
        <w:rPr>
          <w:b/>
          <w:lang w:val="ro-RO"/>
        </w:rPr>
      </w:pPr>
    </w:p>
    <w:p w:rsidR="00F82156" w:rsidRDefault="00F82156" w:rsidP="00555E79">
      <w:pPr>
        <w:tabs>
          <w:tab w:val="right" w:pos="9354"/>
        </w:tabs>
        <w:jc w:val="right"/>
        <w:rPr>
          <w:lang w:val="ro-RO"/>
        </w:rPr>
      </w:pPr>
    </w:p>
    <w:p w:rsidR="00555E79" w:rsidRDefault="00555E79" w:rsidP="00555E79">
      <w:pPr>
        <w:tabs>
          <w:tab w:val="right" w:pos="9354"/>
        </w:tabs>
        <w:jc w:val="right"/>
        <w:rPr>
          <w:lang w:val="ro-RO"/>
        </w:rPr>
      </w:pPr>
    </w:p>
    <w:p w:rsidR="00555E79" w:rsidRPr="00555E79" w:rsidRDefault="00555E79" w:rsidP="00555E79">
      <w:pPr>
        <w:tabs>
          <w:tab w:val="right" w:pos="9354"/>
        </w:tabs>
        <w:jc w:val="right"/>
        <w:rPr>
          <w:lang w:val="ro-RO"/>
        </w:rPr>
      </w:pPr>
      <w:r w:rsidRPr="00555E79">
        <w:rPr>
          <w:lang w:val="ro-RO"/>
        </w:rPr>
        <w:t xml:space="preserve">Secretarul Consiliului raional </w:t>
      </w:r>
    </w:p>
    <w:p w:rsidR="00555E79" w:rsidRDefault="00555E79" w:rsidP="00555E79">
      <w:pPr>
        <w:tabs>
          <w:tab w:val="right" w:pos="9354"/>
        </w:tabs>
        <w:jc w:val="right"/>
        <w:rPr>
          <w:lang w:val="ro-RO"/>
        </w:rPr>
      </w:pPr>
    </w:p>
    <w:p w:rsidR="006A72CB" w:rsidRDefault="006A72CB" w:rsidP="00555E79">
      <w:pPr>
        <w:tabs>
          <w:tab w:val="right" w:pos="9354"/>
        </w:tabs>
        <w:jc w:val="right"/>
        <w:rPr>
          <w:lang w:val="ro-RO"/>
        </w:rPr>
      </w:pPr>
    </w:p>
    <w:p w:rsidR="006A72CB" w:rsidRDefault="006A72CB" w:rsidP="00555E79">
      <w:pPr>
        <w:tabs>
          <w:tab w:val="right" w:pos="9354"/>
        </w:tabs>
        <w:jc w:val="right"/>
        <w:rPr>
          <w:lang w:val="ro-RO"/>
        </w:rPr>
      </w:pPr>
    </w:p>
    <w:p w:rsidR="006A5D79" w:rsidRDefault="006A5D79" w:rsidP="00555E79">
      <w:pPr>
        <w:tabs>
          <w:tab w:val="right" w:pos="9354"/>
        </w:tabs>
        <w:jc w:val="right"/>
        <w:rPr>
          <w:lang w:val="ro-RO"/>
        </w:rPr>
      </w:pPr>
    </w:p>
    <w:p w:rsidR="006A5D79" w:rsidRDefault="006A5D79" w:rsidP="00555E79">
      <w:pPr>
        <w:tabs>
          <w:tab w:val="right" w:pos="9354"/>
        </w:tabs>
        <w:jc w:val="right"/>
        <w:rPr>
          <w:lang w:val="ro-RO"/>
        </w:rPr>
      </w:pPr>
    </w:p>
    <w:p w:rsidR="006A5D79" w:rsidRDefault="006A5D79" w:rsidP="00555E79">
      <w:pPr>
        <w:tabs>
          <w:tab w:val="right" w:pos="9354"/>
        </w:tabs>
        <w:jc w:val="right"/>
        <w:rPr>
          <w:lang w:val="ro-RO"/>
        </w:rPr>
      </w:pPr>
    </w:p>
    <w:p w:rsidR="006A5D79" w:rsidRDefault="006A5D79" w:rsidP="00555E79">
      <w:pPr>
        <w:tabs>
          <w:tab w:val="right" w:pos="9354"/>
        </w:tabs>
        <w:jc w:val="right"/>
        <w:rPr>
          <w:lang w:val="ro-RO"/>
        </w:rPr>
      </w:pPr>
    </w:p>
    <w:p w:rsidR="006A5D79" w:rsidRDefault="006A5D79" w:rsidP="00555E79">
      <w:pPr>
        <w:tabs>
          <w:tab w:val="right" w:pos="9354"/>
        </w:tabs>
        <w:jc w:val="right"/>
        <w:rPr>
          <w:lang w:val="ro-RO"/>
        </w:rPr>
      </w:pPr>
    </w:p>
    <w:p w:rsidR="006A5D79" w:rsidRDefault="006A5D79" w:rsidP="00555E79">
      <w:pPr>
        <w:tabs>
          <w:tab w:val="right" w:pos="9354"/>
        </w:tabs>
        <w:jc w:val="right"/>
        <w:rPr>
          <w:lang w:val="ro-RO"/>
        </w:rPr>
      </w:pPr>
    </w:p>
    <w:p w:rsidR="006A5D79" w:rsidRDefault="006A5D79" w:rsidP="00555E79">
      <w:pPr>
        <w:tabs>
          <w:tab w:val="right" w:pos="9354"/>
        </w:tabs>
        <w:jc w:val="right"/>
        <w:rPr>
          <w:lang w:val="ro-RO"/>
        </w:rPr>
      </w:pPr>
    </w:p>
    <w:p w:rsidR="006A5D79" w:rsidRDefault="006A5D79" w:rsidP="00555E79">
      <w:pPr>
        <w:tabs>
          <w:tab w:val="right" w:pos="9354"/>
        </w:tabs>
        <w:jc w:val="right"/>
        <w:rPr>
          <w:lang w:val="ro-RO"/>
        </w:rPr>
      </w:pPr>
    </w:p>
    <w:p w:rsidR="006A5D79" w:rsidRDefault="006A5D79" w:rsidP="00555E79">
      <w:pPr>
        <w:tabs>
          <w:tab w:val="right" w:pos="9354"/>
        </w:tabs>
        <w:jc w:val="right"/>
        <w:rPr>
          <w:lang w:val="ro-RO"/>
        </w:rPr>
      </w:pPr>
    </w:p>
    <w:p w:rsidR="006A5D79" w:rsidRDefault="006A5D79" w:rsidP="00555E79">
      <w:pPr>
        <w:tabs>
          <w:tab w:val="right" w:pos="9354"/>
        </w:tabs>
        <w:jc w:val="right"/>
        <w:rPr>
          <w:lang w:val="ro-RO"/>
        </w:rPr>
      </w:pPr>
    </w:p>
    <w:p w:rsidR="006A5D79" w:rsidRDefault="006A5D79" w:rsidP="00555E79">
      <w:pPr>
        <w:tabs>
          <w:tab w:val="right" w:pos="9354"/>
        </w:tabs>
        <w:jc w:val="right"/>
        <w:rPr>
          <w:lang w:val="ro-RO"/>
        </w:rPr>
      </w:pPr>
    </w:p>
    <w:p w:rsidR="006A5D79" w:rsidRDefault="006A5D79" w:rsidP="00555E79">
      <w:pPr>
        <w:tabs>
          <w:tab w:val="right" w:pos="9354"/>
        </w:tabs>
        <w:jc w:val="right"/>
        <w:rPr>
          <w:lang w:val="ro-RO"/>
        </w:rPr>
      </w:pPr>
    </w:p>
    <w:p w:rsidR="001653C0" w:rsidRDefault="001653C0" w:rsidP="00555E79">
      <w:pPr>
        <w:tabs>
          <w:tab w:val="right" w:pos="9354"/>
        </w:tabs>
        <w:jc w:val="right"/>
        <w:rPr>
          <w:lang w:val="ro-RO"/>
        </w:rPr>
      </w:pPr>
    </w:p>
    <w:p w:rsidR="001653C0" w:rsidRDefault="001653C0" w:rsidP="00555E79">
      <w:pPr>
        <w:tabs>
          <w:tab w:val="right" w:pos="9354"/>
        </w:tabs>
        <w:jc w:val="right"/>
        <w:rPr>
          <w:lang w:val="ro-RO"/>
        </w:rPr>
      </w:pPr>
    </w:p>
    <w:p w:rsidR="001653C0" w:rsidRDefault="001653C0" w:rsidP="00555E79">
      <w:pPr>
        <w:tabs>
          <w:tab w:val="right" w:pos="9354"/>
        </w:tabs>
        <w:jc w:val="right"/>
        <w:rPr>
          <w:lang w:val="ro-RO"/>
        </w:rPr>
      </w:pPr>
    </w:p>
    <w:p w:rsidR="00B97553" w:rsidRPr="001653C0" w:rsidRDefault="00307455" w:rsidP="00307455">
      <w:pPr>
        <w:rPr>
          <w:bCs/>
          <w:iCs/>
          <w:lang w:val="ro-RO"/>
        </w:rPr>
      </w:pPr>
      <w:r>
        <w:rPr>
          <w:bCs/>
          <w:iCs/>
          <w:lang w:val="ro-RO"/>
        </w:rPr>
        <w:t xml:space="preserve">                                                                                                                                                                        </w:t>
      </w:r>
      <w:r w:rsidR="00041592">
        <w:rPr>
          <w:bCs/>
          <w:iCs/>
          <w:lang w:val="ro-RO"/>
        </w:rPr>
        <w:t>Anexa nr.3</w:t>
      </w:r>
    </w:p>
    <w:p w:rsidR="00B97553" w:rsidRPr="001653C0" w:rsidRDefault="00307455" w:rsidP="00307455">
      <w:pPr>
        <w:rPr>
          <w:bCs/>
          <w:iCs/>
          <w:lang w:val="ro-RO"/>
        </w:rPr>
      </w:pPr>
      <w:r>
        <w:rPr>
          <w:bCs/>
          <w:iCs/>
          <w:lang w:val="ro-RO"/>
        </w:rPr>
        <w:t xml:space="preserve">                                                                                                                                                                        </w:t>
      </w:r>
      <w:r w:rsidR="00B97553" w:rsidRPr="001653C0">
        <w:rPr>
          <w:bCs/>
          <w:iCs/>
          <w:lang w:val="ro-RO"/>
        </w:rPr>
        <w:t xml:space="preserve">la Decizia Consiliului raional </w:t>
      </w:r>
      <w:r>
        <w:rPr>
          <w:bCs/>
          <w:iCs/>
          <w:lang w:val="ro-RO"/>
        </w:rPr>
        <w:t>Șoldănești</w:t>
      </w:r>
    </w:p>
    <w:p w:rsidR="00B97553" w:rsidRPr="001653C0" w:rsidRDefault="00307455" w:rsidP="00307455">
      <w:pPr>
        <w:rPr>
          <w:bCs/>
          <w:iCs/>
          <w:lang w:val="ro-RO"/>
        </w:rPr>
      </w:pPr>
      <w:r>
        <w:rPr>
          <w:bCs/>
          <w:iCs/>
          <w:lang w:val="ro-RO"/>
        </w:rPr>
        <w:t xml:space="preserve">                                                                                                                                                                        </w:t>
      </w:r>
      <w:r w:rsidR="00B97553" w:rsidRPr="001653C0">
        <w:rPr>
          <w:bCs/>
          <w:iCs/>
          <w:lang w:val="ro-RO"/>
        </w:rPr>
        <w:t>nr.</w:t>
      </w:r>
      <w:r w:rsidR="00794F04">
        <w:rPr>
          <w:bCs/>
          <w:iCs/>
          <w:lang w:val="ro-RO"/>
        </w:rPr>
        <w:t xml:space="preserve">5-3 </w:t>
      </w:r>
      <w:r w:rsidR="00794F04" w:rsidRPr="001653C0">
        <w:rPr>
          <w:bCs/>
          <w:iCs/>
          <w:lang w:val="ro-RO"/>
        </w:rPr>
        <w:t xml:space="preserve"> </w:t>
      </w:r>
      <w:r w:rsidR="00B97553" w:rsidRPr="001653C0">
        <w:rPr>
          <w:bCs/>
          <w:iCs/>
          <w:lang w:val="ro-RO"/>
        </w:rPr>
        <w:t xml:space="preserve">din </w:t>
      </w:r>
      <w:r w:rsidR="00794F04">
        <w:rPr>
          <w:bCs/>
          <w:iCs/>
          <w:lang w:val="ro-RO"/>
        </w:rPr>
        <w:t xml:space="preserve">22.10. </w:t>
      </w:r>
      <w:r w:rsidR="00B97553" w:rsidRPr="001653C0">
        <w:rPr>
          <w:bCs/>
          <w:iCs/>
          <w:lang w:val="ro-RO"/>
        </w:rPr>
        <w:t>2026</w:t>
      </w:r>
    </w:p>
    <w:p w:rsidR="00B97553" w:rsidRPr="001653C0" w:rsidRDefault="00B97553" w:rsidP="00B97553">
      <w:pPr>
        <w:ind w:left="12240"/>
        <w:rPr>
          <w:bCs/>
          <w:iCs/>
          <w:lang w:val="ro-RO"/>
        </w:rPr>
      </w:pPr>
    </w:p>
    <w:p w:rsidR="00B97553" w:rsidRPr="001653C0" w:rsidRDefault="00B97553" w:rsidP="00B97553">
      <w:pPr>
        <w:jc w:val="center"/>
        <w:rPr>
          <w:b/>
          <w:bCs/>
          <w:iCs/>
          <w:lang w:val="ro-RO"/>
        </w:rPr>
      </w:pPr>
      <w:r w:rsidRPr="001653C0">
        <w:rPr>
          <w:b/>
          <w:bCs/>
          <w:iCs/>
          <w:lang w:val="ro-RO"/>
        </w:rPr>
        <w:t xml:space="preserve">Costurile estimative pentru realizarea Programului teritorial de răspuns la tuberculoză pentru anii 2026-2030, lei </w:t>
      </w:r>
    </w:p>
    <w:p w:rsidR="00B97553" w:rsidRPr="001653C0" w:rsidRDefault="00B97553" w:rsidP="00B97553">
      <w:pPr>
        <w:jc w:val="center"/>
        <w:rPr>
          <w:b/>
          <w:bCs/>
          <w:iCs/>
          <w:lang w:val="ro-RO"/>
        </w:rPr>
      </w:pPr>
    </w:p>
    <w:tbl>
      <w:tblPr>
        <w:tblStyle w:val="a6"/>
        <w:tblW w:w="0" w:type="auto"/>
        <w:tblInd w:w="-601" w:type="dxa"/>
        <w:tblLayout w:type="fixed"/>
        <w:tblLook w:val="04A0"/>
      </w:tblPr>
      <w:tblGrid>
        <w:gridCol w:w="4820"/>
        <w:gridCol w:w="992"/>
        <w:gridCol w:w="993"/>
        <w:gridCol w:w="992"/>
        <w:gridCol w:w="992"/>
        <w:gridCol w:w="992"/>
        <w:gridCol w:w="993"/>
        <w:gridCol w:w="992"/>
        <w:gridCol w:w="992"/>
        <w:gridCol w:w="992"/>
        <w:gridCol w:w="1069"/>
      </w:tblGrid>
      <w:tr w:rsidR="00B97553" w:rsidRPr="00F84F14" w:rsidTr="00957AC6">
        <w:tc>
          <w:tcPr>
            <w:tcW w:w="4820" w:type="dxa"/>
            <w:vMerge w:val="restart"/>
          </w:tcPr>
          <w:p w:rsidR="00B97553" w:rsidRPr="007915DF" w:rsidRDefault="00B97553" w:rsidP="00B97553">
            <w:pPr>
              <w:jc w:val="center"/>
              <w:rPr>
                <w:bCs/>
                <w:iCs/>
                <w:lang w:val="ro-RO"/>
              </w:rPr>
            </w:pPr>
            <w:r w:rsidRPr="007915DF">
              <w:rPr>
                <w:bCs/>
                <w:lang w:val="ro-RO"/>
              </w:rPr>
              <w:t>Denumire obiective</w:t>
            </w:r>
          </w:p>
        </w:tc>
        <w:tc>
          <w:tcPr>
            <w:tcW w:w="4961" w:type="dxa"/>
            <w:gridSpan w:val="5"/>
            <w:vAlign w:val="center"/>
          </w:tcPr>
          <w:p w:rsidR="00B97553" w:rsidRPr="007915DF" w:rsidRDefault="00B97553" w:rsidP="00B97553">
            <w:pPr>
              <w:jc w:val="center"/>
              <w:rPr>
                <w:bCs/>
                <w:iCs/>
                <w:lang w:val="ro-RO"/>
              </w:rPr>
            </w:pPr>
            <w:r w:rsidRPr="007915DF">
              <w:rPr>
                <w:iCs/>
                <w:lang w:val="ro-RO"/>
              </w:rPr>
              <w:t>Bugetul instituţiilor medicale</w:t>
            </w:r>
          </w:p>
        </w:tc>
        <w:tc>
          <w:tcPr>
            <w:tcW w:w="5038" w:type="dxa"/>
            <w:gridSpan w:val="5"/>
          </w:tcPr>
          <w:p w:rsidR="00B97553" w:rsidRPr="007915DF" w:rsidRDefault="00B97553" w:rsidP="00B97553">
            <w:pPr>
              <w:jc w:val="center"/>
              <w:rPr>
                <w:bCs/>
                <w:iCs/>
                <w:lang w:val="ro-RO"/>
              </w:rPr>
            </w:pPr>
            <w:r w:rsidRPr="007915DF">
              <w:rPr>
                <w:iCs/>
                <w:lang w:val="ro-RO"/>
              </w:rPr>
              <w:t>Bugetul local</w:t>
            </w:r>
          </w:p>
        </w:tc>
      </w:tr>
      <w:tr w:rsidR="00B97553" w:rsidRPr="00F84F14" w:rsidTr="00957AC6">
        <w:tc>
          <w:tcPr>
            <w:tcW w:w="4820" w:type="dxa"/>
            <w:vMerge/>
          </w:tcPr>
          <w:p w:rsidR="00B97553" w:rsidRPr="007915DF" w:rsidRDefault="00B97553" w:rsidP="00B97553">
            <w:pPr>
              <w:jc w:val="center"/>
              <w:rPr>
                <w:b/>
                <w:bCs/>
                <w:iCs/>
                <w:lang w:val="ro-RO"/>
              </w:rPr>
            </w:pPr>
          </w:p>
        </w:tc>
        <w:tc>
          <w:tcPr>
            <w:tcW w:w="992" w:type="dxa"/>
          </w:tcPr>
          <w:p w:rsidR="00B97553" w:rsidRPr="007915DF" w:rsidRDefault="00B97553" w:rsidP="00B97553">
            <w:pPr>
              <w:jc w:val="center"/>
              <w:rPr>
                <w:bCs/>
                <w:iCs/>
                <w:lang w:val="ro-RO"/>
              </w:rPr>
            </w:pPr>
            <w:r w:rsidRPr="007915DF">
              <w:rPr>
                <w:bCs/>
                <w:iCs/>
                <w:lang w:val="ro-RO"/>
              </w:rPr>
              <w:t>2026</w:t>
            </w:r>
          </w:p>
        </w:tc>
        <w:tc>
          <w:tcPr>
            <w:tcW w:w="993" w:type="dxa"/>
          </w:tcPr>
          <w:p w:rsidR="00B97553" w:rsidRPr="007915DF" w:rsidRDefault="00B97553" w:rsidP="00B97553">
            <w:pPr>
              <w:jc w:val="center"/>
              <w:rPr>
                <w:bCs/>
                <w:iCs/>
                <w:lang w:val="ro-RO"/>
              </w:rPr>
            </w:pPr>
            <w:r w:rsidRPr="007915DF">
              <w:rPr>
                <w:bCs/>
                <w:iCs/>
                <w:lang w:val="ro-RO"/>
              </w:rPr>
              <w:t>2027</w:t>
            </w:r>
          </w:p>
        </w:tc>
        <w:tc>
          <w:tcPr>
            <w:tcW w:w="992" w:type="dxa"/>
          </w:tcPr>
          <w:p w:rsidR="00B97553" w:rsidRPr="007915DF" w:rsidRDefault="00B97553" w:rsidP="00B97553">
            <w:pPr>
              <w:jc w:val="center"/>
              <w:rPr>
                <w:bCs/>
                <w:iCs/>
                <w:lang w:val="ro-RO"/>
              </w:rPr>
            </w:pPr>
            <w:r w:rsidRPr="007915DF">
              <w:rPr>
                <w:bCs/>
                <w:iCs/>
                <w:lang w:val="ro-RO"/>
              </w:rPr>
              <w:t>2028</w:t>
            </w:r>
          </w:p>
        </w:tc>
        <w:tc>
          <w:tcPr>
            <w:tcW w:w="992" w:type="dxa"/>
          </w:tcPr>
          <w:p w:rsidR="00B97553" w:rsidRPr="007915DF" w:rsidRDefault="00B97553" w:rsidP="00B97553">
            <w:pPr>
              <w:jc w:val="center"/>
              <w:rPr>
                <w:bCs/>
                <w:iCs/>
                <w:lang w:val="ro-RO"/>
              </w:rPr>
            </w:pPr>
            <w:r w:rsidRPr="007915DF">
              <w:rPr>
                <w:bCs/>
                <w:iCs/>
                <w:lang w:val="ro-RO"/>
              </w:rPr>
              <w:t>2029</w:t>
            </w:r>
          </w:p>
        </w:tc>
        <w:tc>
          <w:tcPr>
            <w:tcW w:w="992" w:type="dxa"/>
          </w:tcPr>
          <w:p w:rsidR="00B97553" w:rsidRPr="007915DF" w:rsidRDefault="00B97553" w:rsidP="00B97553">
            <w:pPr>
              <w:jc w:val="center"/>
              <w:rPr>
                <w:bCs/>
                <w:iCs/>
                <w:lang w:val="ro-RO"/>
              </w:rPr>
            </w:pPr>
            <w:r w:rsidRPr="007915DF">
              <w:rPr>
                <w:bCs/>
                <w:iCs/>
                <w:lang w:val="ro-RO"/>
              </w:rPr>
              <w:t>2030</w:t>
            </w:r>
          </w:p>
        </w:tc>
        <w:tc>
          <w:tcPr>
            <w:tcW w:w="993" w:type="dxa"/>
          </w:tcPr>
          <w:p w:rsidR="00B97553" w:rsidRPr="007915DF" w:rsidRDefault="00B97553" w:rsidP="00B97553">
            <w:pPr>
              <w:jc w:val="center"/>
              <w:rPr>
                <w:bCs/>
                <w:iCs/>
                <w:lang w:val="ro-RO"/>
              </w:rPr>
            </w:pPr>
            <w:r w:rsidRPr="007915DF">
              <w:rPr>
                <w:bCs/>
                <w:iCs/>
                <w:lang w:val="ro-RO"/>
              </w:rPr>
              <w:t>2026</w:t>
            </w:r>
          </w:p>
        </w:tc>
        <w:tc>
          <w:tcPr>
            <w:tcW w:w="992" w:type="dxa"/>
          </w:tcPr>
          <w:p w:rsidR="00B97553" w:rsidRPr="007915DF" w:rsidRDefault="00B97553" w:rsidP="00B97553">
            <w:pPr>
              <w:jc w:val="center"/>
              <w:rPr>
                <w:bCs/>
                <w:iCs/>
                <w:lang w:val="ro-RO"/>
              </w:rPr>
            </w:pPr>
            <w:r w:rsidRPr="007915DF">
              <w:rPr>
                <w:bCs/>
                <w:iCs/>
                <w:lang w:val="ro-RO"/>
              </w:rPr>
              <w:t>2027</w:t>
            </w:r>
          </w:p>
        </w:tc>
        <w:tc>
          <w:tcPr>
            <w:tcW w:w="992" w:type="dxa"/>
          </w:tcPr>
          <w:p w:rsidR="00B97553" w:rsidRPr="007915DF" w:rsidRDefault="00B97553" w:rsidP="00B97553">
            <w:pPr>
              <w:jc w:val="center"/>
              <w:rPr>
                <w:bCs/>
                <w:iCs/>
                <w:lang w:val="ro-RO"/>
              </w:rPr>
            </w:pPr>
            <w:r w:rsidRPr="007915DF">
              <w:rPr>
                <w:bCs/>
                <w:iCs/>
                <w:lang w:val="ro-RO"/>
              </w:rPr>
              <w:t>2028</w:t>
            </w:r>
          </w:p>
        </w:tc>
        <w:tc>
          <w:tcPr>
            <w:tcW w:w="992" w:type="dxa"/>
          </w:tcPr>
          <w:p w:rsidR="00B97553" w:rsidRPr="007915DF" w:rsidRDefault="00B97553" w:rsidP="00B97553">
            <w:pPr>
              <w:jc w:val="center"/>
              <w:rPr>
                <w:bCs/>
                <w:iCs/>
                <w:lang w:val="ro-RO"/>
              </w:rPr>
            </w:pPr>
            <w:r w:rsidRPr="007915DF">
              <w:rPr>
                <w:bCs/>
                <w:iCs/>
                <w:lang w:val="ro-RO"/>
              </w:rPr>
              <w:t>2029</w:t>
            </w:r>
          </w:p>
        </w:tc>
        <w:tc>
          <w:tcPr>
            <w:tcW w:w="1069" w:type="dxa"/>
          </w:tcPr>
          <w:p w:rsidR="00B97553" w:rsidRPr="007915DF" w:rsidRDefault="00B97553" w:rsidP="00B97553">
            <w:pPr>
              <w:jc w:val="center"/>
              <w:rPr>
                <w:bCs/>
                <w:iCs/>
                <w:lang w:val="ro-RO"/>
              </w:rPr>
            </w:pPr>
            <w:r w:rsidRPr="007915DF">
              <w:rPr>
                <w:bCs/>
                <w:iCs/>
                <w:lang w:val="ro-RO"/>
              </w:rPr>
              <w:t>2030</w:t>
            </w:r>
          </w:p>
        </w:tc>
      </w:tr>
      <w:tr w:rsidR="00DB0AF2" w:rsidRPr="00F84F14" w:rsidTr="00957AC6">
        <w:tc>
          <w:tcPr>
            <w:tcW w:w="4820" w:type="dxa"/>
          </w:tcPr>
          <w:p w:rsidR="00DB0AF2" w:rsidRPr="007915DF" w:rsidRDefault="00DB0AF2" w:rsidP="00105892">
            <w:pPr>
              <w:ind w:left="-57" w:right="-57"/>
              <w:rPr>
                <w:lang w:val="ro-RO"/>
              </w:rPr>
            </w:pPr>
            <w:r w:rsidRPr="007915DF">
              <w:rPr>
                <w:lang w:val="ro-RO"/>
              </w:rPr>
              <w:t>Asigurarea examinării persoanelor din grupurile cu risc sporit de tuberculoză, precum și a altor persoane vulnerabile sau aflate în situații vulnerabile</w:t>
            </w:r>
          </w:p>
        </w:tc>
        <w:tc>
          <w:tcPr>
            <w:tcW w:w="992" w:type="dxa"/>
          </w:tcPr>
          <w:p w:rsidR="00DB0AF2" w:rsidRPr="007915DF" w:rsidRDefault="00307455" w:rsidP="00B97553">
            <w:pPr>
              <w:jc w:val="center"/>
              <w:rPr>
                <w:bCs/>
                <w:iCs/>
                <w:lang w:val="ro-RO"/>
              </w:rPr>
            </w:pPr>
            <w:r>
              <w:rPr>
                <w:bCs/>
                <w:iCs/>
                <w:lang w:val="ro-RO"/>
              </w:rPr>
              <w:t>50</w:t>
            </w:r>
            <w:r w:rsidR="00DB0AF2" w:rsidRPr="007915DF">
              <w:rPr>
                <w:bCs/>
                <w:iCs/>
                <w:lang w:val="ro-RO"/>
              </w:rPr>
              <w:t>0000</w:t>
            </w:r>
          </w:p>
        </w:tc>
        <w:tc>
          <w:tcPr>
            <w:tcW w:w="993" w:type="dxa"/>
          </w:tcPr>
          <w:p w:rsidR="00DB0AF2" w:rsidRPr="007915DF" w:rsidRDefault="00307455">
            <w:r>
              <w:rPr>
                <w:bCs/>
                <w:iCs/>
                <w:lang w:val="ro-RO"/>
              </w:rPr>
              <w:t>55</w:t>
            </w:r>
            <w:r w:rsidR="00DB0AF2" w:rsidRPr="007915DF">
              <w:rPr>
                <w:bCs/>
                <w:iCs/>
                <w:lang w:val="ro-RO"/>
              </w:rPr>
              <w:t>0000</w:t>
            </w:r>
          </w:p>
        </w:tc>
        <w:tc>
          <w:tcPr>
            <w:tcW w:w="992" w:type="dxa"/>
          </w:tcPr>
          <w:p w:rsidR="00DB0AF2" w:rsidRPr="007915DF" w:rsidRDefault="00307455">
            <w:r>
              <w:rPr>
                <w:bCs/>
                <w:iCs/>
                <w:lang w:val="ro-RO"/>
              </w:rPr>
              <w:t>60</w:t>
            </w:r>
            <w:r w:rsidR="00DB0AF2" w:rsidRPr="007915DF">
              <w:rPr>
                <w:bCs/>
                <w:iCs/>
                <w:lang w:val="ro-RO"/>
              </w:rPr>
              <w:t>0000</w:t>
            </w:r>
          </w:p>
        </w:tc>
        <w:tc>
          <w:tcPr>
            <w:tcW w:w="992" w:type="dxa"/>
          </w:tcPr>
          <w:p w:rsidR="00DB0AF2" w:rsidRPr="007915DF" w:rsidRDefault="00307455">
            <w:r>
              <w:rPr>
                <w:bCs/>
                <w:iCs/>
                <w:lang w:val="ro-RO"/>
              </w:rPr>
              <w:t>65</w:t>
            </w:r>
            <w:r w:rsidR="00DB0AF2" w:rsidRPr="007915DF">
              <w:rPr>
                <w:bCs/>
                <w:iCs/>
                <w:lang w:val="ro-RO"/>
              </w:rPr>
              <w:t>0000</w:t>
            </w:r>
          </w:p>
        </w:tc>
        <w:tc>
          <w:tcPr>
            <w:tcW w:w="992" w:type="dxa"/>
          </w:tcPr>
          <w:p w:rsidR="00DB0AF2" w:rsidRPr="007915DF" w:rsidRDefault="00307455">
            <w:r>
              <w:rPr>
                <w:bCs/>
                <w:iCs/>
                <w:lang w:val="ro-RO"/>
              </w:rPr>
              <w:t>70</w:t>
            </w:r>
            <w:r w:rsidR="00DB0AF2" w:rsidRPr="007915DF">
              <w:rPr>
                <w:bCs/>
                <w:iCs/>
                <w:lang w:val="ro-RO"/>
              </w:rPr>
              <w:t>0000</w:t>
            </w:r>
          </w:p>
        </w:tc>
        <w:tc>
          <w:tcPr>
            <w:tcW w:w="993" w:type="dxa"/>
          </w:tcPr>
          <w:p w:rsidR="00DB0AF2" w:rsidRPr="007915DF" w:rsidRDefault="00DB0AF2" w:rsidP="00B97553">
            <w:pPr>
              <w:jc w:val="center"/>
              <w:rPr>
                <w:bCs/>
                <w:iCs/>
                <w:lang w:val="ro-RO"/>
              </w:rPr>
            </w:pPr>
            <w:r w:rsidRPr="007915DF">
              <w:rPr>
                <w:bCs/>
                <w:iCs/>
                <w:lang w:val="ro-RO"/>
              </w:rPr>
              <w:t>0</w:t>
            </w:r>
          </w:p>
        </w:tc>
        <w:tc>
          <w:tcPr>
            <w:tcW w:w="992" w:type="dxa"/>
          </w:tcPr>
          <w:p w:rsidR="00DB0AF2" w:rsidRPr="007915DF" w:rsidRDefault="00DB0AF2" w:rsidP="00DB0AF2">
            <w:pPr>
              <w:jc w:val="center"/>
            </w:pPr>
            <w:r w:rsidRPr="007915DF">
              <w:rPr>
                <w:bCs/>
                <w:iCs/>
                <w:lang w:val="ro-RO"/>
              </w:rPr>
              <w:t>0</w:t>
            </w:r>
          </w:p>
        </w:tc>
        <w:tc>
          <w:tcPr>
            <w:tcW w:w="992" w:type="dxa"/>
          </w:tcPr>
          <w:p w:rsidR="00DB0AF2" w:rsidRPr="007915DF" w:rsidRDefault="00DB0AF2" w:rsidP="00DB0AF2">
            <w:pPr>
              <w:jc w:val="center"/>
            </w:pPr>
            <w:r w:rsidRPr="007915DF">
              <w:rPr>
                <w:bCs/>
                <w:iCs/>
                <w:lang w:val="ro-RO"/>
              </w:rPr>
              <w:t>0</w:t>
            </w:r>
          </w:p>
        </w:tc>
        <w:tc>
          <w:tcPr>
            <w:tcW w:w="992" w:type="dxa"/>
          </w:tcPr>
          <w:p w:rsidR="00DB0AF2" w:rsidRPr="007915DF" w:rsidRDefault="00DB0AF2" w:rsidP="00DB0AF2">
            <w:pPr>
              <w:jc w:val="center"/>
            </w:pPr>
            <w:r w:rsidRPr="007915DF">
              <w:rPr>
                <w:bCs/>
                <w:iCs/>
                <w:lang w:val="ro-RO"/>
              </w:rPr>
              <w:t>0</w:t>
            </w:r>
          </w:p>
        </w:tc>
        <w:tc>
          <w:tcPr>
            <w:tcW w:w="1069" w:type="dxa"/>
          </w:tcPr>
          <w:p w:rsidR="00DB0AF2" w:rsidRPr="007915DF" w:rsidRDefault="00DB0AF2" w:rsidP="00DB0AF2">
            <w:pPr>
              <w:jc w:val="center"/>
            </w:pPr>
            <w:r w:rsidRPr="007915DF">
              <w:rPr>
                <w:bCs/>
                <w:iCs/>
                <w:lang w:val="ro-RO"/>
              </w:rPr>
              <w:t>0</w:t>
            </w:r>
          </w:p>
        </w:tc>
      </w:tr>
      <w:tr w:rsidR="007915DF" w:rsidRPr="00F84F14" w:rsidTr="00957AC6">
        <w:tc>
          <w:tcPr>
            <w:tcW w:w="4820" w:type="dxa"/>
          </w:tcPr>
          <w:p w:rsidR="007915DF" w:rsidRPr="007915DF" w:rsidRDefault="007915DF" w:rsidP="00105892">
            <w:pPr>
              <w:ind w:left="-57" w:right="-57"/>
              <w:rPr>
                <w:lang w:val="ro-RO"/>
              </w:rPr>
            </w:pPr>
            <w:r w:rsidRPr="007915DF">
              <w:rPr>
                <w:lang w:val="ro-RO"/>
              </w:rPr>
              <w:t>Asigurarea examinării adulților și copiilor care au avut contact cu bolnavi de tuberculoză</w:t>
            </w:r>
          </w:p>
        </w:tc>
        <w:tc>
          <w:tcPr>
            <w:tcW w:w="992" w:type="dxa"/>
          </w:tcPr>
          <w:p w:rsidR="007915DF" w:rsidRPr="007915DF" w:rsidRDefault="00307455" w:rsidP="00B97553">
            <w:pPr>
              <w:jc w:val="center"/>
              <w:rPr>
                <w:bCs/>
                <w:iCs/>
                <w:lang w:val="ro-RO"/>
              </w:rPr>
            </w:pPr>
            <w:r>
              <w:rPr>
                <w:bCs/>
                <w:iCs/>
                <w:lang w:val="ro-RO"/>
              </w:rPr>
              <w:t>1</w:t>
            </w:r>
            <w:r w:rsidR="007915DF" w:rsidRPr="007915DF">
              <w:rPr>
                <w:bCs/>
                <w:iCs/>
                <w:lang w:val="ro-RO"/>
              </w:rPr>
              <w:t>0000</w:t>
            </w:r>
          </w:p>
        </w:tc>
        <w:tc>
          <w:tcPr>
            <w:tcW w:w="993" w:type="dxa"/>
          </w:tcPr>
          <w:p w:rsidR="007915DF" w:rsidRPr="007915DF" w:rsidRDefault="00307455" w:rsidP="00DB0AF2">
            <w:pPr>
              <w:jc w:val="center"/>
            </w:pPr>
            <w:r>
              <w:rPr>
                <w:bCs/>
                <w:iCs/>
                <w:lang w:val="ro-RO"/>
              </w:rPr>
              <w:t>1</w:t>
            </w:r>
            <w:r w:rsidR="007915DF" w:rsidRPr="007915DF">
              <w:rPr>
                <w:bCs/>
                <w:iCs/>
                <w:lang w:val="ro-RO"/>
              </w:rPr>
              <w:t>0000</w:t>
            </w:r>
          </w:p>
        </w:tc>
        <w:tc>
          <w:tcPr>
            <w:tcW w:w="992" w:type="dxa"/>
          </w:tcPr>
          <w:p w:rsidR="007915DF" w:rsidRPr="007915DF" w:rsidRDefault="00307455" w:rsidP="00307455">
            <w:pPr>
              <w:jc w:val="center"/>
            </w:pPr>
            <w:r>
              <w:rPr>
                <w:bCs/>
                <w:iCs/>
                <w:lang w:val="ro-RO"/>
              </w:rPr>
              <w:t>1</w:t>
            </w:r>
            <w:r w:rsidR="007915DF" w:rsidRPr="007915DF">
              <w:rPr>
                <w:bCs/>
                <w:iCs/>
                <w:lang w:val="ro-RO"/>
              </w:rPr>
              <w:t>0000</w:t>
            </w:r>
          </w:p>
        </w:tc>
        <w:tc>
          <w:tcPr>
            <w:tcW w:w="992" w:type="dxa"/>
          </w:tcPr>
          <w:p w:rsidR="007915DF" w:rsidRPr="007915DF" w:rsidRDefault="00307455" w:rsidP="00307455">
            <w:pPr>
              <w:jc w:val="center"/>
            </w:pPr>
            <w:r>
              <w:rPr>
                <w:bCs/>
                <w:iCs/>
                <w:lang w:val="ro-RO"/>
              </w:rPr>
              <w:t>1</w:t>
            </w:r>
            <w:r w:rsidR="007915DF" w:rsidRPr="007915DF">
              <w:rPr>
                <w:bCs/>
                <w:iCs/>
                <w:lang w:val="ro-RO"/>
              </w:rPr>
              <w:t>0000</w:t>
            </w:r>
          </w:p>
        </w:tc>
        <w:tc>
          <w:tcPr>
            <w:tcW w:w="992" w:type="dxa"/>
          </w:tcPr>
          <w:p w:rsidR="007915DF" w:rsidRPr="007915DF" w:rsidRDefault="00307455" w:rsidP="00307455">
            <w:pPr>
              <w:jc w:val="center"/>
            </w:pPr>
            <w:r>
              <w:rPr>
                <w:bCs/>
                <w:iCs/>
                <w:lang w:val="ro-RO"/>
              </w:rPr>
              <w:t>1</w:t>
            </w:r>
            <w:r w:rsidR="007915DF" w:rsidRPr="007915DF">
              <w:rPr>
                <w:bCs/>
                <w:iCs/>
                <w:lang w:val="ro-RO"/>
              </w:rPr>
              <w:t>0000</w:t>
            </w:r>
          </w:p>
        </w:tc>
        <w:tc>
          <w:tcPr>
            <w:tcW w:w="993" w:type="dxa"/>
          </w:tcPr>
          <w:p w:rsidR="007915DF" w:rsidRDefault="007915DF" w:rsidP="007915DF">
            <w:pPr>
              <w:jc w:val="center"/>
            </w:pPr>
            <w:r w:rsidRPr="00F04ABE">
              <w:rPr>
                <w:bCs/>
                <w:iCs/>
                <w:lang w:val="ro-RO"/>
              </w:rPr>
              <w:t>0</w:t>
            </w:r>
          </w:p>
        </w:tc>
        <w:tc>
          <w:tcPr>
            <w:tcW w:w="992" w:type="dxa"/>
          </w:tcPr>
          <w:p w:rsidR="007915DF" w:rsidRDefault="007915DF" w:rsidP="007915DF">
            <w:pPr>
              <w:jc w:val="center"/>
            </w:pPr>
            <w:r w:rsidRPr="00F04ABE">
              <w:rPr>
                <w:bCs/>
                <w:iCs/>
                <w:lang w:val="ro-RO"/>
              </w:rPr>
              <w:t>0</w:t>
            </w:r>
          </w:p>
        </w:tc>
        <w:tc>
          <w:tcPr>
            <w:tcW w:w="992" w:type="dxa"/>
          </w:tcPr>
          <w:p w:rsidR="007915DF" w:rsidRDefault="007915DF" w:rsidP="007915DF">
            <w:pPr>
              <w:jc w:val="center"/>
            </w:pPr>
            <w:r w:rsidRPr="00F04ABE">
              <w:rPr>
                <w:bCs/>
                <w:iCs/>
                <w:lang w:val="ro-RO"/>
              </w:rPr>
              <w:t>0</w:t>
            </w:r>
          </w:p>
        </w:tc>
        <w:tc>
          <w:tcPr>
            <w:tcW w:w="992" w:type="dxa"/>
          </w:tcPr>
          <w:p w:rsidR="007915DF" w:rsidRDefault="007915DF" w:rsidP="007915DF">
            <w:pPr>
              <w:jc w:val="center"/>
            </w:pPr>
            <w:r w:rsidRPr="00F04ABE">
              <w:rPr>
                <w:bCs/>
                <w:iCs/>
                <w:lang w:val="ro-RO"/>
              </w:rPr>
              <w:t>0</w:t>
            </w:r>
          </w:p>
        </w:tc>
        <w:tc>
          <w:tcPr>
            <w:tcW w:w="1069" w:type="dxa"/>
          </w:tcPr>
          <w:p w:rsidR="007915DF" w:rsidRDefault="007915DF" w:rsidP="007915DF">
            <w:pPr>
              <w:jc w:val="center"/>
            </w:pPr>
            <w:r w:rsidRPr="00F04ABE">
              <w:rPr>
                <w:bCs/>
                <w:iCs/>
                <w:lang w:val="ro-RO"/>
              </w:rPr>
              <w:t>0</w:t>
            </w:r>
          </w:p>
        </w:tc>
      </w:tr>
      <w:tr w:rsidR="007915DF" w:rsidRPr="00F84F14" w:rsidTr="00957AC6">
        <w:tc>
          <w:tcPr>
            <w:tcW w:w="4820" w:type="dxa"/>
          </w:tcPr>
          <w:p w:rsidR="007915DF" w:rsidRPr="007915DF" w:rsidRDefault="007915DF" w:rsidP="00105892">
            <w:pPr>
              <w:pStyle w:val="TableParagraph"/>
              <w:ind w:right="92"/>
              <w:jc w:val="both"/>
              <w:rPr>
                <w:sz w:val="24"/>
                <w:szCs w:val="24"/>
              </w:rPr>
            </w:pPr>
            <w:r w:rsidRPr="007915DF">
              <w:rPr>
                <w:sz w:val="24"/>
                <w:szCs w:val="24"/>
              </w:rPr>
              <w:t>Asigurarea cu transport pentru deplasarea în focar de tuberculoză întru determinarea persoanelor contacte şi efectuarea măsurilor necesare (dezinfectant)</w:t>
            </w:r>
          </w:p>
        </w:tc>
        <w:tc>
          <w:tcPr>
            <w:tcW w:w="992" w:type="dxa"/>
          </w:tcPr>
          <w:p w:rsidR="007915DF" w:rsidRPr="007915DF" w:rsidRDefault="00307455" w:rsidP="00B97553">
            <w:pPr>
              <w:jc w:val="center"/>
              <w:rPr>
                <w:bCs/>
                <w:iCs/>
                <w:lang w:val="ro-RO"/>
              </w:rPr>
            </w:pPr>
            <w:r>
              <w:rPr>
                <w:bCs/>
                <w:iCs/>
                <w:lang w:val="ro-RO"/>
              </w:rPr>
              <w:t>5</w:t>
            </w:r>
            <w:r w:rsidR="007915DF" w:rsidRPr="007915DF">
              <w:rPr>
                <w:bCs/>
                <w:iCs/>
                <w:lang w:val="ro-RO"/>
              </w:rPr>
              <w:t>000</w:t>
            </w:r>
          </w:p>
        </w:tc>
        <w:tc>
          <w:tcPr>
            <w:tcW w:w="993" w:type="dxa"/>
          </w:tcPr>
          <w:p w:rsidR="007915DF" w:rsidRPr="007915DF" w:rsidRDefault="00307455" w:rsidP="00DB0AF2">
            <w:pPr>
              <w:jc w:val="center"/>
            </w:pPr>
            <w:r>
              <w:rPr>
                <w:bCs/>
                <w:iCs/>
                <w:lang w:val="ro-RO"/>
              </w:rPr>
              <w:t>6</w:t>
            </w:r>
            <w:r w:rsidR="007915DF" w:rsidRPr="007915DF">
              <w:rPr>
                <w:bCs/>
                <w:iCs/>
                <w:lang w:val="ro-RO"/>
              </w:rPr>
              <w:t>000</w:t>
            </w:r>
          </w:p>
        </w:tc>
        <w:tc>
          <w:tcPr>
            <w:tcW w:w="992" w:type="dxa"/>
          </w:tcPr>
          <w:p w:rsidR="007915DF" w:rsidRPr="007915DF" w:rsidRDefault="00307455" w:rsidP="00DB0AF2">
            <w:pPr>
              <w:jc w:val="center"/>
            </w:pPr>
            <w:r>
              <w:rPr>
                <w:bCs/>
                <w:iCs/>
                <w:lang w:val="ro-RO"/>
              </w:rPr>
              <w:t>64</w:t>
            </w:r>
            <w:r w:rsidR="007915DF" w:rsidRPr="007915DF">
              <w:rPr>
                <w:bCs/>
                <w:iCs/>
                <w:lang w:val="ro-RO"/>
              </w:rPr>
              <w:t>00</w:t>
            </w:r>
          </w:p>
        </w:tc>
        <w:tc>
          <w:tcPr>
            <w:tcW w:w="992" w:type="dxa"/>
          </w:tcPr>
          <w:p w:rsidR="007915DF" w:rsidRPr="007915DF" w:rsidRDefault="00307455" w:rsidP="00DB0AF2">
            <w:pPr>
              <w:jc w:val="center"/>
            </w:pPr>
            <w:r>
              <w:rPr>
                <w:bCs/>
                <w:iCs/>
                <w:lang w:val="ro-RO"/>
              </w:rPr>
              <w:t>7</w:t>
            </w:r>
            <w:r w:rsidR="007915DF" w:rsidRPr="007915DF">
              <w:rPr>
                <w:bCs/>
                <w:iCs/>
                <w:lang w:val="ro-RO"/>
              </w:rPr>
              <w:t>000</w:t>
            </w:r>
          </w:p>
        </w:tc>
        <w:tc>
          <w:tcPr>
            <w:tcW w:w="992" w:type="dxa"/>
          </w:tcPr>
          <w:p w:rsidR="007915DF" w:rsidRPr="007915DF" w:rsidRDefault="00307455" w:rsidP="00DB0AF2">
            <w:pPr>
              <w:jc w:val="center"/>
            </w:pPr>
            <w:r>
              <w:rPr>
                <w:bCs/>
                <w:iCs/>
                <w:lang w:val="ro-RO"/>
              </w:rPr>
              <w:t>8</w:t>
            </w:r>
            <w:r w:rsidR="007915DF" w:rsidRPr="007915DF">
              <w:rPr>
                <w:bCs/>
                <w:iCs/>
                <w:lang w:val="ro-RO"/>
              </w:rPr>
              <w:t>000</w:t>
            </w:r>
          </w:p>
        </w:tc>
        <w:tc>
          <w:tcPr>
            <w:tcW w:w="993" w:type="dxa"/>
          </w:tcPr>
          <w:p w:rsidR="007915DF" w:rsidRDefault="007915DF" w:rsidP="007915DF">
            <w:pPr>
              <w:jc w:val="center"/>
            </w:pPr>
            <w:r w:rsidRPr="00F04ABE">
              <w:rPr>
                <w:bCs/>
                <w:iCs/>
                <w:lang w:val="ro-RO"/>
              </w:rPr>
              <w:t>0</w:t>
            </w:r>
          </w:p>
        </w:tc>
        <w:tc>
          <w:tcPr>
            <w:tcW w:w="992" w:type="dxa"/>
          </w:tcPr>
          <w:p w:rsidR="007915DF" w:rsidRDefault="007915DF" w:rsidP="007915DF">
            <w:pPr>
              <w:jc w:val="center"/>
            </w:pPr>
            <w:r w:rsidRPr="00F04ABE">
              <w:rPr>
                <w:bCs/>
                <w:iCs/>
                <w:lang w:val="ro-RO"/>
              </w:rPr>
              <w:t>0</w:t>
            </w:r>
          </w:p>
        </w:tc>
        <w:tc>
          <w:tcPr>
            <w:tcW w:w="992" w:type="dxa"/>
          </w:tcPr>
          <w:p w:rsidR="007915DF" w:rsidRDefault="007915DF" w:rsidP="007915DF">
            <w:pPr>
              <w:jc w:val="center"/>
            </w:pPr>
            <w:r w:rsidRPr="00F04ABE">
              <w:rPr>
                <w:bCs/>
                <w:iCs/>
                <w:lang w:val="ro-RO"/>
              </w:rPr>
              <w:t>0</w:t>
            </w:r>
          </w:p>
        </w:tc>
        <w:tc>
          <w:tcPr>
            <w:tcW w:w="992" w:type="dxa"/>
          </w:tcPr>
          <w:p w:rsidR="007915DF" w:rsidRDefault="007915DF" w:rsidP="007915DF">
            <w:pPr>
              <w:jc w:val="center"/>
            </w:pPr>
            <w:r w:rsidRPr="00F04ABE">
              <w:rPr>
                <w:bCs/>
                <w:iCs/>
                <w:lang w:val="ro-RO"/>
              </w:rPr>
              <w:t>0</w:t>
            </w:r>
          </w:p>
        </w:tc>
        <w:tc>
          <w:tcPr>
            <w:tcW w:w="1069" w:type="dxa"/>
          </w:tcPr>
          <w:p w:rsidR="007915DF" w:rsidRDefault="007915DF" w:rsidP="007915DF">
            <w:pPr>
              <w:jc w:val="center"/>
            </w:pPr>
            <w:r w:rsidRPr="00F04ABE">
              <w:rPr>
                <w:bCs/>
                <w:iCs/>
                <w:lang w:val="ro-RO"/>
              </w:rPr>
              <w:t>0</w:t>
            </w:r>
          </w:p>
        </w:tc>
      </w:tr>
      <w:tr w:rsidR="007915DF" w:rsidRPr="00F84F14" w:rsidTr="00957AC6">
        <w:tc>
          <w:tcPr>
            <w:tcW w:w="4820" w:type="dxa"/>
          </w:tcPr>
          <w:p w:rsidR="007915DF" w:rsidRPr="007915DF" w:rsidRDefault="007915DF" w:rsidP="00105892">
            <w:pPr>
              <w:pStyle w:val="TableParagraph"/>
              <w:ind w:right="92"/>
              <w:jc w:val="both"/>
              <w:rPr>
                <w:sz w:val="24"/>
                <w:szCs w:val="24"/>
              </w:rPr>
            </w:pPr>
            <w:r w:rsidRPr="007915DF">
              <w:rPr>
                <w:sz w:val="24"/>
                <w:szCs w:val="24"/>
                <w:lang w:val="en-US"/>
              </w:rPr>
              <w:t>A</w:t>
            </w:r>
            <w:r w:rsidRPr="007915DF">
              <w:rPr>
                <w:sz w:val="24"/>
                <w:szCs w:val="24"/>
              </w:rPr>
              <w:t>sigurarea cu transport pentru prezentarea persoanelor din grupul cu risc sporit la screening (mașină, petrol)</w:t>
            </w:r>
          </w:p>
        </w:tc>
        <w:tc>
          <w:tcPr>
            <w:tcW w:w="992" w:type="dxa"/>
          </w:tcPr>
          <w:p w:rsidR="007915DF" w:rsidRDefault="007915DF" w:rsidP="007915DF">
            <w:pPr>
              <w:jc w:val="center"/>
            </w:pPr>
            <w:r w:rsidRPr="00320EF4">
              <w:rPr>
                <w:bCs/>
                <w:iCs/>
                <w:lang w:val="ro-RO"/>
              </w:rPr>
              <w:t>0</w:t>
            </w:r>
          </w:p>
        </w:tc>
        <w:tc>
          <w:tcPr>
            <w:tcW w:w="993" w:type="dxa"/>
          </w:tcPr>
          <w:p w:rsidR="007915DF" w:rsidRDefault="007915DF" w:rsidP="007915DF">
            <w:pPr>
              <w:jc w:val="center"/>
            </w:pPr>
            <w:r w:rsidRPr="00320EF4">
              <w:rPr>
                <w:bCs/>
                <w:iCs/>
                <w:lang w:val="ro-RO"/>
              </w:rPr>
              <w:t>0</w:t>
            </w:r>
          </w:p>
        </w:tc>
        <w:tc>
          <w:tcPr>
            <w:tcW w:w="992" w:type="dxa"/>
          </w:tcPr>
          <w:p w:rsidR="007915DF" w:rsidRDefault="007915DF" w:rsidP="007915DF">
            <w:pPr>
              <w:jc w:val="center"/>
            </w:pPr>
            <w:r w:rsidRPr="00320EF4">
              <w:rPr>
                <w:bCs/>
                <w:iCs/>
                <w:lang w:val="ro-RO"/>
              </w:rPr>
              <w:t>0</w:t>
            </w:r>
          </w:p>
        </w:tc>
        <w:tc>
          <w:tcPr>
            <w:tcW w:w="992" w:type="dxa"/>
          </w:tcPr>
          <w:p w:rsidR="007915DF" w:rsidRDefault="007915DF" w:rsidP="007915DF">
            <w:pPr>
              <w:jc w:val="center"/>
            </w:pPr>
            <w:r w:rsidRPr="00320EF4">
              <w:rPr>
                <w:bCs/>
                <w:iCs/>
                <w:lang w:val="ro-RO"/>
              </w:rPr>
              <w:t>0</w:t>
            </w:r>
          </w:p>
        </w:tc>
        <w:tc>
          <w:tcPr>
            <w:tcW w:w="992" w:type="dxa"/>
          </w:tcPr>
          <w:p w:rsidR="007915DF" w:rsidRDefault="007915DF" w:rsidP="007915DF">
            <w:pPr>
              <w:jc w:val="center"/>
            </w:pPr>
            <w:r w:rsidRPr="00320EF4">
              <w:rPr>
                <w:bCs/>
                <w:iCs/>
                <w:lang w:val="ro-RO"/>
              </w:rPr>
              <w:t>0</w:t>
            </w:r>
          </w:p>
        </w:tc>
        <w:tc>
          <w:tcPr>
            <w:tcW w:w="993" w:type="dxa"/>
          </w:tcPr>
          <w:p w:rsidR="007915DF" w:rsidRDefault="007915DF" w:rsidP="007915DF">
            <w:pPr>
              <w:jc w:val="center"/>
            </w:pPr>
            <w:r w:rsidRPr="00320EF4">
              <w:rPr>
                <w:bCs/>
                <w:iCs/>
                <w:lang w:val="ro-RO"/>
              </w:rPr>
              <w:t>0</w:t>
            </w:r>
          </w:p>
        </w:tc>
        <w:tc>
          <w:tcPr>
            <w:tcW w:w="992" w:type="dxa"/>
          </w:tcPr>
          <w:p w:rsidR="007915DF" w:rsidRPr="007915DF" w:rsidRDefault="00307455" w:rsidP="00B97553">
            <w:pPr>
              <w:jc w:val="center"/>
              <w:rPr>
                <w:bCs/>
                <w:iCs/>
                <w:lang w:val="ro-RO"/>
              </w:rPr>
            </w:pPr>
            <w:r>
              <w:rPr>
                <w:bCs/>
                <w:iCs/>
                <w:lang w:val="ro-RO"/>
              </w:rPr>
              <w:t>13</w:t>
            </w:r>
            <w:r w:rsidR="007915DF" w:rsidRPr="007915DF">
              <w:rPr>
                <w:bCs/>
                <w:iCs/>
                <w:lang w:val="ro-RO"/>
              </w:rPr>
              <w:t>0000</w:t>
            </w:r>
          </w:p>
        </w:tc>
        <w:tc>
          <w:tcPr>
            <w:tcW w:w="992" w:type="dxa"/>
          </w:tcPr>
          <w:p w:rsidR="007915DF" w:rsidRPr="007915DF" w:rsidRDefault="00307455" w:rsidP="00B97553">
            <w:pPr>
              <w:jc w:val="center"/>
              <w:rPr>
                <w:bCs/>
                <w:iCs/>
                <w:lang w:val="ro-RO"/>
              </w:rPr>
            </w:pPr>
            <w:r>
              <w:rPr>
                <w:bCs/>
                <w:iCs/>
                <w:lang w:val="ro-RO"/>
              </w:rPr>
              <w:t>140</w:t>
            </w:r>
            <w:r w:rsidR="007915DF" w:rsidRPr="007915DF">
              <w:rPr>
                <w:bCs/>
                <w:iCs/>
                <w:lang w:val="ro-RO"/>
              </w:rPr>
              <w:t>000</w:t>
            </w:r>
          </w:p>
        </w:tc>
        <w:tc>
          <w:tcPr>
            <w:tcW w:w="992" w:type="dxa"/>
          </w:tcPr>
          <w:p w:rsidR="007915DF" w:rsidRPr="007915DF" w:rsidRDefault="00307455" w:rsidP="00DB0AF2">
            <w:pPr>
              <w:jc w:val="center"/>
            </w:pPr>
            <w:r>
              <w:rPr>
                <w:bCs/>
                <w:iCs/>
                <w:lang w:val="ro-RO"/>
              </w:rPr>
              <w:t>150</w:t>
            </w:r>
            <w:r w:rsidR="007915DF" w:rsidRPr="007915DF">
              <w:rPr>
                <w:bCs/>
                <w:iCs/>
                <w:lang w:val="ro-RO"/>
              </w:rPr>
              <w:t>000</w:t>
            </w:r>
          </w:p>
        </w:tc>
        <w:tc>
          <w:tcPr>
            <w:tcW w:w="1069" w:type="dxa"/>
          </w:tcPr>
          <w:p w:rsidR="007915DF" w:rsidRPr="007915DF" w:rsidRDefault="00307455" w:rsidP="00DB0AF2">
            <w:pPr>
              <w:jc w:val="center"/>
            </w:pPr>
            <w:r>
              <w:rPr>
                <w:bCs/>
                <w:iCs/>
                <w:lang w:val="ro-RO"/>
              </w:rPr>
              <w:t>160</w:t>
            </w:r>
            <w:r w:rsidR="007915DF" w:rsidRPr="007915DF">
              <w:rPr>
                <w:bCs/>
                <w:iCs/>
                <w:lang w:val="ro-RO"/>
              </w:rPr>
              <w:t>000</w:t>
            </w:r>
          </w:p>
        </w:tc>
      </w:tr>
      <w:tr w:rsidR="00307455" w:rsidRPr="00F84F14" w:rsidTr="00957AC6">
        <w:tc>
          <w:tcPr>
            <w:tcW w:w="4820" w:type="dxa"/>
          </w:tcPr>
          <w:p w:rsidR="00307455" w:rsidRPr="007915DF" w:rsidRDefault="00307455" w:rsidP="0062525F">
            <w:pPr>
              <w:rPr>
                <w:b/>
                <w:bCs/>
                <w:iCs/>
                <w:lang w:val="ro-RO"/>
              </w:rPr>
            </w:pPr>
            <w:r w:rsidRPr="007915DF">
              <w:t>Asigurarea cu medicamente de susținere a pacienților cu tuberculoză (vitamie, hepatoprotectoare)</w:t>
            </w:r>
          </w:p>
        </w:tc>
        <w:tc>
          <w:tcPr>
            <w:tcW w:w="992" w:type="dxa"/>
          </w:tcPr>
          <w:p w:rsidR="00307455" w:rsidRDefault="00307455" w:rsidP="007915DF">
            <w:pPr>
              <w:jc w:val="center"/>
            </w:pPr>
            <w:r w:rsidRPr="00320EF4">
              <w:rPr>
                <w:bCs/>
                <w:iCs/>
                <w:lang w:val="ro-RO"/>
              </w:rPr>
              <w:t>0</w:t>
            </w:r>
          </w:p>
        </w:tc>
        <w:tc>
          <w:tcPr>
            <w:tcW w:w="993" w:type="dxa"/>
          </w:tcPr>
          <w:p w:rsidR="00307455" w:rsidRDefault="00307455" w:rsidP="007915DF">
            <w:pPr>
              <w:jc w:val="center"/>
            </w:pPr>
            <w:r w:rsidRPr="00320EF4">
              <w:rPr>
                <w:bCs/>
                <w:iCs/>
                <w:lang w:val="ro-RO"/>
              </w:rPr>
              <w:t>0</w:t>
            </w:r>
          </w:p>
        </w:tc>
        <w:tc>
          <w:tcPr>
            <w:tcW w:w="992" w:type="dxa"/>
          </w:tcPr>
          <w:p w:rsidR="00307455" w:rsidRDefault="00307455" w:rsidP="007915DF">
            <w:pPr>
              <w:jc w:val="center"/>
            </w:pPr>
            <w:r w:rsidRPr="00320EF4">
              <w:rPr>
                <w:bCs/>
                <w:iCs/>
                <w:lang w:val="ro-RO"/>
              </w:rPr>
              <w:t>0</w:t>
            </w:r>
          </w:p>
        </w:tc>
        <w:tc>
          <w:tcPr>
            <w:tcW w:w="992" w:type="dxa"/>
          </w:tcPr>
          <w:p w:rsidR="00307455" w:rsidRDefault="00307455" w:rsidP="007915DF">
            <w:pPr>
              <w:jc w:val="center"/>
            </w:pPr>
            <w:r w:rsidRPr="00320EF4">
              <w:rPr>
                <w:bCs/>
                <w:iCs/>
                <w:lang w:val="ro-RO"/>
              </w:rPr>
              <w:t>0</w:t>
            </w:r>
          </w:p>
        </w:tc>
        <w:tc>
          <w:tcPr>
            <w:tcW w:w="992" w:type="dxa"/>
          </w:tcPr>
          <w:p w:rsidR="00307455" w:rsidRDefault="00307455" w:rsidP="007915DF">
            <w:pPr>
              <w:jc w:val="center"/>
            </w:pPr>
            <w:r w:rsidRPr="00320EF4">
              <w:rPr>
                <w:bCs/>
                <w:iCs/>
                <w:lang w:val="ro-RO"/>
              </w:rPr>
              <w:t>0</w:t>
            </w:r>
          </w:p>
        </w:tc>
        <w:tc>
          <w:tcPr>
            <w:tcW w:w="993" w:type="dxa"/>
          </w:tcPr>
          <w:p w:rsidR="00307455" w:rsidRPr="007915DF" w:rsidRDefault="00307455" w:rsidP="001732A0">
            <w:pPr>
              <w:jc w:val="center"/>
              <w:rPr>
                <w:bCs/>
                <w:iCs/>
                <w:lang w:val="ro-RO"/>
              </w:rPr>
            </w:pPr>
            <w:r>
              <w:rPr>
                <w:bCs/>
                <w:iCs/>
                <w:lang w:val="ro-RO"/>
              </w:rPr>
              <w:t>1</w:t>
            </w:r>
            <w:r w:rsidRPr="007915DF">
              <w:rPr>
                <w:bCs/>
                <w:iCs/>
                <w:lang w:val="ro-RO"/>
              </w:rPr>
              <w:t>0000</w:t>
            </w:r>
          </w:p>
        </w:tc>
        <w:tc>
          <w:tcPr>
            <w:tcW w:w="992" w:type="dxa"/>
          </w:tcPr>
          <w:p w:rsidR="00307455" w:rsidRPr="007915DF" w:rsidRDefault="00307455" w:rsidP="001732A0">
            <w:pPr>
              <w:jc w:val="center"/>
            </w:pPr>
            <w:r>
              <w:rPr>
                <w:bCs/>
                <w:iCs/>
                <w:lang w:val="ro-RO"/>
              </w:rPr>
              <w:t>12</w:t>
            </w:r>
            <w:r w:rsidRPr="007915DF">
              <w:rPr>
                <w:bCs/>
                <w:iCs/>
                <w:lang w:val="ro-RO"/>
              </w:rPr>
              <w:t>000</w:t>
            </w:r>
          </w:p>
        </w:tc>
        <w:tc>
          <w:tcPr>
            <w:tcW w:w="992" w:type="dxa"/>
          </w:tcPr>
          <w:p w:rsidR="00307455" w:rsidRPr="007915DF" w:rsidRDefault="00307455" w:rsidP="00DB0AF2">
            <w:pPr>
              <w:jc w:val="center"/>
            </w:pPr>
            <w:r>
              <w:t>15000</w:t>
            </w:r>
          </w:p>
        </w:tc>
        <w:tc>
          <w:tcPr>
            <w:tcW w:w="992" w:type="dxa"/>
          </w:tcPr>
          <w:p w:rsidR="00307455" w:rsidRPr="007915DF" w:rsidRDefault="00307455" w:rsidP="00DB0AF2">
            <w:pPr>
              <w:jc w:val="center"/>
            </w:pPr>
            <w:r>
              <w:rPr>
                <w:bCs/>
                <w:iCs/>
                <w:lang w:val="ro-RO"/>
              </w:rPr>
              <w:t>17</w:t>
            </w:r>
            <w:r w:rsidRPr="007915DF">
              <w:rPr>
                <w:bCs/>
                <w:iCs/>
                <w:lang w:val="ro-RO"/>
              </w:rPr>
              <w:t>000</w:t>
            </w:r>
          </w:p>
        </w:tc>
        <w:tc>
          <w:tcPr>
            <w:tcW w:w="1069" w:type="dxa"/>
          </w:tcPr>
          <w:p w:rsidR="00307455" w:rsidRPr="007915DF" w:rsidRDefault="00307455" w:rsidP="00DB0AF2">
            <w:pPr>
              <w:jc w:val="center"/>
            </w:pPr>
            <w:r w:rsidRPr="007915DF">
              <w:rPr>
                <w:bCs/>
                <w:iCs/>
                <w:lang w:val="ro-RO"/>
              </w:rPr>
              <w:t>20000</w:t>
            </w:r>
          </w:p>
        </w:tc>
      </w:tr>
      <w:tr w:rsidR="00307455" w:rsidRPr="00F84F14" w:rsidTr="00957AC6">
        <w:tc>
          <w:tcPr>
            <w:tcW w:w="4820" w:type="dxa"/>
          </w:tcPr>
          <w:p w:rsidR="00307455" w:rsidRPr="007915DF" w:rsidRDefault="00307455" w:rsidP="00DB0AF2">
            <w:pPr>
              <w:rPr>
                <w:b/>
                <w:bCs/>
                <w:iCs/>
                <w:lang w:val="ro-RO"/>
              </w:rPr>
            </w:pPr>
            <w:r w:rsidRPr="007915DF">
              <w:t>Asigurarea suportului motivational la sfîrșitul tratamentului, sub forme de stimulente pentru susținerea finalizării tratamentului  tuberculozei</w:t>
            </w:r>
          </w:p>
        </w:tc>
        <w:tc>
          <w:tcPr>
            <w:tcW w:w="992" w:type="dxa"/>
          </w:tcPr>
          <w:p w:rsidR="00307455" w:rsidRDefault="00307455" w:rsidP="007915DF">
            <w:pPr>
              <w:jc w:val="center"/>
            </w:pPr>
            <w:r w:rsidRPr="00C63B4B">
              <w:rPr>
                <w:bCs/>
                <w:iCs/>
                <w:lang w:val="ro-RO"/>
              </w:rPr>
              <w:t>0</w:t>
            </w:r>
          </w:p>
        </w:tc>
        <w:tc>
          <w:tcPr>
            <w:tcW w:w="993" w:type="dxa"/>
          </w:tcPr>
          <w:p w:rsidR="00307455" w:rsidRDefault="00307455" w:rsidP="007915DF">
            <w:pPr>
              <w:jc w:val="center"/>
            </w:pPr>
            <w:r w:rsidRPr="00C63B4B">
              <w:rPr>
                <w:bCs/>
                <w:iCs/>
                <w:lang w:val="ro-RO"/>
              </w:rPr>
              <w:t>0</w:t>
            </w:r>
          </w:p>
        </w:tc>
        <w:tc>
          <w:tcPr>
            <w:tcW w:w="992" w:type="dxa"/>
          </w:tcPr>
          <w:p w:rsidR="00307455" w:rsidRDefault="00307455" w:rsidP="007915DF">
            <w:pPr>
              <w:jc w:val="center"/>
            </w:pPr>
            <w:r w:rsidRPr="00C63B4B">
              <w:rPr>
                <w:bCs/>
                <w:iCs/>
                <w:lang w:val="ro-RO"/>
              </w:rPr>
              <w:t>0</w:t>
            </w:r>
          </w:p>
        </w:tc>
        <w:tc>
          <w:tcPr>
            <w:tcW w:w="992" w:type="dxa"/>
          </w:tcPr>
          <w:p w:rsidR="00307455" w:rsidRDefault="00307455" w:rsidP="007915DF">
            <w:pPr>
              <w:jc w:val="center"/>
            </w:pPr>
            <w:r w:rsidRPr="00C63B4B">
              <w:rPr>
                <w:bCs/>
                <w:iCs/>
                <w:lang w:val="ro-RO"/>
              </w:rPr>
              <w:t>0</w:t>
            </w:r>
          </w:p>
        </w:tc>
        <w:tc>
          <w:tcPr>
            <w:tcW w:w="992" w:type="dxa"/>
          </w:tcPr>
          <w:p w:rsidR="00307455" w:rsidRDefault="00307455" w:rsidP="007915DF">
            <w:pPr>
              <w:jc w:val="center"/>
            </w:pPr>
            <w:r w:rsidRPr="00C63B4B">
              <w:rPr>
                <w:bCs/>
                <w:iCs/>
                <w:lang w:val="ro-RO"/>
              </w:rPr>
              <w:t>0</w:t>
            </w:r>
          </w:p>
        </w:tc>
        <w:tc>
          <w:tcPr>
            <w:tcW w:w="993" w:type="dxa"/>
          </w:tcPr>
          <w:p w:rsidR="00307455" w:rsidRPr="007915DF" w:rsidRDefault="00307455" w:rsidP="00B97553">
            <w:pPr>
              <w:jc w:val="center"/>
              <w:rPr>
                <w:bCs/>
                <w:iCs/>
                <w:lang w:val="ro-RO"/>
              </w:rPr>
            </w:pPr>
            <w:r>
              <w:rPr>
                <w:bCs/>
                <w:iCs/>
                <w:lang w:val="ro-RO"/>
              </w:rPr>
              <w:t>10</w:t>
            </w:r>
            <w:r w:rsidRPr="007915DF">
              <w:rPr>
                <w:bCs/>
                <w:iCs/>
                <w:lang w:val="ro-RO"/>
              </w:rPr>
              <w:t>0000</w:t>
            </w:r>
          </w:p>
        </w:tc>
        <w:tc>
          <w:tcPr>
            <w:tcW w:w="992" w:type="dxa"/>
          </w:tcPr>
          <w:p w:rsidR="00307455" w:rsidRPr="007915DF" w:rsidRDefault="00307455">
            <w:r>
              <w:rPr>
                <w:bCs/>
                <w:iCs/>
                <w:lang w:val="ro-RO"/>
              </w:rPr>
              <w:t>12</w:t>
            </w:r>
            <w:r w:rsidRPr="007915DF">
              <w:rPr>
                <w:bCs/>
                <w:iCs/>
                <w:lang w:val="ro-RO"/>
              </w:rPr>
              <w:t>0000</w:t>
            </w:r>
          </w:p>
        </w:tc>
        <w:tc>
          <w:tcPr>
            <w:tcW w:w="992" w:type="dxa"/>
          </w:tcPr>
          <w:p w:rsidR="00307455" w:rsidRPr="007915DF" w:rsidRDefault="00307455">
            <w:r>
              <w:rPr>
                <w:bCs/>
                <w:iCs/>
                <w:lang w:val="ro-RO"/>
              </w:rPr>
              <w:t>13</w:t>
            </w:r>
            <w:r w:rsidRPr="007915DF">
              <w:rPr>
                <w:bCs/>
                <w:iCs/>
                <w:lang w:val="ro-RO"/>
              </w:rPr>
              <w:t>0000</w:t>
            </w:r>
          </w:p>
        </w:tc>
        <w:tc>
          <w:tcPr>
            <w:tcW w:w="992" w:type="dxa"/>
          </w:tcPr>
          <w:p w:rsidR="00307455" w:rsidRPr="007915DF" w:rsidRDefault="00307455" w:rsidP="00307455">
            <w:r w:rsidRPr="007915DF">
              <w:rPr>
                <w:bCs/>
                <w:iCs/>
                <w:lang w:val="ro-RO"/>
              </w:rPr>
              <w:t>1</w:t>
            </w:r>
            <w:r>
              <w:rPr>
                <w:bCs/>
                <w:iCs/>
                <w:lang w:val="ro-RO"/>
              </w:rPr>
              <w:t>4</w:t>
            </w:r>
            <w:r w:rsidRPr="007915DF">
              <w:rPr>
                <w:bCs/>
                <w:iCs/>
                <w:lang w:val="ro-RO"/>
              </w:rPr>
              <w:t>0000</w:t>
            </w:r>
          </w:p>
        </w:tc>
        <w:tc>
          <w:tcPr>
            <w:tcW w:w="1069" w:type="dxa"/>
          </w:tcPr>
          <w:p w:rsidR="00307455" w:rsidRPr="007915DF" w:rsidRDefault="00307455">
            <w:r>
              <w:rPr>
                <w:bCs/>
                <w:iCs/>
                <w:lang w:val="ro-RO"/>
              </w:rPr>
              <w:t>15</w:t>
            </w:r>
            <w:r w:rsidRPr="007915DF">
              <w:rPr>
                <w:bCs/>
                <w:iCs/>
                <w:lang w:val="ro-RO"/>
              </w:rPr>
              <w:t>0000</w:t>
            </w:r>
          </w:p>
        </w:tc>
      </w:tr>
      <w:tr w:rsidR="00307455" w:rsidRPr="00F84F14" w:rsidTr="00957AC6">
        <w:tc>
          <w:tcPr>
            <w:tcW w:w="4820" w:type="dxa"/>
          </w:tcPr>
          <w:p w:rsidR="00307455" w:rsidRDefault="00307455" w:rsidP="00DB0AF2">
            <w:pPr>
              <w:rPr>
                <w:b/>
              </w:rPr>
            </w:pPr>
          </w:p>
          <w:p w:rsidR="00307455" w:rsidRDefault="00307455" w:rsidP="00DB0AF2">
            <w:pPr>
              <w:rPr>
                <w:b/>
              </w:rPr>
            </w:pPr>
            <w:r w:rsidRPr="007915DF">
              <w:rPr>
                <w:b/>
              </w:rPr>
              <w:t>Total</w:t>
            </w:r>
          </w:p>
          <w:p w:rsidR="00307455" w:rsidRPr="007915DF" w:rsidRDefault="00307455" w:rsidP="00DB0AF2">
            <w:pPr>
              <w:rPr>
                <w:b/>
              </w:rPr>
            </w:pPr>
          </w:p>
        </w:tc>
        <w:tc>
          <w:tcPr>
            <w:tcW w:w="992" w:type="dxa"/>
          </w:tcPr>
          <w:p w:rsidR="00307455" w:rsidRDefault="00307455" w:rsidP="00B97553">
            <w:pPr>
              <w:jc w:val="center"/>
              <w:rPr>
                <w:b/>
                <w:bCs/>
                <w:iCs/>
                <w:lang w:val="ro-RO"/>
              </w:rPr>
            </w:pPr>
          </w:p>
          <w:p w:rsidR="00307455" w:rsidRPr="007915DF" w:rsidRDefault="004C3AC2" w:rsidP="004C3AC2">
            <w:pPr>
              <w:jc w:val="center"/>
              <w:rPr>
                <w:b/>
                <w:bCs/>
                <w:iCs/>
                <w:lang w:val="ro-RO"/>
              </w:rPr>
            </w:pPr>
            <w:r>
              <w:rPr>
                <w:b/>
                <w:bCs/>
                <w:iCs/>
                <w:lang w:val="ro-RO"/>
              </w:rPr>
              <w:t xml:space="preserve">515 </w:t>
            </w:r>
            <w:r w:rsidR="00307455" w:rsidRPr="007915DF">
              <w:rPr>
                <w:b/>
                <w:bCs/>
                <w:iCs/>
                <w:lang w:val="ro-RO"/>
              </w:rPr>
              <w:t>000</w:t>
            </w:r>
          </w:p>
        </w:tc>
        <w:tc>
          <w:tcPr>
            <w:tcW w:w="993" w:type="dxa"/>
          </w:tcPr>
          <w:p w:rsidR="00307455" w:rsidRDefault="00307455">
            <w:pPr>
              <w:rPr>
                <w:b/>
                <w:bCs/>
                <w:iCs/>
                <w:lang w:val="ro-RO"/>
              </w:rPr>
            </w:pPr>
          </w:p>
          <w:p w:rsidR="00307455" w:rsidRPr="007915DF" w:rsidRDefault="004C3AC2" w:rsidP="004C3AC2">
            <w:pPr>
              <w:rPr>
                <w:b/>
              </w:rPr>
            </w:pPr>
            <w:r>
              <w:rPr>
                <w:b/>
                <w:bCs/>
                <w:iCs/>
                <w:lang w:val="ro-RO"/>
              </w:rPr>
              <w:t xml:space="preserve">566 </w:t>
            </w:r>
            <w:r w:rsidR="00307455" w:rsidRPr="007915DF">
              <w:rPr>
                <w:b/>
                <w:bCs/>
                <w:iCs/>
                <w:lang w:val="ro-RO"/>
              </w:rPr>
              <w:t>000</w:t>
            </w:r>
          </w:p>
        </w:tc>
        <w:tc>
          <w:tcPr>
            <w:tcW w:w="992" w:type="dxa"/>
          </w:tcPr>
          <w:p w:rsidR="00307455" w:rsidRDefault="00307455">
            <w:pPr>
              <w:rPr>
                <w:b/>
                <w:bCs/>
                <w:iCs/>
                <w:lang w:val="ro-RO"/>
              </w:rPr>
            </w:pPr>
          </w:p>
          <w:p w:rsidR="00307455" w:rsidRPr="007915DF" w:rsidRDefault="004C3AC2" w:rsidP="004C3AC2">
            <w:pPr>
              <w:rPr>
                <w:b/>
              </w:rPr>
            </w:pPr>
            <w:r>
              <w:rPr>
                <w:b/>
                <w:bCs/>
                <w:iCs/>
                <w:lang w:val="ro-RO"/>
              </w:rPr>
              <w:t>616 4</w:t>
            </w:r>
            <w:r w:rsidR="00307455" w:rsidRPr="007915DF">
              <w:rPr>
                <w:b/>
                <w:bCs/>
                <w:iCs/>
                <w:lang w:val="ro-RO"/>
              </w:rPr>
              <w:t>00</w:t>
            </w:r>
          </w:p>
        </w:tc>
        <w:tc>
          <w:tcPr>
            <w:tcW w:w="992" w:type="dxa"/>
          </w:tcPr>
          <w:p w:rsidR="00307455" w:rsidRDefault="00307455">
            <w:pPr>
              <w:rPr>
                <w:b/>
                <w:bCs/>
                <w:iCs/>
                <w:lang w:val="ro-RO"/>
              </w:rPr>
            </w:pPr>
          </w:p>
          <w:p w:rsidR="00307455" w:rsidRPr="007915DF" w:rsidRDefault="004C3AC2" w:rsidP="004C3AC2">
            <w:pPr>
              <w:rPr>
                <w:b/>
              </w:rPr>
            </w:pPr>
            <w:r>
              <w:rPr>
                <w:b/>
                <w:bCs/>
                <w:iCs/>
                <w:lang w:val="ro-RO"/>
              </w:rPr>
              <w:t xml:space="preserve">667 </w:t>
            </w:r>
            <w:r w:rsidR="00307455" w:rsidRPr="007915DF">
              <w:rPr>
                <w:b/>
                <w:bCs/>
                <w:iCs/>
                <w:lang w:val="ro-RO"/>
              </w:rPr>
              <w:t>000</w:t>
            </w:r>
          </w:p>
        </w:tc>
        <w:tc>
          <w:tcPr>
            <w:tcW w:w="992" w:type="dxa"/>
          </w:tcPr>
          <w:p w:rsidR="00307455" w:rsidRDefault="00307455">
            <w:pPr>
              <w:rPr>
                <w:b/>
                <w:bCs/>
                <w:iCs/>
                <w:lang w:val="ro-RO"/>
              </w:rPr>
            </w:pPr>
          </w:p>
          <w:p w:rsidR="00307455" w:rsidRPr="007915DF" w:rsidRDefault="004C3AC2" w:rsidP="004C3AC2">
            <w:pPr>
              <w:rPr>
                <w:b/>
              </w:rPr>
            </w:pPr>
            <w:r>
              <w:rPr>
                <w:b/>
                <w:bCs/>
                <w:iCs/>
                <w:lang w:val="ro-RO"/>
              </w:rPr>
              <w:t xml:space="preserve">718 </w:t>
            </w:r>
            <w:r w:rsidR="00307455" w:rsidRPr="007915DF">
              <w:rPr>
                <w:b/>
                <w:bCs/>
                <w:iCs/>
                <w:lang w:val="ro-RO"/>
              </w:rPr>
              <w:t>000</w:t>
            </w:r>
          </w:p>
        </w:tc>
        <w:tc>
          <w:tcPr>
            <w:tcW w:w="993" w:type="dxa"/>
          </w:tcPr>
          <w:p w:rsidR="00307455" w:rsidRDefault="00307455" w:rsidP="00B97553">
            <w:pPr>
              <w:jc w:val="center"/>
              <w:rPr>
                <w:b/>
                <w:bCs/>
                <w:iCs/>
                <w:lang w:val="ro-RO"/>
              </w:rPr>
            </w:pPr>
          </w:p>
          <w:p w:rsidR="00307455" w:rsidRPr="007915DF" w:rsidRDefault="004C3AC2" w:rsidP="00B97553">
            <w:pPr>
              <w:jc w:val="center"/>
              <w:rPr>
                <w:b/>
                <w:bCs/>
                <w:iCs/>
                <w:lang w:val="ro-RO"/>
              </w:rPr>
            </w:pPr>
            <w:r>
              <w:rPr>
                <w:b/>
                <w:bCs/>
                <w:iCs/>
                <w:lang w:val="ro-RO"/>
              </w:rPr>
              <w:t>11</w:t>
            </w:r>
            <w:r w:rsidR="00307455" w:rsidRPr="007915DF">
              <w:rPr>
                <w:b/>
                <w:bCs/>
                <w:iCs/>
                <w:lang w:val="ro-RO"/>
              </w:rPr>
              <w:t>0</w:t>
            </w:r>
            <w:r>
              <w:rPr>
                <w:b/>
                <w:bCs/>
                <w:iCs/>
                <w:lang w:val="ro-RO"/>
              </w:rPr>
              <w:t xml:space="preserve"> </w:t>
            </w:r>
            <w:r w:rsidR="00307455" w:rsidRPr="007915DF">
              <w:rPr>
                <w:b/>
                <w:bCs/>
                <w:iCs/>
                <w:lang w:val="ro-RO"/>
              </w:rPr>
              <w:t>000</w:t>
            </w:r>
          </w:p>
        </w:tc>
        <w:tc>
          <w:tcPr>
            <w:tcW w:w="992" w:type="dxa"/>
          </w:tcPr>
          <w:p w:rsidR="00307455" w:rsidRDefault="00307455">
            <w:pPr>
              <w:rPr>
                <w:b/>
                <w:bCs/>
                <w:iCs/>
                <w:lang w:val="ro-RO"/>
              </w:rPr>
            </w:pPr>
          </w:p>
          <w:p w:rsidR="00307455" w:rsidRPr="007915DF" w:rsidRDefault="004C3AC2">
            <w:pPr>
              <w:rPr>
                <w:b/>
                <w:bCs/>
                <w:iCs/>
                <w:lang w:val="ro-RO"/>
              </w:rPr>
            </w:pPr>
            <w:r>
              <w:rPr>
                <w:b/>
                <w:bCs/>
                <w:iCs/>
                <w:lang w:val="ro-RO"/>
              </w:rPr>
              <w:t xml:space="preserve">262 </w:t>
            </w:r>
            <w:r w:rsidR="00307455" w:rsidRPr="007915DF">
              <w:rPr>
                <w:b/>
                <w:bCs/>
                <w:iCs/>
                <w:lang w:val="ro-RO"/>
              </w:rPr>
              <w:t>000</w:t>
            </w:r>
          </w:p>
        </w:tc>
        <w:tc>
          <w:tcPr>
            <w:tcW w:w="992" w:type="dxa"/>
          </w:tcPr>
          <w:p w:rsidR="00307455" w:rsidRDefault="00307455">
            <w:pPr>
              <w:rPr>
                <w:b/>
                <w:bCs/>
                <w:iCs/>
                <w:lang w:val="ro-RO"/>
              </w:rPr>
            </w:pPr>
          </w:p>
          <w:p w:rsidR="00307455" w:rsidRPr="007915DF" w:rsidRDefault="004C3AC2">
            <w:pPr>
              <w:rPr>
                <w:b/>
                <w:bCs/>
                <w:iCs/>
                <w:lang w:val="ro-RO"/>
              </w:rPr>
            </w:pPr>
            <w:r>
              <w:rPr>
                <w:b/>
                <w:bCs/>
                <w:iCs/>
                <w:lang w:val="ro-RO"/>
              </w:rPr>
              <w:t xml:space="preserve">285 </w:t>
            </w:r>
            <w:r w:rsidR="00307455" w:rsidRPr="007915DF">
              <w:rPr>
                <w:b/>
                <w:bCs/>
                <w:iCs/>
                <w:lang w:val="ro-RO"/>
              </w:rPr>
              <w:t>000</w:t>
            </w:r>
          </w:p>
        </w:tc>
        <w:tc>
          <w:tcPr>
            <w:tcW w:w="992" w:type="dxa"/>
          </w:tcPr>
          <w:p w:rsidR="00307455" w:rsidRDefault="00307455" w:rsidP="007915DF">
            <w:pPr>
              <w:jc w:val="center"/>
              <w:rPr>
                <w:b/>
                <w:bCs/>
                <w:iCs/>
                <w:lang w:val="ro-RO"/>
              </w:rPr>
            </w:pPr>
          </w:p>
          <w:p w:rsidR="00307455" w:rsidRPr="007915DF" w:rsidRDefault="004C3AC2" w:rsidP="007915DF">
            <w:pPr>
              <w:jc w:val="center"/>
              <w:rPr>
                <w:b/>
              </w:rPr>
            </w:pPr>
            <w:r>
              <w:rPr>
                <w:b/>
                <w:bCs/>
                <w:iCs/>
                <w:lang w:val="ro-RO"/>
              </w:rPr>
              <w:t xml:space="preserve">307 </w:t>
            </w:r>
            <w:r w:rsidR="00307455" w:rsidRPr="007915DF">
              <w:rPr>
                <w:b/>
                <w:bCs/>
                <w:iCs/>
                <w:lang w:val="ro-RO"/>
              </w:rPr>
              <w:t>000</w:t>
            </w:r>
          </w:p>
        </w:tc>
        <w:tc>
          <w:tcPr>
            <w:tcW w:w="1069" w:type="dxa"/>
          </w:tcPr>
          <w:p w:rsidR="00307455" w:rsidRDefault="00307455" w:rsidP="007915DF">
            <w:pPr>
              <w:jc w:val="center"/>
              <w:rPr>
                <w:b/>
                <w:bCs/>
                <w:iCs/>
                <w:lang w:val="ro-RO"/>
              </w:rPr>
            </w:pPr>
          </w:p>
          <w:p w:rsidR="00307455" w:rsidRPr="007915DF" w:rsidRDefault="004C3AC2" w:rsidP="007915DF">
            <w:pPr>
              <w:jc w:val="center"/>
              <w:rPr>
                <w:b/>
              </w:rPr>
            </w:pPr>
            <w:r>
              <w:rPr>
                <w:b/>
                <w:bCs/>
                <w:iCs/>
                <w:lang w:val="ro-RO"/>
              </w:rPr>
              <w:t xml:space="preserve">330 </w:t>
            </w:r>
            <w:r w:rsidR="00307455" w:rsidRPr="007915DF">
              <w:rPr>
                <w:b/>
                <w:bCs/>
                <w:iCs/>
                <w:lang w:val="ro-RO"/>
              </w:rPr>
              <w:t>000</w:t>
            </w:r>
          </w:p>
        </w:tc>
      </w:tr>
    </w:tbl>
    <w:p w:rsidR="006A72CB" w:rsidRPr="00486E38" w:rsidRDefault="00F651C7" w:rsidP="00F84F14">
      <w:pPr>
        <w:ind w:left="10206"/>
        <w:rPr>
          <w:sz w:val="16"/>
          <w:szCs w:val="16"/>
          <w:lang w:val="ro-RO"/>
        </w:rPr>
      </w:pPr>
      <w:r>
        <w:rPr>
          <w:bCs/>
          <w:iCs/>
          <w:sz w:val="20"/>
          <w:szCs w:val="20"/>
          <w:lang w:val="ro-RO"/>
        </w:rPr>
        <w:t xml:space="preserve">                                      </w:t>
      </w:r>
    </w:p>
    <w:p w:rsidR="006A72CB" w:rsidRDefault="006A72CB" w:rsidP="006A72CB">
      <w:pPr>
        <w:rPr>
          <w:sz w:val="18"/>
          <w:szCs w:val="18"/>
          <w:lang w:val="ro-RO"/>
        </w:rPr>
      </w:pPr>
      <w:r w:rsidRPr="00486E38">
        <w:rPr>
          <w:sz w:val="18"/>
          <w:szCs w:val="18"/>
          <w:lang w:val="ro-RO"/>
        </w:rPr>
        <w:t>Bugetul integral</w:t>
      </w:r>
      <w:r w:rsidR="007915DF">
        <w:rPr>
          <w:sz w:val="18"/>
          <w:szCs w:val="18"/>
          <w:lang w:val="ro-RO"/>
        </w:rPr>
        <w:t xml:space="preserve"> al Programului pentru anii 2026-2030</w:t>
      </w:r>
      <w:r w:rsidRPr="00486E38">
        <w:rPr>
          <w:sz w:val="18"/>
          <w:szCs w:val="18"/>
          <w:lang w:val="ro-RO"/>
        </w:rPr>
        <w:t xml:space="preserve"> constituie </w:t>
      </w:r>
      <w:r w:rsidR="004C3AC2">
        <w:rPr>
          <w:sz w:val="18"/>
          <w:szCs w:val="18"/>
          <w:lang w:val="ro-RO"/>
        </w:rPr>
        <w:t>4</w:t>
      </w:r>
      <w:r w:rsidR="007915DF">
        <w:rPr>
          <w:sz w:val="18"/>
          <w:szCs w:val="18"/>
          <w:lang w:val="ro-RO"/>
        </w:rPr>
        <w:t> </w:t>
      </w:r>
      <w:r w:rsidR="004C3AC2">
        <w:rPr>
          <w:sz w:val="18"/>
          <w:szCs w:val="18"/>
          <w:lang w:val="ro-RO"/>
        </w:rPr>
        <w:t>376</w:t>
      </w:r>
      <w:r w:rsidR="007915DF">
        <w:rPr>
          <w:sz w:val="18"/>
          <w:szCs w:val="18"/>
          <w:lang w:val="ro-RO"/>
        </w:rPr>
        <w:t> </w:t>
      </w:r>
      <w:r w:rsidR="004C3AC2">
        <w:rPr>
          <w:sz w:val="18"/>
          <w:szCs w:val="18"/>
          <w:lang w:val="ro-RO"/>
        </w:rPr>
        <w:t>4</w:t>
      </w:r>
      <w:r w:rsidR="007915DF">
        <w:rPr>
          <w:sz w:val="18"/>
          <w:szCs w:val="18"/>
          <w:lang w:val="ro-RO"/>
        </w:rPr>
        <w:t>00,00</w:t>
      </w:r>
      <w:r w:rsidRPr="00486E38">
        <w:rPr>
          <w:sz w:val="18"/>
          <w:szCs w:val="18"/>
          <w:lang w:val="ro-RO"/>
        </w:rPr>
        <w:t xml:space="preserve"> lei, inclusiv </w:t>
      </w:r>
      <w:r w:rsidR="007915DF">
        <w:rPr>
          <w:sz w:val="18"/>
          <w:szCs w:val="18"/>
          <w:lang w:val="ro-RO"/>
        </w:rPr>
        <w:t>1 </w:t>
      </w:r>
      <w:r w:rsidR="004C3AC2">
        <w:rPr>
          <w:sz w:val="18"/>
          <w:szCs w:val="18"/>
          <w:lang w:val="ro-RO"/>
        </w:rPr>
        <w:t>294</w:t>
      </w:r>
      <w:r w:rsidR="007915DF">
        <w:rPr>
          <w:sz w:val="18"/>
          <w:szCs w:val="18"/>
          <w:lang w:val="ro-RO"/>
        </w:rPr>
        <w:t> 000, 00</w:t>
      </w:r>
      <w:r w:rsidRPr="00486E38">
        <w:rPr>
          <w:sz w:val="18"/>
          <w:szCs w:val="18"/>
          <w:lang w:val="ro-RO"/>
        </w:rPr>
        <w:t xml:space="preserve"> lei alocaţi din bugetul local</w:t>
      </w:r>
    </w:p>
    <w:p w:rsidR="006A72CB" w:rsidRPr="00486E38" w:rsidRDefault="006A72CB" w:rsidP="006A72CB">
      <w:pPr>
        <w:jc w:val="right"/>
        <w:rPr>
          <w:sz w:val="18"/>
          <w:szCs w:val="18"/>
          <w:lang w:val="ro-RO"/>
        </w:rPr>
      </w:pPr>
      <w:r w:rsidRPr="00486E38">
        <w:rPr>
          <w:sz w:val="18"/>
          <w:szCs w:val="18"/>
          <w:lang w:val="ro-RO"/>
        </w:rPr>
        <w:t>Secretarul Consiliului Raional</w:t>
      </w:r>
      <w:r>
        <w:rPr>
          <w:sz w:val="18"/>
          <w:szCs w:val="18"/>
          <w:lang w:val="ro-RO"/>
        </w:rPr>
        <w:t xml:space="preserve">                                                                                                                                                                                                           </w:t>
      </w:r>
    </w:p>
    <w:p w:rsidR="006A72CB" w:rsidRPr="00555E79" w:rsidRDefault="006A72CB" w:rsidP="00555E79">
      <w:pPr>
        <w:tabs>
          <w:tab w:val="right" w:pos="9354"/>
        </w:tabs>
        <w:jc w:val="right"/>
        <w:rPr>
          <w:lang w:val="ro-RO"/>
        </w:rPr>
        <w:sectPr w:rsidR="006A72CB" w:rsidRPr="00555E79" w:rsidSect="0092502C">
          <w:pgSz w:w="16838" w:h="11906" w:orient="landscape"/>
          <w:pgMar w:top="284" w:right="1418" w:bottom="284" w:left="1418" w:header="709" w:footer="709" w:gutter="0"/>
          <w:cols w:space="708"/>
          <w:docGrid w:linePitch="360"/>
        </w:sectPr>
      </w:pPr>
    </w:p>
    <w:p w:rsidR="00794F04" w:rsidRDefault="002D681F" w:rsidP="00555E79">
      <w:pPr>
        <w:tabs>
          <w:tab w:val="right" w:pos="9354"/>
        </w:tabs>
        <w:jc w:val="right"/>
        <w:rPr>
          <w:lang w:val="ro-MO"/>
        </w:rPr>
      </w:pPr>
      <w:r w:rsidRPr="004C3AC2">
        <w:rPr>
          <w:lang w:val="ro-MO"/>
        </w:rPr>
        <w:lastRenderedPageBreak/>
        <w:t xml:space="preserve">                        </w:t>
      </w:r>
    </w:p>
    <w:p w:rsidR="005E7388" w:rsidRPr="004C3AC2" w:rsidRDefault="002D681F" w:rsidP="00555E79">
      <w:pPr>
        <w:tabs>
          <w:tab w:val="right" w:pos="9354"/>
        </w:tabs>
        <w:jc w:val="right"/>
        <w:rPr>
          <w:lang w:val="ro-MO"/>
        </w:rPr>
      </w:pPr>
      <w:r w:rsidRPr="004C3AC2">
        <w:rPr>
          <w:lang w:val="ro-MO"/>
        </w:rPr>
        <w:t xml:space="preserve"> </w:t>
      </w:r>
      <w:r w:rsidR="007915DF" w:rsidRPr="004C3AC2">
        <w:rPr>
          <w:lang w:val="ro-MO"/>
        </w:rPr>
        <w:t>Anexa 4</w:t>
      </w:r>
    </w:p>
    <w:p w:rsidR="004C3AC2" w:rsidRPr="004C3AC2" w:rsidRDefault="005E7388" w:rsidP="00671B35">
      <w:pPr>
        <w:ind w:left="142"/>
        <w:jc w:val="right"/>
        <w:rPr>
          <w:lang w:val="ro-MO"/>
        </w:rPr>
      </w:pPr>
      <w:r w:rsidRPr="004C3AC2">
        <w:rPr>
          <w:lang w:val="ro-MO"/>
        </w:rPr>
        <w:t xml:space="preserve">                                                                        la decizia Consiliului raional </w:t>
      </w:r>
      <w:r w:rsidR="004C3AC2" w:rsidRPr="004C3AC2">
        <w:rPr>
          <w:lang w:val="ro-MO"/>
        </w:rPr>
        <w:t>Șoldănești</w:t>
      </w:r>
      <w:r w:rsidRPr="004C3AC2">
        <w:rPr>
          <w:lang w:val="ro-MO"/>
        </w:rPr>
        <w:t xml:space="preserve">                                                           </w:t>
      </w:r>
      <w:r w:rsidR="004C3AC2" w:rsidRPr="004C3AC2">
        <w:rPr>
          <w:lang w:val="ro-MO"/>
        </w:rPr>
        <w:t xml:space="preserve">    </w:t>
      </w:r>
    </w:p>
    <w:p w:rsidR="00671B35" w:rsidRPr="004C3AC2" w:rsidRDefault="004C3AC2" w:rsidP="004C3AC2">
      <w:pPr>
        <w:ind w:left="142"/>
        <w:jc w:val="center"/>
        <w:rPr>
          <w:lang w:val="ro-MO"/>
        </w:rPr>
      </w:pPr>
      <w:r w:rsidRPr="004C3AC2">
        <w:rPr>
          <w:lang w:val="ro-MO"/>
        </w:rPr>
        <w:t xml:space="preserve">                                                                                        </w:t>
      </w:r>
      <w:r w:rsidR="00671B35" w:rsidRPr="004C3AC2">
        <w:rPr>
          <w:lang w:val="ro-MO"/>
        </w:rPr>
        <w:t>nr.</w:t>
      </w:r>
      <w:r w:rsidR="00794F04">
        <w:rPr>
          <w:lang w:val="ro-MO"/>
        </w:rPr>
        <w:t xml:space="preserve"> 5-3</w:t>
      </w:r>
      <w:r w:rsidR="00671B35" w:rsidRPr="004C3AC2">
        <w:rPr>
          <w:lang w:val="ro-MO"/>
        </w:rPr>
        <w:t xml:space="preserve"> din </w:t>
      </w:r>
      <w:r w:rsidR="00794F04">
        <w:rPr>
          <w:lang w:val="ro-MO"/>
        </w:rPr>
        <w:t>22.10.</w:t>
      </w:r>
      <w:r w:rsidR="00B97AD6" w:rsidRPr="004C3AC2">
        <w:rPr>
          <w:lang w:val="ro-MO"/>
        </w:rPr>
        <w:t>2026</w:t>
      </w:r>
    </w:p>
    <w:p w:rsidR="00671B35" w:rsidRPr="004C3AC2" w:rsidRDefault="00671B35" w:rsidP="00671B35">
      <w:pPr>
        <w:jc w:val="center"/>
        <w:rPr>
          <w:lang w:val="ro-MO"/>
        </w:rPr>
      </w:pPr>
    </w:p>
    <w:p w:rsidR="005E7388" w:rsidRPr="004C3AC2" w:rsidRDefault="005E7388" w:rsidP="00555E79">
      <w:pPr>
        <w:ind w:left="142"/>
        <w:jc w:val="right"/>
        <w:rPr>
          <w:u w:val="single"/>
          <w:lang w:val="ro-MO"/>
        </w:rPr>
      </w:pPr>
    </w:p>
    <w:p w:rsidR="005E7388" w:rsidRPr="004C3AC2" w:rsidRDefault="005E7388" w:rsidP="007A1414">
      <w:pPr>
        <w:ind w:left="142"/>
        <w:jc w:val="center"/>
        <w:rPr>
          <w:u w:val="single"/>
          <w:lang w:val="ro-MO"/>
        </w:rPr>
      </w:pPr>
    </w:p>
    <w:p w:rsidR="005E7388" w:rsidRPr="004C3AC2" w:rsidRDefault="005E7388" w:rsidP="007A1414">
      <w:pPr>
        <w:ind w:left="142"/>
        <w:jc w:val="center"/>
        <w:rPr>
          <w:b/>
          <w:strike/>
          <w:lang w:val="ro-MO"/>
        </w:rPr>
      </w:pPr>
    </w:p>
    <w:p w:rsidR="005E7388" w:rsidRPr="004C3AC2" w:rsidRDefault="005E7388" w:rsidP="007A1414">
      <w:pPr>
        <w:ind w:left="142"/>
        <w:jc w:val="center"/>
        <w:rPr>
          <w:b/>
          <w:lang w:val="ro-MO"/>
        </w:rPr>
      </w:pPr>
      <w:r w:rsidRPr="004C3AC2">
        <w:rPr>
          <w:b/>
          <w:lang w:val="ro-MO"/>
        </w:rPr>
        <w:t>COMPONEN</w:t>
      </w:r>
      <w:r w:rsidR="004370BB" w:rsidRPr="004C3AC2">
        <w:rPr>
          <w:b/>
          <w:lang w:val="ro-MO"/>
        </w:rPr>
        <w:t>Ţ</w:t>
      </w:r>
      <w:r w:rsidRPr="004C3AC2">
        <w:rPr>
          <w:b/>
          <w:lang w:val="ro-MO"/>
        </w:rPr>
        <w:t>A NOMINALĂ</w:t>
      </w:r>
    </w:p>
    <w:p w:rsidR="005E7388" w:rsidRPr="004C3AC2" w:rsidRDefault="005E7388" w:rsidP="007A1414">
      <w:pPr>
        <w:ind w:left="142"/>
        <w:jc w:val="center"/>
        <w:rPr>
          <w:lang w:val="ro-MO"/>
        </w:rPr>
      </w:pPr>
      <w:r w:rsidRPr="004C3AC2">
        <w:rPr>
          <w:lang w:val="ro-MO"/>
        </w:rPr>
        <w:t xml:space="preserve">a Comisiei pentru coordonarea </w:t>
      </w:r>
      <w:r w:rsidR="004370BB" w:rsidRPr="004C3AC2">
        <w:rPr>
          <w:lang w:val="ro-MO"/>
        </w:rPr>
        <w:t>ş</w:t>
      </w:r>
      <w:r w:rsidRPr="004C3AC2">
        <w:rPr>
          <w:lang w:val="ro-MO"/>
        </w:rPr>
        <w:t>i monitorizarea realizării</w:t>
      </w:r>
    </w:p>
    <w:p w:rsidR="005E7388" w:rsidRPr="004C3AC2" w:rsidRDefault="00686955" w:rsidP="007A1414">
      <w:pPr>
        <w:ind w:left="142"/>
        <w:jc w:val="center"/>
        <w:rPr>
          <w:lang w:val="ro-MO"/>
        </w:rPr>
      </w:pPr>
      <w:r w:rsidRPr="004C3AC2">
        <w:rPr>
          <w:lang w:val="ro-MO"/>
        </w:rPr>
        <w:t xml:space="preserve">Programului teritorial de </w:t>
      </w:r>
      <w:r w:rsidR="009016D8" w:rsidRPr="004C3AC2">
        <w:rPr>
          <w:lang w:val="ro-MO"/>
        </w:rPr>
        <w:t>răspuns</w:t>
      </w:r>
      <w:r w:rsidR="00B97AD6" w:rsidRPr="004C3AC2">
        <w:rPr>
          <w:lang w:val="ro-MO"/>
        </w:rPr>
        <w:t xml:space="preserve"> la tuberculoză pentru anii 2026-2030</w:t>
      </w:r>
    </w:p>
    <w:p w:rsidR="005E7388" w:rsidRPr="004C3AC2" w:rsidRDefault="005E7388" w:rsidP="007A1414">
      <w:pPr>
        <w:ind w:left="142"/>
        <w:jc w:val="both"/>
        <w:rPr>
          <w:lang w:val="ro-MO"/>
        </w:rPr>
      </w:pPr>
    </w:p>
    <w:p w:rsidR="00667F4D" w:rsidRPr="004C3AC2" w:rsidRDefault="00667F4D" w:rsidP="007A1414">
      <w:pPr>
        <w:ind w:left="142"/>
        <w:jc w:val="both"/>
        <w:rPr>
          <w:lang w:val="ro-MO"/>
        </w:rPr>
      </w:pPr>
    </w:p>
    <w:p w:rsidR="005E7388" w:rsidRPr="004C3AC2" w:rsidRDefault="004C3AC2" w:rsidP="008F673B">
      <w:pPr>
        <w:pStyle w:val="a5"/>
        <w:numPr>
          <w:ilvl w:val="0"/>
          <w:numId w:val="1"/>
        </w:numPr>
        <w:spacing w:line="276" w:lineRule="auto"/>
        <w:ind w:left="142" w:hanging="284"/>
        <w:jc w:val="both"/>
        <w:rPr>
          <w:lang w:val="ro-MO"/>
        </w:rPr>
      </w:pPr>
      <w:r>
        <w:rPr>
          <w:lang w:val="ro-MO"/>
        </w:rPr>
        <w:t>Mîndru Nicolae</w:t>
      </w:r>
      <w:r w:rsidR="0065593B" w:rsidRPr="004C3AC2">
        <w:rPr>
          <w:lang w:val="ro-MO"/>
        </w:rPr>
        <w:t xml:space="preserve"> </w:t>
      </w:r>
      <w:r w:rsidR="005E7388" w:rsidRPr="004C3AC2">
        <w:rPr>
          <w:lang w:val="ro-MO"/>
        </w:rPr>
        <w:t>– vicepre</w:t>
      </w:r>
      <w:r w:rsidR="004370BB" w:rsidRPr="004C3AC2">
        <w:rPr>
          <w:lang w:val="ro-MO"/>
        </w:rPr>
        <w:t>ş</w:t>
      </w:r>
      <w:r w:rsidR="005E7388" w:rsidRPr="004C3AC2">
        <w:rPr>
          <w:lang w:val="ro-MO"/>
        </w:rPr>
        <w:t xml:space="preserve">edintele Consiliului Raional </w:t>
      </w:r>
      <w:r w:rsidRPr="004C3AC2">
        <w:rPr>
          <w:lang w:val="ro-MO"/>
        </w:rPr>
        <w:t>Șoldănești,</w:t>
      </w:r>
      <w:r w:rsidR="005E7388" w:rsidRPr="004C3AC2">
        <w:rPr>
          <w:lang w:val="ro-MO"/>
        </w:rPr>
        <w:t xml:space="preserve"> pre</w:t>
      </w:r>
      <w:r w:rsidR="004370BB" w:rsidRPr="004C3AC2">
        <w:rPr>
          <w:lang w:val="ro-MO"/>
        </w:rPr>
        <w:t>ş</w:t>
      </w:r>
      <w:r w:rsidR="005E7388" w:rsidRPr="004C3AC2">
        <w:rPr>
          <w:lang w:val="ro-MO"/>
        </w:rPr>
        <w:t>edinte</w:t>
      </w:r>
    </w:p>
    <w:p w:rsidR="005E7388" w:rsidRPr="004C3AC2" w:rsidRDefault="009016D8" w:rsidP="008F673B">
      <w:pPr>
        <w:pStyle w:val="a5"/>
        <w:numPr>
          <w:ilvl w:val="0"/>
          <w:numId w:val="1"/>
        </w:numPr>
        <w:spacing w:line="276" w:lineRule="auto"/>
        <w:ind w:left="142" w:hanging="284"/>
        <w:jc w:val="both"/>
        <w:rPr>
          <w:lang w:val="ro-MO"/>
        </w:rPr>
      </w:pPr>
      <w:r w:rsidRPr="004C3AC2">
        <w:rPr>
          <w:lang w:val="ro-MO"/>
        </w:rPr>
        <w:t>Bolboceanu Ion</w:t>
      </w:r>
      <w:r w:rsidR="005E7388" w:rsidRPr="004C3AC2">
        <w:rPr>
          <w:lang w:val="ro-MO"/>
        </w:rPr>
        <w:t xml:space="preserve"> –</w:t>
      </w:r>
      <w:r w:rsidRPr="004C3AC2">
        <w:rPr>
          <w:lang w:val="ro-MO"/>
        </w:rPr>
        <w:t xml:space="preserve"> </w:t>
      </w:r>
      <w:r w:rsidR="004370BB" w:rsidRPr="004C3AC2">
        <w:rPr>
          <w:lang w:val="ro-MO"/>
        </w:rPr>
        <w:t>ş</w:t>
      </w:r>
      <w:r w:rsidR="005E7388" w:rsidRPr="004C3AC2">
        <w:rPr>
          <w:lang w:val="ro-MO"/>
        </w:rPr>
        <w:t xml:space="preserve">ef </w:t>
      </w:r>
      <w:r w:rsidRPr="004C3AC2">
        <w:rPr>
          <w:lang w:val="ro-MO"/>
        </w:rPr>
        <w:t xml:space="preserve">Direcţie </w:t>
      </w:r>
      <w:r w:rsidR="005E7388" w:rsidRPr="004C3AC2">
        <w:rPr>
          <w:lang w:val="ro-MO"/>
        </w:rPr>
        <w:t>al Centrului de Sănătate Publică Orhei, vicepre</w:t>
      </w:r>
      <w:r w:rsidR="004370BB" w:rsidRPr="004C3AC2">
        <w:rPr>
          <w:lang w:val="ro-MO"/>
        </w:rPr>
        <w:t>ş</w:t>
      </w:r>
      <w:r w:rsidR="005E7388" w:rsidRPr="004C3AC2">
        <w:rPr>
          <w:lang w:val="ro-MO"/>
        </w:rPr>
        <w:t xml:space="preserve">edinte  </w:t>
      </w:r>
    </w:p>
    <w:p w:rsidR="005E7388" w:rsidRPr="004C3AC2" w:rsidRDefault="005E7388" w:rsidP="008F673B">
      <w:pPr>
        <w:pStyle w:val="a5"/>
        <w:numPr>
          <w:ilvl w:val="0"/>
          <w:numId w:val="1"/>
        </w:numPr>
        <w:spacing w:line="276" w:lineRule="auto"/>
        <w:ind w:left="142" w:hanging="284"/>
        <w:jc w:val="both"/>
        <w:rPr>
          <w:lang w:val="ro-MO"/>
        </w:rPr>
      </w:pPr>
      <w:r w:rsidRPr="004C3AC2">
        <w:rPr>
          <w:lang w:val="ro-MO"/>
        </w:rPr>
        <w:t xml:space="preserve">Bordian Lidia – </w:t>
      </w:r>
      <w:r w:rsidR="004370BB" w:rsidRPr="004C3AC2">
        <w:rPr>
          <w:lang w:val="ro-MO"/>
        </w:rPr>
        <w:t>ş</w:t>
      </w:r>
      <w:r w:rsidRPr="004C3AC2">
        <w:rPr>
          <w:lang w:val="ro-MO"/>
        </w:rPr>
        <w:t>ef sec</w:t>
      </w:r>
      <w:r w:rsidR="004370BB" w:rsidRPr="004C3AC2">
        <w:rPr>
          <w:lang w:val="ro-MO"/>
        </w:rPr>
        <w:t>ţ</w:t>
      </w:r>
      <w:r w:rsidRPr="004C3AC2">
        <w:rPr>
          <w:lang w:val="ro-MO"/>
        </w:rPr>
        <w:t xml:space="preserve">ie </w:t>
      </w:r>
      <w:r w:rsidR="0093167B" w:rsidRPr="004C3AC2">
        <w:rPr>
          <w:lang w:val="ro-MO"/>
        </w:rPr>
        <w:t>controlul</w:t>
      </w:r>
      <w:r w:rsidRPr="004C3AC2">
        <w:rPr>
          <w:lang w:val="ro-MO"/>
        </w:rPr>
        <w:t xml:space="preserve"> bolilor transmisibile </w:t>
      </w:r>
      <w:r w:rsidR="0093167B" w:rsidRPr="004C3AC2">
        <w:rPr>
          <w:lang w:val="ro-MO"/>
        </w:rPr>
        <w:t xml:space="preserve">şi managementul urgenţelor de sănătate publică, </w:t>
      </w:r>
      <w:r w:rsidRPr="004C3AC2">
        <w:rPr>
          <w:lang w:val="ro-MO"/>
        </w:rPr>
        <w:t xml:space="preserve">CSP Orhei, secretar   </w:t>
      </w:r>
    </w:p>
    <w:p w:rsidR="005E7388" w:rsidRPr="004C3AC2" w:rsidRDefault="005E7388" w:rsidP="007A1414">
      <w:pPr>
        <w:pStyle w:val="a5"/>
        <w:spacing w:line="276" w:lineRule="auto"/>
        <w:ind w:left="142"/>
        <w:jc w:val="both"/>
        <w:rPr>
          <w:lang w:val="ro-MO"/>
        </w:rPr>
      </w:pPr>
    </w:p>
    <w:p w:rsidR="005E7388" w:rsidRPr="004C3AC2" w:rsidRDefault="005E7388" w:rsidP="007A1414">
      <w:pPr>
        <w:pStyle w:val="a5"/>
        <w:spacing w:line="276" w:lineRule="auto"/>
        <w:ind w:left="142"/>
        <w:jc w:val="both"/>
        <w:rPr>
          <w:lang w:val="ro-MO"/>
        </w:rPr>
      </w:pPr>
    </w:p>
    <w:p w:rsidR="005E7388" w:rsidRPr="004C3AC2" w:rsidRDefault="005E7388" w:rsidP="007A1414">
      <w:pPr>
        <w:pStyle w:val="a5"/>
        <w:spacing w:line="276" w:lineRule="auto"/>
        <w:ind w:left="142"/>
        <w:jc w:val="center"/>
        <w:rPr>
          <w:lang w:val="ro-MO"/>
        </w:rPr>
      </w:pPr>
      <w:r w:rsidRPr="004C3AC2">
        <w:rPr>
          <w:lang w:val="ro-MO"/>
        </w:rPr>
        <w:t>Membrii comisiei:</w:t>
      </w:r>
    </w:p>
    <w:p w:rsidR="005E7388" w:rsidRPr="00257203" w:rsidRDefault="004C3AC2" w:rsidP="008F673B">
      <w:pPr>
        <w:pStyle w:val="a5"/>
        <w:numPr>
          <w:ilvl w:val="0"/>
          <w:numId w:val="2"/>
        </w:numPr>
        <w:spacing w:line="276" w:lineRule="auto"/>
        <w:ind w:left="142"/>
        <w:rPr>
          <w:lang w:val="ro-MO"/>
        </w:rPr>
      </w:pPr>
      <w:r w:rsidRPr="00257203">
        <w:rPr>
          <w:lang w:val="ro-MO"/>
        </w:rPr>
        <w:t>Gorgos Mariana</w:t>
      </w:r>
      <w:r w:rsidR="005E7388" w:rsidRPr="00257203">
        <w:rPr>
          <w:lang w:val="ro-MO"/>
        </w:rPr>
        <w:t xml:space="preserve"> – directorul </w:t>
      </w:r>
      <w:r w:rsidR="00CF388C" w:rsidRPr="00257203">
        <w:rPr>
          <w:lang w:val="ro-MO"/>
        </w:rPr>
        <w:t xml:space="preserve">IMSP Spitalul Raional </w:t>
      </w:r>
      <w:r w:rsidRPr="00257203">
        <w:rPr>
          <w:lang w:val="ro-MO"/>
        </w:rPr>
        <w:t>Șoldănești</w:t>
      </w:r>
    </w:p>
    <w:p w:rsidR="005E7388" w:rsidRPr="00257203" w:rsidRDefault="004C3AC2" w:rsidP="008F673B">
      <w:pPr>
        <w:pStyle w:val="a5"/>
        <w:numPr>
          <w:ilvl w:val="0"/>
          <w:numId w:val="2"/>
        </w:numPr>
        <w:spacing w:line="276" w:lineRule="auto"/>
        <w:ind w:left="142"/>
        <w:rPr>
          <w:lang w:val="ro-MO"/>
        </w:rPr>
      </w:pPr>
      <w:r w:rsidRPr="00257203">
        <w:rPr>
          <w:lang w:val="ro-MO"/>
        </w:rPr>
        <w:t>Baleca-Lachi Tatiana</w:t>
      </w:r>
      <w:r w:rsidR="005E7388" w:rsidRPr="00257203">
        <w:rPr>
          <w:lang w:val="ro-MO"/>
        </w:rPr>
        <w:t xml:space="preserve"> – </w:t>
      </w:r>
      <w:r w:rsidR="004370BB" w:rsidRPr="00257203">
        <w:rPr>
          <w:lang w:val="ro-MO"/>
        </w:rPr>
        <w:t>ş</w:t>
      </w:r>
      <w:r w:rsidR="005E7388" w:rsidRPr="00257203">
        <w:rPr>
          <w:lang w:val="ro-MO"/>
        </w:rPr>
        <w:t xml:space="preserve">ef  IMSP CS </w:t>
      </w:r>
      <w:r w:rsidRPr="00257203">
        <w:rPr>
          <w:lang w:val="ro-MO"/>
        </w:rPr>
        <w:t>Șoldănești</w:t>
      </w:r>
    </w:p>
    <w:p w:rsidR="005E7388" w:rsidRPr="00257203" w:rsidRDefault="004C3AC2" w:rsidP="008F673B">
      <w:pPr>
        <w:pStyle w:val="a5"/>
        <w:numPr>
          <w:ilvl w:val="0"/>
          <w:numId w:val="2"/>
        </w:numPr>
        <w:spacing w:line="276" w:lineRule="auto"/>
        <w:ind w:left="142"/>
        <w:rPr>
          <w:lang w:val="ro-MO"/>
        </w:rPr>
      </w:pPr>
      <w:r w:rsidRPr="00257203">
        <w:rPr>
          <w:lang w:val="ro-MO"/>
        </w:rPr>
        <w:t>Stratilă Maia</w:t>
      </w:r>
      <w:r w:rsidR="005E7388" w:rsidRPr="00257203">
        <w:rPr>
          <w:lang w:val="ro-MO"/>
        </w:rPr>
        <w:t xml:space="preserve"> – </w:t>
      </w:r>
      <w:r w:rsidR="00686955" w:rsidRPr="00257203">
        <w:rPr>
          <w:lang w:val="ro-MO"/>
        </w:rPr>
        <w:t>şef</w:t>
      </w:r>
      <w:r w:rsidR="005E7388" w:rsidRPr="00257203">
        <w:rPr>
          <w:lang w:val="ro-MO"/>
        </w:rPr>
        <w:t xml:space="preserve"> </w:t>
      </w:r>
      <w:r w:rsidR="00686955" w:rsidRPr="00257203">
        <w:rPr>
          <w:lang w:val="ro-MO"/>
        </w:rPr>
        <w:t xml:space="preserve"> </w:t>
      </w:r>
      <w:r w:rsidR="00CF388C" w:rsidRPr="00257203">
        <w:rPr>
          <w:lang w:val="ro-MO"/>
        </w:rPr>
        <w:t xml:space="preserve">IMSP </w:t>
      </w:r>
      <w:r w:rsidR="005E7388" w:rsidRPr="00257203">
        <w:rPr>
          <w:lang w:val="ro-MO"/>
        </w:rPr>
        <w:t xml:space="preserve">Centrul de Sănătate </w:t>
      </w:r>
      <w:bookmarkStart w:id="0" w:name="_GoBack"/>
      <w:bookmarkEnd w:id="0"/>
      <w:r w:rsidRPr="00257203">
        <w:rPr>
          <w:lang w:val="ro-MO"/>
        </w:rPr>
        <w:t>Cotiujenii Mari</w:t>
      </w:r>
    </w:p>
    <w:p w:rsidR="005E7388" w:rsidRPr="00257203" w:rsidRDefault="004C3AC2" w:rsidP="008F673B">
      <w:pPr>
        <w:pStyle w:val="a5"/>
        <w:numPr>
          <w:ilvl w:val="0"/>
          <w:numId w:val="2"/>
        </w:numPr>
        <w:spacing w:line="276" w:lineRule="auto"/>
        <w:ind w:left="142"/>
        <w:rPr>
          <w:lang w:val="ro-MO"/>
        </w:rPr>
      </w:pPr>
      <w:r w:rsidRPr="00257203">
        <w:rPr>
          <w:rStyle w:val="ac"/>
          <w:b w:val="0"/>
          <w:bdr w:val="none" w:sz="0" w:space="0" w:color="auto" w:frame="1"/>
          <w:shd w:val="clear" w:color="auto" w:fill="FFFFFF"/>
          <w:lang w:val="ro-RO"/>
        </w:rPr>
        <w:t>Marcauțan Iurie</w:t>
      </w:r>
      <w:r w:rsidR="004E6D04" w:rsidRPr="00257203">
        <w:rPr>
          <w:lang w:val="ro-MO"/>
        </w:rPr>
        <w:t>– șef Inspectoratul de P</w:t>
      </w:r>
      <w:r w:rsidR="00F47F7E" w:rsidRPr="00257203">
        <w:rPr>
          <w:lang w:val="ro-MO"/>
        </w:rPr>
        <w:t xml:space="preserve">oliţie </w:t>
      </w:r>
      <w:r w:rsidRPr="00257203">
        <w:rPr>
          <w:lang w:val="ro-MO"/>
        </w:rPr>
        <w:t>Șoldănești</w:t>
      </w:r>
    </w:p>
    <w:p w:rsidR="00F47F7E" w:rsidRPr="00257203" w:rsidRDefault="004C3AC2" w:rsidP="008F673B">
      <w:pPr>
        <w:pStyle w:val="a5"/>
        <w:numPr>
          <w:ilvl w:val="0"/>
          <w:numId w:val="2"/>
        </w:numPr>
        <w:spacing w:line="276" w:lineRule="auto"/>
        <w:ind w:left="142"/>
        <w:rPr>
          <w:lang w:val="ro-MO"/>
        </w:rPr>
      </w:pPr>
      <w:r w:rsidRPr="00257203">
        <w:rPr>
          <w:lang w:val="ro-MO"/>
        </w:rPr>
        <w:t>Prisacari Victoria</w:t>
      </w:r>
      <w:r w:rsidR="00F47F7E" w:rsidRPr="00257203">
        <w:rPr>
          <w:lang w:val="ro-MO"/>
        </w:rPr>
        <w:t xml:space="preserve"> – şef </w:t>
      </w:r>
      <w:r w:rsidR="00257203">
        <w:rPr>
          <w:lang w:val="ro-MO"/>
        </w:rPr>
        <w:t xml:space="preserve"> Structura Teritorială de Asistenţă Socială</w:t>
      </w:r>
      <w:r w:rsidR="00600E3F">
        <w:rPr>
          <w:lang w:val="ro-MO"/>
        </w:rPr>
        <w:t xml:space="preserve"> Şoldăneşti</w:t>
      </w:r>
    </w:p>
    <w:p w:rsidR="005E7388" w:rsidRPr="004C3AC2" w:rsidRDefault="004C3AC2" w:rsidP="008F673B">
      <w:pPr>
        <w:pStyle w:val="a5"/>
        <w:numPr>
          <w:ilvl w:val="0"/>
          <w:numId w:val="2"/>
        </w:numPr>
        <w:spacing w:line="276" w:lineRule="auto"/>
        <w:ind w:left="142"/>
        <w:rPr>
          <w:lang w:val="ro-MO"/>
        </w:rPr>
      </w:pPr>
      <w:r w:rsidRPr="00257203">
        <w:rPr>
          <w:shd w:val="clear" w:color="auto" w:fill="FFFFFF"/>
          <w:lang w:val="ro-MO"/>
        </w:rPr>
        <w:t>Volontir Boris</w:t>
      </w:r>
      <w:r w:rsidRPr="00257203">
        <w:rPr>
          <w:rFonts w:ascii="Verdana" w:hAnsi="Verdana"/>
          <w:shd w:val="clear" w:color="auto" w:fill="FFFFFF"/>
          <w:lang w:val="ro-MO"/>
        </w:rPr>
        <w:t xml:space="preserve"> </w:t>
      </w:r>
      <w:r w:rsidR="005E7388" w:rsidRPr="00257203">
        <w:rPr>
          <w:lang w:val="ro-MO"/>
        </w:rPr>
        <w:t xml:space="preserve">– </w:t>
      </w:r>
      <w:r w:rsidR="004370BB" w:rsidRPr="00257203">
        <w:rPr>
          <w:lang w:val="ro-MO"/>
        </w:rPr>
        <w:t>ş</w:t>
      </w:r>
      <w:r w:rsidR="005E7388" w:rsidRPr="00257203">
        <w:rPr>
          <w:lang w:val="ro-MO"/>
        </w:rPr>
        <w:t>ef</w:t>
      </w:r>
      <w:r w:rsidR="009D0137" w:rsidRPr="00257203">
        <w:rPr>
          <w:lang w:val="ro-MO"/>
        </w:rPr>
        <w:t xml:space="preserve"> </w:t>
      </w:r>
      <w:r w:rsidR="005E7388" w:rsidRPr="00257203">
        <w:rPr>
          <w:lang w:val="ro-MO"/>
        </w:rPr>
        <w:t>D</w:t>
      </w:r>
      <w:r w:rsidR="00532156" w:rsidRPr="00257203">
        <w:rPr>
          <w:lang w:val="ro-MO"/>
        </w:rPr>
        <w:t xml:space="preserve">irecție </w:t>
      </w:r>
      <w:r w:rsidR="00600E3F">
        <w:rPr>
          <w:lang w:val="ro-MO"/>
        </w:rPr>
        <w:t>Învățămâ</w:t>
      </w:r>
      <w:r w:rsidRPr="00257203">
        <w:rPr>
          <w:lang w:val="ro-MO"/>
        </w:rPr>
        <w:t>nt Șoldănești</w:t>
      </w:r>
    </w:p>
    <w:p w:rsidR="005E7388" w:rsidRPr="004C3AC2" w:rsidRDefault="005E7388" w:rsidP="007A1414">
      <w:pPr>
        <w:pStyle w:val="a5"/>
        <w:spacing w:line="276" w:lineRule="auto"/>
        <w:ind w:left="142"/>
        <w:rPr>
          <w:lang w:val="ro-MO"/>
        </w:rPr>
      </w:pPr>
    </w:p>
    <w:p w:rsidR="005E7388" w:rsidRPr="004C3AC2" w:rsidRDefault="005E7388" w:rsidP="007A1414">
      <w:pPr>
        <w:spacing w:line="276" w:lineRule="auto"/>
        <w:ind w:left="142"/>
        <w:jc w:val="both"/>
        <w:rPr>
          <w:lang w:val="ro-MO"/>
        </w:rPr>
      </w:pPr>
    </w:p>
    <w:p w:rsidR="005E7388" w:rsidRPr="004C3AC2" w:rsidRDefault="005E7388" w:rsidP="007A1414">
      <w:pPr>
        <w:spacing w:line="276" w:lineRule="auto"/>
        <w:ind w:left="142"/>
        <w:jc w:val="both"/>
        <w:rPr>
          <w:lang w:val="ro-MO"/>
        </w:rPr>
      </w:pPr>
      <w:r w:rsidRPr="004C3AC2">
        <w:rPr>
          <w:lang w:val="ro-MO"/>
        </w:rPr>
        <w:t>NOTĂ: În cazul eliberării din func</w:t>
      </w:r>
      <w:r w:rsidR="004370BB" w:rsidRPr="004C3AC2">
        <w:rPr>
          <w:lang w:val="ro-MO"/>
        </w:rPr>
        <w:t>ţ</w:t>
      </w:r>
      <w:r w:rsidRPr="004C3AC2">
        <w:rPr>
          <w:lang w:val="ro-MO"/>
        </w:rPr>
        <w:t>ie a persoanelor care fac parte din componen</w:t>
      </w:r>
      <w:r w:rsidR="004370BB" w:rsidRPr="004C3AC2">
        <w:rPr>
          <w:lang w:val="ro-MO"/>
        </w:rPr>
        <w:t>ţ</w:t>
      </w:r>
      <w:r w:rsidRPr="004C3AC2">
        <w:rPr>
          <w:lang w:val="ro-MO"/>
        </w:rPr>
        <w:t>a Comisiei nominalizate, atribu</w:t>
      </w:r>
      <w:r w:rsidR="004370BB" w:rsidRPr="004C3AC2">
        <w:rPr>
          <w:lang w:val="ro-MO"/>
        </w:rPr>
        <w:t>ţ</w:t>
      </w:r>
      <w:r w:rsidRPr="004C3AC2">
        <w:rPr>
          <w:lang w:val="ro-MO"/>
        </w:rPr>
        <w:t>iile lor în cadrul acesteia vor fi executate de persoanele nou-desemnate în posturile respective.</w:t>
      </w:r>
    </w:p>
    <w:p w:rsidR="005E7388" w:rsidRPr="004C3AC2" w:rsidRDefault="005E7388" w:rsidP="007A1414">
      <w:pPr>
        <w:spacing w:line="360" w:lineRule="auto"/>
        <w:ind w:left="142"/>
        <w:rPr>
          <w:lang w:val="ro-MO"/>
        </w:rPr>
      </w:pPr>
    </w:p>
    <w:p w:rsidR="005E7388" w:rsidRPr="004C3AC2" w:rsidRDefault="005E7388" w:rsidP="007A1414">
      <w:pPr>
        <w:spacing w:line="360" w:lineRule="auto"/>
        <w:ind w:left="142"/>
        <w:rPr>
          <w:lang w:val="ro-MO"/>
        </w:rPr>
      </w:pPr>
    </w:p>
    <w:p w:rsidR="005E7388" w:rsidRPr="004C3AC2" w:rsidRDefault="005E7388" w:rsidP="007A1414">
      <w:pPr>
        <w:spacing w:line="276" w:lineRule="auto"/>
        <w:ind w:left="142"/>
        <w:rPr>
          <w:lang w:val="ro-MO"/>
        </w:rPr>
      </w:pPr>
      <w:r w:rsidRPr="004C3AC2">
        <w:rPr>
          <w:lang w:val="ro-MO"/>
        </w:rPr>
        <w:t xml:space="preserve">                                                                            SECRETARUL CONSILIULUI</w:t>
      </w:r>
    </w:p>
    <w:p w:rsidR="005E7388" w:rsidRPr="00F84F14" w:rsidRDefault="005E7388" w:rsidP="007A1414">
      <w:pPr>
        <w:spacing w:line="276" w:lineRule="auto"/>
        <w:ind w:left="142"/>
        <w:rPr>
          <w:lang w:val="ro-MO"/>
        </w:rPr>
      </w:pPr>
      <w:r w:rsidRPr="00F84F14">
        <w:rPr>
          <w:lang w:val="ro-MO"/>
        </w:rPr>
        <w:t xml:space="preserve">                                                                                           </w:t>
      </w:r>
    </w:p>
    <w:p w:rsidR="005E7388" w:rsidRPr="00555E79" w:rsidRDefault="005E7388" w:rsidP="007A1414">
      <w:pPr>
        <w:spacing w:line="360" w:lineRule="auto"/>
        <w:ind w:left="142"/>
        <w:rPr>
          <w:sz w:val="22"/>
          <w:szCs w:val="22"/>
          <w:lang w:val="ro-MO"/>
        </w:rPr>
      </w:pPr>
    </w:p>
    <w:p w:rsidR="005E7388" w:rsidRPr="00555E79" w:rsidRDefault="005E7388" w:rsidP="007A1414">
      <w:pPr>
        <w:spacing w:line="360" w:lineRule="auto"/>
        <w:ind w:left="142"/>
        <w:rPr>
          <w:sz w:val="22"/>
          <w:szCs w:val="22"/>
          <w:lang w:val="ro-MO"/>
        </w:rPr>
      </w:pPr>
    </w:p>
    <w:p w:rsidR="005E7388" w:rsidRPr="00555E79" w:rsidRDefault="005E7388" w:rsidP="007A1414">
      <w:pPr>
        <w:spacing w:line="360" w:lineRule="auto"/>
        <w:ind w:left="142"/>
        <w:rPr>
          <w:sz w:val="22"/>
          <w:szCs w:val="22"/>
          <w:lang w:val="ro-MO"/>
        </w:rPr>
      </w:pPr>
    </w:p>
    <w:p w:rsidR="005E7388" w:rsidRPr="00555E79" w:rsidRDefault="005E7388" w:rsidP="007A1414">
      <w:pPr>
        <w:spacing w:line="360" w:lineRule="auto"/>
        <w:ind w:left="142"/>
        <w:rPr>
          <w:sz w:val="22"/>
          <w:szCs w:val="22"/>
          <w:lang w:val="ro-MO"/>
        </w:rPr>
      </w:pPr>
    </w:p>
    <w:p w:rsidR="007A1414" w:rsidRDefault="007A1414" w:rsidP="007A1414">
      <w:pPr>
        <w:spacing w:line="360" w:lineRule="auto"/>
        <w:ind w:left="142"/>
        <w:rPr>
          <w:sz w:val="22"/>
          <w:szCs w:val="22"/>
          <w:lang w:val="ro-MO"/>
        </w:rPr>
      </w:pPr>
    </w:p>
    <w:p w:rsidR="00555E79" w:rsidRDefault="00555E79" w:rsidP="007A1414">
      <w:pPr>
        <w:spacing w:line="360" w:lineRule="auto"/>
        <w:ind w:left="142"/>
        <w:rPr>
          <w:sz w:val="22"/>
          <w:szCs w:val="22"/>
          <w:lang w:val="ro-MO"/>
        </w:rPr>
      </w:pPr>
    </w:p>
    <w:p w:rsidR="00555E79" w:rsidRDefault="00555E79" w:rsidP="007A1414">
      <w:pPr>
        <w:spacing w:line="360" w:lineRule="auto"/>
        <w:ind w:left="142"/>
        <w:rPr>
          <w:sz w:val="22"/>
          <w:szCs w:val="22"/>
          <w:lang w:val="ro-MO"/>
        </w:rPr>
      </w:pPr>
    </w:p>
    <w:p w:rsidR="00555E79" w:rsidRDefault="00555E79" w:rsidP="007A1414">
      <w:pPr>
        <w:spacing w:line="360" w:lineRule="auto"/>
        <w:ind w:left="142"/>
        <w:rPr>
          <w:sz w:val="22"/>
          <w:szCs w:val="22"/>
          <w:lang w:val="ro-MO"/>
        </w:rPr>
      </w:pPr>
    </w:p>
    <w:p w:rsidR="00555E79" w:rsidRDefault="00555E79" w:rsidP="007A1414">
      <w:pPr>
        <w:spacing w:line="360" w:lineRule="auto"/>
        <w:ind w:left="142"/>
        <w:rPr>
          <w:sz w:val="22"/>
          <w:szCs w:val="22"/>
          <w:lang w:val="ro-MO"/>
        </w:rPr>
      </w:pPr>
    </w:p>
    <w:p w:rsidR="00555E79" w:rsidRDefault="00555E79" w:rsidP="007A1414">
      <w:pPr>
        <w:spacing w:line="360" w:lineRule="auto"/>
        <w:ind w:left="142"/>
        <w:rPr>
          <w:sz w:val="22"/>
          <w:szCs w:val="22"/>
          <w:lang w:val="ro-MO"/>
        </w:rPr>
      </w:pPr>
    </w:p>
    <w:p w:rsidR="00555E79" w:rsidRDefault="00555E79" w:rsidP="007A1414">
      <w:pPr>
        <w:spacing w:line="360" w:lineRule="auto"/>
        <w:ind w:left="142"/>
        <w:rPr>
          <w:sz w:val="22"/>
          <w:szCs w:val="22"/>
          <w:lang w:val="ro-MO"/>
        </w:rPr>
      </w:pPr>
    </w:p>
    <w:p w:rsidR="00555E79" w:rsidRDefault="00555E79" w:rsidP="007A1414">
      <w:pPr>
        <w:spacing w:line="360" w:lineRule="auto"/>
        <w:ind w:left="142"/>
        <w:rPr>
          <w:sz w:val="22"/>
          <w:szCs w:val="22"/>
          <w:lang w:val="ro-MO"/>
        </w:rPr>
      </w:pPr>
    </w:p>
    <w:p w:rsidR="00555E79" w:rsidRDefault="00555E79" w:rsidP="007A1414">
      <w:pPr>
        <w:spacing w:line="360" w:lineRule="auto"/>
        <w:ind w:left="142"/>
        <w:rPr>
          <w:sz w:val="22"/>
          <w:szCs w:val="22"/>
          <w:lang w:val="ro-MO"/>
        </w:rPr>
      </w:pPr>
    </w:p>
    <w:p w:rsidR="00555E79" w:rsidRPr="00555E79" w:rsidRDefault="00555E79" w:rsidP="007A1414">
      <w:pPr>
        <w:spacing w:line="360" w:lineRule="auto"/>
        <w:ind w:left="142"/>
        <w:rPr>
          <w:sz w:val="22"/>
          <w:szCs w:val="22"/>
          <w:lang w:val="ro-MO"/>
        </w:rPr>
      </w:pPr>
    </w:p>
    <w:p w:rsidR="002D681F" w:rsidRPr="00555E79" w:rsidRDefault="002D681F" w:rsidP="007A1414">
      <w:pPr>
        <w:spacing w:line="360" w:lineRule="auto"/>
        <w:ind w:left="142"/>
        <w:rPr>
          <w:sz w:val="22"/>
          <w:szCs w:val="22"/>
          <w:lang w:val="ro-MO"/>
        </w:rPr>
      </w:pPr>
    </w:p>
    <w:p w:rsidR="005E7388" w:rsidRPr="00555E79" w:rsidRDefault="002D681F" w:rsidP="00A6332D">
      <w:pPr>
        <w:spacing w:line="276" w:lineRule="auto"/>
        <w:ind w:left="142"/>
        <w:jc w:val="right"/>
        <w:rPr>
          <w:sz w:val="22"/>
          <w:szCs w:val="22"/>
          <w:lang w:val="ro-MO"/>
        </w:rPr>
      </w:pPr>
      <w:r w:rsidRPr="00555E79">
        <w:rPr>
          <w:sz w:val="22"/>
          <w:szCs w:val="22"/>
          <w:lang w:val="ro-MO"/>
        </w:rPr>
        <w:t xml:space="preserve">                                               </w:t>
      </w:r>
      <w:r w:rsidR="007915DF">
        <w:rPr>
          <w:sz w:val="22"/>
          <w:szCs w:val="22"/>
          <w:lang w:val="ro-MO"/>
        </w:rPr>
        <w:t>Anexa 5</w:t>
      </w:r>
    </w:p>
    <w:p w:rsidR="005E7388" w:rsidRPr="00555E79" w:rsidRDefault="005E7388" w:rsidP="00671B35">
      <w:pPr>
        <w:spacing w:line="276" w:lineRule="auto"/>
        <w:ind w:left="142"/>
        <w:jc w:val="right"/>
        <w:rPr>
          <w:sz w:val="22"/>
          <w:szCs w:val="22"/>
          <w:lang w:val="ro-MO"/>
        </w:rPr>
      </w:pPr>
      <w:r w:rsidRPr="00555E79">
        <w:rPr>
          <w:sz w:val="22"/>
          <w:szCs w:val="22"/>
          <w:lang w:val="ro-MO"/>
        </w:rPr>
        <w:t xml:space="preserve">                                                                           </w:t>
      </w:r>
      <w:r w:rsidR="002D681F" w:rsidRPr="00555E79">
        <w:rPr>
          <w:sz w:val="22"/>
          <w:szCs w:val="22"/>
          <w:lang w:val="ro-MO"/>
        </w:rPr>
        <w:t xml:space="preserve"> </w:t>
      </w:r>
      <w:r w:rsidRPr="00555E79">
        <w:rPr>
          <w:sz w:val="22"/>
          <w:szCs w:val="22"/>
          <w:lang w:val="ro-MO"/>
        </w:rPr>
        <w:t xml:space="preserve"> la decizia Consiliului raional </w:t>
      </w:r>
      <w:r w:rsidR="004C3AC2">
        <w:rPr>
          <w:sz w:val="22"/>
          <w:szCs w:val="22"/>
          <w:lang w:val="ro-MO"/>
        </w:rPr>
        <w:t>Șoldănești</w:t>
      </w:r>
      <w:r w:rsidR="002D681F" w:rsidRPr="00555E79">
        <w:rPr>
          <w:sz w:val="22"/>
          <w:szCs w:val="22"/>
          <w:lang w:val="ro-MO"/>
        </w:rPr>
        <w:t xml:space="preserve">                                                                                              </w:t>
      </w:r>
      <w:r w:rsidR="00555E79">
        <w:rPr>
          <w:sz w:val="22"/>
          <w:szCs w:val="22"/>
          <w:lang w:val="ro-MO"/>
        </w:rPr>
        <w:t xml:space="preserve">            </w:t>
      </w:r>
      <w:r w:rsidR="00671B35" w:rsidRPr="00334331">
        <w:rPr>
          <w:lang w:val="ro-MO"/>
        </w:rPr>
        <w:t>nr.</w:t>
      </w:r>
      <w:r w:rsidR="00794F04">
        <w:rPr>
          <w:lang w:val="ro-MO"/>
        </w:rPr>
        <w:t>5-3</w:t>
      </w:r>
      <w:r w:rsidR="00671B35">
        <w:rPr>
          <w:lang w:val="ro-MO"/>
        </w:rPr>
        <w:t xml:space="preserve"> </w:t>
      </w:r>
      <w:r w:rsidR="00671B35" w:rsidRPr="00334331">
        <w:rPr>
          <w:lang w:val="ro-MO"/>
        </w:rPr>
        <w:t xml:space="preserve">din </w:t>
      </w:r>
      <w:r w:rsidR="00794F04">
        <w:rPr>
          <w:lang w:val="ro-MO"/>
        </w:rPr>
        <w:t xml:space="preserve"> 22.10.</w:t>
      </w:r>
      <w:r w:rsidR="009D0137">
        <w:rPr>
          <w:lang w:val="ro-MO"/>
        </w:rPr>
        <w:t>2026</w:t>
      </w:r>
    </w:p>
    <w:p w:rsidR="005E7388" w:rsidRPr="00555E79" w:rsidRDefault="005E7388" w:rsidP="007A1414">
      <w:pPr>
        <w:spacing w:line="276" w:lineRule="auto"/>
        <w:ind w:left="142"/>
        <w:jc w:val="center"/>
        <w:rPr>
          <w:b/>
          <w:sz w:val="22"/>
          <w:szCs w:val="22"/>
          <w:lang w:val="ro-MO"/>
        </w:rPr>
      </w:pPr>
      <w:r w:rsidRPr="00555E79">
        <w:rPr>
          <w:b/>
          <w:sz w:val="22"/>
          <w:szCs w:val="22"/>
          <w:lang w:val="ro-MO"/>
        </w:rPr>
        <w:t>REGULAMENTUL</w:t>
      </w:r>
    </w:p>
    <w:p w:rsidR="005E7388" w:rsidRPr="00555E79" w:rsidRDefault="005E7388" w:rsidP="007A1414">
      <w:pPr>
        <w:spacing w:line="276" w:lineRule="auto"/>
        <w:ind w:left="142"/>
        <w:jc w:val="center"/>
        <w:rPr>
          <w:b/>
          <w:sz w:val="22"/>
          <w:szCs w:val="22"/>
          <w:lang w:val="ro-MO"/>
        </w:rPr>
      </w:pPr>
      <w:r w:rsidRPr="00555E79">
        <w:rPr>
          <w:b/>
          <w:sz w:val="22"/>
          <w:szCs w:val="22"/>
          <w:lang w:val="ro-MO"/>
        </w:rPr>
        <w:t xml:space="preserve">Comisiei pentru coordonarea </w:t>
      </w:r>
      <w:r w:rsidR="004370BB" w:rsidRPr="00555E79">
        <w:rPr>
          <w:b/>
          <w:sz w:val="22"/>
          <w:szCs w:val="22"/>
          <w:lang w:val="ro-MO"/>
        </w:rPr>
        <w:t>ş</w:t>
      </w:r>
      <w:r w:rsidRPr="00555E79">
        <w:rPr>
          <w:b/>
          <w:sz w:val="22"/>
          <w:szCs w:val="22"/>
          <w:lang w:val="ro-MO"/>
        </w:rPr>
        <w:t>i monitorizarea realizării</w:t>
      </w:r>
    </w:p>
    <w:p w:rsidR="005E7388" w:rsidRPr="00555E79" w:rsidRDefault="005E7388" w:rsidP="00555E79">
      <w:pPr>
        <w:spacing w:line="276" w:lineRule="auto"/>
        <w:ind w:left="142"/>
        <w:jc w:val="center"/>
        <w:rPr>
          <w:b/>
          <w:sz w:val="22"/>
          <w:szCs w:val="22"/>
          <w:lang w:val="ro-MO"/>
        </w:rPr>
      </w:pPr>
      <w:r w:rsidRPr="00555E79">
        <w:rPr>
          <w:b/>
          <w:sz w:val="22"/>
          <w:szCs w:val="22"/>
          <w:lang w:val="ro-MO"/>
        </w:rPr>
        <w:t xml:space="preserve">Programului teritorial de </w:t>
      </w:r>
      <w:r w:rsidR="00695DCD">
        <w:rPr>
          <w:b/>
          <w:sz w:val="22"/>
          <w:szCs w:val="22"/>
          <w:lang w:val="ro-MO"/>
        </w:rPr>
        <w:t>răspuns</w:t>
      </w:r>
      <w:r w:rsidR="009D0137">
        <w:rPr>
          <w:b/>
          <w:sz w:val="22"/>
          <w:szCs w:val="22"/>
          <w:lang w:val="ro-MO"/>
        </w:rPr>
        <w:t xml:space="preserve"> la tuberculoză pentru anii 2026-2030</w:t>
      </w:r>
    </w:p>
    <w:p w:rsidR="005E7388" w:rsidRPr="00555E79" w:rsidRDefault="005E7388" w:rsidP="001F7F19">
      <w:pPr>
        <w:pStyle w:val="a5"/>
        <w:spacing w:line="276" w:lineRule="auto"/>
        <w:ind w:left="142"/>
        <w:jc w:val="center"/>
        <w:rPr>
          <w:b/>
          <w:sz w:val="22"/>
          <w:szCs w:val="22"/>
          <w:lang w:val="ro-MO"/>
        </w:rPr>
      </w:pPr>
      <w:r w:rsidRPr="00555E79">
        <w:rPr>
          <w:b/>
          <w:sz w:val="22"/>
          <w:szCs w:val="22"/>
          <w:lang w:val="ro-MO"/>
        </w:rPr>
        <w:t>I.Dispozi</w:t>
      </w:r>
      <w:r w:rsidR="004370BB" w:rsidRPr="00555E79">
        <w:rPr>
          <w:b/>
          <w:sz w:val="22"/>
          <w:szCs w:val="22"/>
          <w:lang w:val="ro-MO"/>
        </w:rPr>
        <w:t>ţ</w:t>
      </w:r>
      <w:r w:rsidRPr="00555E79">
        <w:rPr>
          <w:b/>
          <w:sz w:val="22"/>
          <w:szCs w:val="22"/>
          <w:lang w:val="ro-MO"/>
        </w:rPr>
        <w:t>ii generale</w:t>
      </w:r>
    </w:p>
    <w:p w:rsidR="005E7388" w:rsidRPr="00555E79" w:rsidRDefault="005E7388" w:rsidP="007A1414">
      <w:pPr>
        <w:spacing w:line="276" w:lineRule="auto"/>
        <w:ind w:left="142"/>
        <w:jc w:val="both"/>
        <w:rPr>
          <w:sz w:val="22"/>
          <w:szCs w:val="22"/>
          <w:lang w:val="ro-MO"/>
        </w:rPr>
      </w:pPr>
      <w:r w:rsidRPr="00555E79">
        <w:rPr>
          <w:sz w:val="22"/>
          <w:szCs w:val="22"/>
          <w:lang w:val="ro-MO"/>
        </w:rPr>
        <w:t xml:space="preserve">1. Comisia pentru coordonarea </w:t>
      </w:r>
      <w:r w:rsidR="004370BB" w:rsidRPr="00555E79">
        <w:rPr>
          <w:sz w:val="22"/>
          <w:szCs w:val="22"/>
          <w:lang w:val="ro-MO"/>
        </w:rPr>
        <w:t>ş</w:t>
      </w:r>
      <w:r w:rsidRPr="00555E79">
        <w:rPr>
          <w:sz w:val="22"/>
          <w:szCs w:val="22"/>
          <w:lang w:val="ro-MO"/>
        </w:rPr>
        <w:t>i monitorizarea realizării Programului Teritorial de</w:t>
      </w:r>
      <w:r w:rsidR="00393DB0">
        <w:rPr>
          <w:sz w:val="22"/>
          <w:szCs w:val="22"/>
          <w:lang w:val="ro-MO"/>
        </w:rPr>
        <w:t xml:space="preserve"> răspuns</w:t>
      </w:r>
      <w:r w:rsidR="009D0137">
        <w:rPr>
          <w:sz w:val="22"/>
          <w:szCs w:val="22"/>
          <w:lang w:val="ro-MO"/>
        </w:rPr>
        <w:t xml:space="preserve"> la tuberculoză pentru anii 2026-2030</w:t>
      </w:r>
      <w:r w:rsidRPr="00555E79">
        <w:rPr>
          <w:sz w:val="22"/>
          <w:szCs w:val="22"/>
          <w:lang w:val="ro-MO"/>
        </w:rPr>
        <w:t xml:space="preserve"> (în continuare – Comisia) este instituită prin decizia Consiliului raional </w:t>
      </w:r>
      <w:r w:rsidR="004C3AC2">
        <w:rPr>
          <w:sz w:val="22"/>
          <w:szCs w:val="22"/>
          <w:lang w:val="ro-MO"/>
        </w:rPr>
        <w:t>Șoldănești</w:t>
      </w:r>
      <w:r w:rsidRPr="00555E79">
        <w:rPr>
          <w:sz w:val="22"/>
          <w:szCs w:val="22"/>
          <w:lang w:val="ro-MO"/>
        </w:rPr>
        <w:t>.</w:t>
      </w:r>
    </w:p>
    <w:p w:rsidR="005E7388" w:rsidRPr="00555E79" w:rsidRDefault="005E7388" w:rsidP="007A1414">
      <w:pPr>
        <w:spacing w:line="276" w:lineRule="auto"/>
        <w:ind w:left="142"/>
        <w:jc w:val="both"/>
        <w:rPr>
          <w:sz w:val="22"/>
          <w:szCs w:val="22"/>
          <w:lang w:val="ro-MO"/>
        </w:rPr>
      </w:pPr>
      <w:r w:rsidRPr="00555E79">
        <w:rPr>
          <w:sz w:val="22"/>
          <w:szCs w:val="22"/>
          <w:lang w:val="ro-MO"/>
        </w:rPr>
        <w:t xml:space="preserve">2. În activitatea sa, Comisia se conduce de actele legislative, normative </w:t>
      </w:r>
      <w:r w:rsidR="004370BB" w:rsidRPr="00555E79">
        <w:rPr>
          <w:sz w:val="22"/>
          <w:szCs w:val="22"/>
          <w:lang w:val="ro-MO"/>
        </w:rPr>
        <w:t>ş</w:t>
      </w:r>
      <w:r w:rsidRPr="00555E79">
        <w:rPr>
          <w:sz w:val="22"/>
          <w:szCs w:val="22"/>
          <w:lang w:val="ro-MO"/>
        </w:rPr>
        <w:t xml:space="preserve">i directive în vigoare ale Republicii Moldova </w:t>
      </w:r>
      <w:r w:rsidR="004370BB" w:rsidRPr="00555E79">
        <w:rPr>
          <w:sz w:val="22"/>
          <w:szCs w:val="22"/>
          <w:lang w:val="ro-MO"/>
        </w:rPr>
        <w:t>ş</w:t>
      </w:r>
      <w:r w:rsidRPr="00555E79">
        <w:rPr>
          <w:sz w:val="22"/>
          <w:szCs w:val="22"/>
          <w:lang w:val="ro-MO"/>
        </w:rPr>
        <w:t>i de prezentul Regulament.</w:t>
      </w:r>
    </w:p>
    <w:p w:rsidR="005E7388" w:rsidRPr="00555E79" w:rsidRDefault="005E7388" w:rsidP="007A1414">
      <w:pPr>
        <w:spacing w:line="276" w:lineRule="auto"/>
        <w:ind w:left="142"/>
        <w:jc w:val="both"/>
        <w:rPr>
          <w:sz w:val="22"/>
          <w:szCs w:val="22"/>
          <w:lang w:val="ro-MO"/>
        </w:rPr>
      </w:pPr>
      <w:r w:rsidRPr="00555E79">
        <w:rPr>
          <w:sz w:val="22"/>
          <w:szCs w:val="22"/>
          <w:lang w:val="ro-MO"/>
        </w:rPr>
        <w:t>3. Scopul Comisiei constă în contribuirea la implementarea eficientă a activită</w:t>
      </w:r>
      <w:r w:rsidR="004370BB" w:rsidRPr="00555E79">
        <w:rPr>
          <w:sz w:val="22"/>
          <w:szCs w:val="22"/>
          <w:lang w:val="ro-MO"/>
        </w:rPr>
        <w:t>ţ</w:t>
      </w:r>
      <w:r w:rsidRPr="00555E79">
        <w:rPr>
          <w:sz w:val="22"/>
          <w:szCs w:val="22"/>
          <w:lang w:val="ro-MO"/>
        </w:rPr>
        <w:t xml:space="preserve">ilor din cadrul programului teritorial de </w:t>
      </w:r>
      <w:r w:rsidR="00686955" w:rsidRPr="00555E79">
        <w:rPr>
          <w:sz w:val="22"/>
          <w:szCs w:val="22"/>
          <w:lang w:val="ro-MO"/>
        </w:rPr>
        <w:t>control al tuberculozei</w:t>
      </w:r>
      <w:r w:rsidRPr="00555E79">
        <w:rPr>
          <w:sz w:val="22"/>
          <w:szCs w:val="22"/>
          <w:lang w:val="ro-MO"/>
        </w:rPr>
        <w:t>.</w:t>
      </w:r>
    </w:p>
    <w:p w:rsidR="005E7388" w:rsidRPr="00555E79" w:rsidRDefault="005E7388" w:rsidP="007A1414">
      <w:pPr>
        <w:spacing w:line="276" w:lineRule="auto"/>
        <w:ind w:left="142"/>
        <w:jc w:val="both"/>
        <w:rPr>
          <w:sz w:val="22"/>
          <w:szCs w:val="22"/>
          <w:lang w:val="ro-MO"/>
        </w:rPr>
      </w:pPr>
      <w:r w:rsidRPr="00555E79">
        <w:rPr>
          <w:sz w:val="22"/>
          <w:szCs w:val="22"/>
          <w:lang w:val="ro-MO"/>
        </w:rPr>
        <w:t>4. Comisia î</w:t>
      </w:r>
      <w:r w:rsidR="004370BB" w:rsidRPr="00555E79">
        <w:rPr>
          <w:sz w:val="22"/>
          <w:szCs w:val="22"/>
          <w:lang w:val="ro-MO"/>
        </w:rPr>
        <w:t>ş</w:t>
      </w:r>
      <w:r w:rsidRPr="00555E79">
        <w:rPr>
          <w:sz w:val="22"/>
          <w:szCs w:val="22"/>
          <w:lang w:val="ro-MO"/>
        </w:rPr>
        <w:t>i desfă</w:t>
      </w:r>
      <w:r w:rsidR="004370BB" w:rsidRPr="00555E79">
        <w:rPr>
          <w:sz w:val="22"/>
          <w:szCs w:val="22"/>
          <w:lang w:val="ro-MO"/>
        </w:rPr>
        <w:t>ş</w:t>
      </w:r>
      <w:r w:rsidRPr="00555E79">
        <w:rPr>
          <w:sz w:val="22"/>
          <w:szCs w:val="22"/>
          <w:lang w:val="ro-MO"/>
        </w:rPr>
        <w:t>oară activitatea pe principiile democra</w:t>
      </w:r>
      <w:r w:rsidR="004370BB" w:rsidRPr="00555E79">
        <w:rPr>
          <w:sz w:val="22"/>
          <w:szCs w:val="22"/>
          <w:lang w:val="ro-MO"/>
        </w:rPr>
        <w:t>ţ</w:t>
      </w:r>
      <w:r w:rsidRPr="00555E79">
        <w:rPr>
          <w:sz w:val="22"/>
          <w:szCs w:val="22"/>
          <w:lang w:val="ro-MO"/>
        </w:rPr>
        <w:t>iei, transparen</w:t>
      </w:r>
      <w:r w:rsidR="004370BB" w:rsidRPr="00555E79">
        <w:rPr>
          <w:sz w:val="22"/>
          <w:szCs w:val="22"/>
          <w:lang w:val="ro-MO"/>
        </w:rPr>
        <w:t>ţ</w:t>
      </w:r>
      <w:r w:rsidRPr="00555E79">
        <w:rPr>
          <w:sz w:val="22"/>
          <w:szCs w:val="22"/>
          <w:lang w:val="ro-MO"/>
        </w:rPr>
        <w:t xml:space="preserve">ei </w:t>
      </w:r>
      <w:r w:rsidR="004370BB" w:rsidRPr="00555E79">
        <w:rPr>
          <w:sz w:val="22"/>
          <w:szCs w:val="22"/>
          <w:lang w:val="ro-MO"/>
        </w:rPr>
        <w:t>ş</w:t>
      </w:r>
      <w:r w:rsidRPr="00555E79">
        <w:rPr>
          <w:sz w:val="22"/>
          <w:szCs w:val="22"/>
          <w:lang w:val="ro-MO"/>
        </w:rPr>
        <w:t>i colaborării reciproce între organiza</w:t>
      </w:r>
      <w:r w:rsidR="004370BB" w:rsidRPr="00555E79">
        <w:rPr>
          <w:sz w:val="22"/>
          <w:szCs w:val="22"/>
          <w:lang w:val="ro-MO"/>
        </w:rPr>
        <w:t>ţ</w:t>
      </w:r>
      <w:r w:rsidRPr="00555E79">
        <w:rPr>
          <w:sz w:val="22"/>
          <w:szCs w:val="22"/>
          <w:lang w:val="ro-MO"/>
        </w:rPr>
        <w:t xml:space="preserve">iile statale </w:t>
      </w:r>
      <w:r w:rsidR="004370BB" w:rsidRPr="00555E79">
        <w:rPr>
          <w:sz w:val="22"/>
          <w:szCs w:val="22"/>
          <w:lang w:val="ro-MO"/>
        </w:rPr>
        <w:t>ş</w:t>
      </w:r>
      <w:r w:rsidRPr="00555E79">
        <w:rPr>
          <w:sz w:val="22"/>
          <w:szCs w:val="22"/>
          <w:lang w:val="ro-MO"/>
        </w:rPr>
        <w:t>i neguvernamentale.</w:t>
      </w:r>
    </w:p>
    <w:p w:rsidR="005E7388" w:rsidRPr="00555E79" w:rsidRDefault="005E7388" w:rsidP="007A1414">
      <w:pPr>
        <w:spacing w:line="276" w:lineRule="auto"/>
        <w:ind w:left="142"/>
        <w:jc w:val="both"/>
        <w:rPr>
          <w:sz w:val="22"/>
          <w:szCs w:val="22"/>
          <w:lang w:val="ro-MO"/>
        </w:rPr>
      </w:pPr>
      <w:r w:rsidRPr="00555E79">
        <w:rPr>
          <w:sz w:val="22"/>
          <w:szCs w:val="22"/>
          <w:lang w:val="ro-MO"/>
        </w:rPr>
        <w:t xml:space="preserve">5. Activitatea Comisiei se bazează pe principii de conlucrare intersectorială în vederea asigurării unei participări mai largi </w:t>
      </w:r>
      <w:r w:rsidR="004370BB" w:rsidRPr="00555E79">
        <w:rPr>
          <w:sz w:val="22"/>
          <w:szCs w:val="22"/>
          <w:lang w:val="ro-MO"/>
        </w:rPr>
        <w:t>ş</w:t>
      </w:r>
      <w:r w:rsidRPr="00555E79">
        <w:rPr>
          <w:sz w:val="22"/>
          <w:szCs w:val="22"/>
          <w:lang w:val="ro-MO"/>
        </w:rPr>
        <w:t>i eficiente a păr</w:t>
      </w:r>
      <w:r w:rsidR="004370BB" w:rsidRPr="00555E79">
        <w:rPr>
          <w:sz w:val="22"/>
          <w:szCs w:val="22"/>
          <w:lang w:val="ro-MO"/>
        </w:rPr>
        <w:t>ţ</w:t>
      </w:r>
      <w:r w:rsidRPr="00555E79">
        <w:rPr>
          <w:sz w:val="22"/>
          <w:szCs w:val="22"/>
          <w:lang w:val="ro-MO"/>
        </w:rPr>
        <w:t xml:space="preserve">ilor interesate </w:t>
      </w:r>
      <w:r w:rsidR="004370BB" w:rsidRPr="00555E79">
        <w:rPr>
          <w:sz w:val="22"/>
          <w:szCs w:val="22"/>
          <w:lang w:val="ro-MO"/>
        </w:rPr>
        <w:t>ş</w:t>
      </w:r>
      <w:r w:rsidRPr="00555E79">
        <w:rPr>
          <w:sz w:val="22"/>
          <w:szCs w:val="22"/>
          <w:lang w:val="ro-MO"/>
        </w:rPr>
        <w:t>i a stabilirii unei legături durabile între to</w:t>
      </w:r>
      <w:r w:rsidR="004370BB" w:rsidRPr="00555E79">
        <w:rPr>
          <w:sz w:val="22"/>
          <w:szCs w:val="22"/>
          <w:lang w:val="ro-MO"/>
        </w:rPr>
        <w:t>ţ</w:t>
      </w:r>
      <w:r w:rsidRPr="00555E79">
        <w:rPr>
          <w:sz w:val="22"/>
          <w:szCs w:val="22"/>
          <w:lang w:val="ro-MO"/>
        </w:rPr>
        <w:t>i factorii-cheie implica</w:t>
      </w:r>
      <w:r w:rsidR="004370BB" w:rsidRPr="00555E79">
        <w:rPr>
          <w:sz w:val="22"/>
          <w:szCs w:val="22"/>
          <w:lang w:val="ro-MO"/>
        </w:rPr>
        <w:t>ţ</w:t>
      </w:r>
      <w:r w:rsidRPr="00555E79">
        <w:rPr>
          <w:sz w:val="22"/>
          <w:szCs w:val="22"/>
          <w:lang w:val="ro-MO"/>
        </w:rPr>
        <w:t xml:space="preserve">i în realizarea măsurilor de </w:t>
      </w:r>
      <w:r w:rsidR="00686955" w:rsidRPr="00555E79">
        <w:rPr>
          <w:sz w:val="22"/>
          <w:szCs w:val="22"/>
          <w:lang w:val="ro-MO"/>
        </w:rPr>
        <w:t xml:space="preserve">control al tuberculozei în raionul </w:t>
      </w:r>
      <w:r w:rsidR="004C3AC2">
        <w:rPr>
          <w:sz w:val="22"/>
          <w:szCs w:val="22"/>
          <w:lang w:val="ro-MO"/>
        </w:rPr>
        <w:t>Șoldănești.</w:t>
      </w:r>
    </w:p>
    <w:p w:rsidR="005E7388" w:rsidRPr="00555E79" w:rsidRDefault="005E7388" w:rsidP="007A1414">
      <w:pPr>
        <w:spacing w:line="276" w:lineRule="auto"/>
        <w:ind w:left="142"/>
        <w:jc w:val="both"/>
        <w:rPr>
          <w:sz w:val="22"/>
          <w:szCs w:val="22"/>
          <w:lang w:val="ro-MO"/>
        </w:rPr>
      </w:pPr>
      <w:r w:rsidRPr="00555E79">
        <w:rPr>
          <w:sz w:val="22"/>
          <w:szCs w:val="22"/>
          <w:lang w:val="ro-MO"/>
        </w:rPr>
        <w:t>6. Comisia este constituită din pre</w:t>
      </w:r>
      <w:r w:rsidR="004370BB" w:rsidRPr="00555E79">
        <w:rPr>
          <w:sz w:val="22"/>
          <w:szCs w:val="22"/>
          <w:lang w:val="ro-MO"/>
        </w:rPr>
        <w:t>ş</w:t>
      </w:r>
      <w:r w:rsidRPr="00555E79">
        <w:rPr>
          <w:sz w:val="22"/>
          <w:szCs w:val="22"/>
          <w:lang w:val="ro-MO"/>
        </w:rPr>
        <w:t>edinte, vicepre</w:t>
      </w:r>
      <w:r w:rsidR="004370BB" w:rsidRPr="00555E79">
        <w:rPr>
          <w:sz w:val="22"/>
          <w:szCs w:val="22"/>
          <w:lang w:val="ro-MO"/>
        </w:rPr>
        <w:t>ş</w:t>
      </w:r>
      <w:r w:rsidRPr="00555E79">
        <w:rPr>
          <w:sz w:val="22"/>
          <w:szCs w:val="22"/>
          <w:lang w:val="ro-MO"/>
        </w:rPr>
        <w:t xml:space="preserve">edinte, un secretar </w:t>
      </w:r>
      <w:r w:rsidR="004370BB" w:rsidRPr="00555E79">
        <w:rPr>
          <w:sz w:val="22"/>
          <w:szCs w:val="22"/>
          <w:lang w:val="ro-MO"/>
        </w:rPr>
        <w:t>ş</w:t>
      </w:r>
      <w:r w:rsidRPr="00555E79">
        <w:rPr>
          <w:sz w:val="22"/>
          <w:szCs w:val="22"/>
          <w:lang w:val="ro-MO"/>
        </w:rPr>
        <w:t>i membri. Din componen</w:t>
      </w:r>
      <w:r w:rsidR="004370BB" w:rsidRPr="00555E79">
        <w:rPr>
          <w:sz w:val="22"/>
          <w:szCs w:val="22"/>
          <w:lang w:val="ro-MO"/>
        </w:rPr>
        <w:t>ţ</w:t>
      </w:r>
      <w:r w:rsidRPr="00555E79">
        <w:rPr>
          <w:sz w:val="22"/>
          <w:szCs w:val="22"/>
          <w:lang w:val="ro-MO"/>
        </w:rPr>
        <w:t>a Comisiei fac parte reprezentan</w:t>
      </w:r>
      <w:r w:rsidR="004370BB" w:rsidRPr="00555E79">
        <w:rPr>
          <w:sz w:val="22"/>
          <w:szCs w:val="22"/>
          <w:lang w:val="ro-MO"/>
        </w:rPr>
        <w:t>ţ</w:t>
      </w:r>
      <w:r w:rsidRPr="00555E79">
        <w:rPr>
          <w:sz w:val="22"/>
          <w:szCs w:val="22"/>
          <w:lang w:val="ro-MO"/>
        </w:rPr>
        <w:t>i ai direc</w:t>
      </w:r>
      <w:r w:rsidR="004370BB" w:rsidRPr="00555E79">
        <w:rPr>
          <w:sz w:val="22"/>
          <w:szCs w:val="22"/>
          <w:lang w:val="ro-MO"/>
        </w:rPr>
        <w:t>ţ</w:t>
      </w:r>
      <w:r w:rsidRPr="00555E79">
        <w:rPr>
          <w:sz w:val="22"/>
          <w:szCs w:val="22"/>
          <w:lang w:val="ro-MO"/>
        </w:rPr>
        <w:t xml:space="preserve">iilor </w:t>
      </w:r>
      <w:r w:rsidR="004370BB" w:rsidRPr="00555E79">
        <w:rPr>
          <w:sz w:val="22"/>
          <w:szCs w:val="22"/>
          <w:lang w:val="ro-MO"/>
        </w:rPr>
        <w:t>ş</w:t>
      </w:r>
      <w:r w:rsidRPr="00555E79">
        <w:rPr>
          <w:sz w:val="22"/>
          <w:szCs w:val="22"/>
          <w:lang w:val="ro-MO"/>
        </w:rPr>
        <w:t>i serviciilor Consiliului raional, altor institu</w:t>
      </w:r>
      <w:r w:rsidR="004370BB" w:rsidRPr="00555E79">
        <w:rPr>
          <w:sz w:val="22"/>
          <w:szCs w:val="22"/>
          <w:lang w:val="ro-MO"/>
        </w:rPr>
        <w:t>ţ</w:t>
      </w:r>
      <w:r w:rsidRPr="00555E79">
        <w:rPr>
          <w:sz w:val="22"/>
          <w:szCs w:val="22"/>
          <w:lang w:val="ro-MO"/>
        </w:rPr>
        <w:t xml:space="preserve">ii </w:t>
      </w:r>
      <w:r w:rsidR="004370BB" w:rsidRPr="00555E79">
        <w:rPr>
          <w:sz w:val="22"/>
          <w:szCs w:val="22"/>
          <w:lang w:val="ro-MO"/>
        </w:rPr>
        <w:t>ş</w:t>
      </w:r>
      <w:r w:rsidRPr="00555E79">
        <w:rPr>
          <w:sz w:val="22"/>
          <w:szCs w:val="22"/>
          <w:lang w:val="ro-MO"/>
        </w:rPr>
        <w:t>i organiza</w:t>
      </w:r>
      <w:r w:rsidR="004370BB" w:rsidRPr="00555E79">
        <w:rPr>
          <w:sz w:val="22"/>
          <w:szCs w:val="22"/>
          <w:lang w:val="ro-MO"/>
        </w:rPr>
        <w:t>ţ</w:t>
      </w:r>
      <w:r w:rsidRPr="00555E79">
        <w:rPr>
          <w:sz w:val="22"/>
          <w:szCs w:val="22"/>
          <w:lang w:val="ro-MO"/>
        </w:rPr>
        <w:t>ii interesate din teritoriul raionului. În cazul eliberării membrilor Comisiei din func</w:t>
      </w:r>
      <w:r w:rsidR="004370BB" w:rsidRPr="00555E79">
        <w:rPr>
          <w:sz w:val="22"/>
          <w:szCs w:val="22"/>
          <w:lang w:val="ro-MO"/>
        </w:rPr>
        <w:t>ţ</w:t>
      </w:r>
      <w:r w:rsidRPr="00555E79">
        <w:rPr>
          <w:sz w:val="22"/>
          <w:szCs w:val="22"/>
          <w:lang w:val="ro-MO"/>
        </w:rPr>
        <w:t>iile de</w:t>
      </w:r>
      <w:r w:rsidR="004370BB" w:rsidRPr="00555E79">
        <w:rPr>
          <w:sz w:val="22"/>
          <w:szCs w:val="22"/>
          <w:lang w:val="ro-MO"/>
        </w:rPr>
        <w:t>ţ</w:t>
      </w:r>
      <w:r w:rsidRPr="00555E79">
        <w:rPr>
          <w:sz w:val="22"/>
          <w:szCs w:val="22"/>
          <w:lang w:val="ro-MO"/>
        </w:rPr>
        <w:t>inute, atribu</w:t>
      </w:r>
      <w:r w:rsidR="004370BB" w:rsidRPr="00555E79">
        <w:rPr>
          <w:sz w:val="22"/>
          <w:szCs w:val="22"/>
          <w:lang w:val="ro-MO"/>
        </w:rPr>
        <w:t>ţ</w:t>
      </w:r>
      <w:r w:rsidRPr="00555E79">
        <w:rPr>
          <w:sz w:val="22"/>
          <w:szCs w:val="22"/>
          <w:lang w:val="ro-MO"/>
        </w:rPr>
        <w:t>iile lor în cadrul acesteia vor fi exercitate de persoanele nou-desemnate în posturile respective, fără emiterea unor noi decizii.</w:t>
      </w:r>
    </w:p>
    <w:p w:rsidR="005E7388" w:rsidRPr="00555E79" w:rsidRDefault="005E7388" w:rsidP="00555E79">
      <w:pPr>
        <w:spacing w:line="276" w:lineRule="auto"/>
        <w:ind w:left="142"/>
        <w:jc w:val="both"/>
        <w:rPr>
          <w:sz w:val="22"/>
          <w:szCs w:val="22"/>
          <w:lang w:val="ro-MO"/>
        </w:rPr>
      </w:pPr>
      <w:r w:rsidRPr="00555E79">
        <w:rPr>
          <w:sz w:val="22"/>
          <w:szCs w:val="22"/>
          <w:lang w:val="ro-MO"/>
        </w:rPr>
        <w:t xml:space="preserve">7. Membrii comisiei sunt parteneri egali, cu drepturi depline de participare </w:t>
      </w:r>
      <w:r w:rsidR="004370BB" w:rsidRPr="00555E79">
        <w:rPr>
          <w:sz w:val="22"/>
          <w:szCs w:val="22"/>
          <w:lang w:val="ro-MO"/>
        </w:rPr>
        <w:t>ş</w:t>
      </w:r>
      <w:r w:rsidRPr="00555E79">
        <w:rPr>
          <w:sz w:val="22"/>
          <w:szCs w:val="22"/>
          <w:lang w:val="ro-MO"/>
        </w:rPr>
        <w:t>i implicare în procesul de luare a deciziilor, pentru aprobarea rezolu</w:t>
      </w:r>
      <w:r w:rsidR="004370BB" w:rsidRPr="00555E79">
        <w:rPr>
          <w:sz w:val="22"/>
          <w:szCs w:val="22"/>
          <w:lang w:val="ro-MO"/>
        </w:rPr>
        <w:t>ţ</w:t>
      </w:r>
      <w:r w:rsidRPr="00555E79">
        <w:rPr>
          <w:sz w:val="22"/>
          <w:szCs w:val="22"/>
          <w:lang w:val="ro-MO"/>
        </w:rPr>
        <w:t>iilor fiind necesare 2/3 din voturile membrilor prezen</w:t>
      </w:r>
      <w:r w:rsidR="004370BB" w:rsidRPr="00555E79">
        <w:rPr>
          <w:sz w:val="22"/>
          <w:szCs w:val="22"/>
          <w:lang w:val="ro-MO"/>
        </w:rPr>
        <w:t>ţ</w:t>
      </w:r>
      <w:r w:rsidR="00555E79">
        <w:rPr>
          <w:sz w:val="22"/>
          <w:szCs w:val="22"/>
          <w:lang w:val="ro-MO"/>
        </w:rPr>
        <w:t>i.</w:t>
      </w:r>
    </w:p>
    <w:p w:rsidR="005E7388" w:rsidRPr="00555E79" w:rsidRDefault="005E7388" w:rsidP="007A1414">
      <w:pPr>
        <w:spacing w:line="276" w:lineRule="auto"/>
        <w:ind w:left="142"/>
        <w:jc w:val="center"/>
        <w:rPr>
          <w:b/>
          <w:sz w:val="22"/>
          <w:szCs w:val="22"/>
          <w:lang w:val="ro-MO"/>
        </w:rPr>
      </w:pPr>
      <w:r w:rsidRPr="00555E79">
        <w:rPr>
          <w:b/>
          <w:sz w:val="22"/>
          <w:szCs w:val="22"/>
          <w:lang w:val="ro-MO"/>
        </w:rPr>
        <w:t>II. Func</w:t>
      </w:r>
      <w:r w:rsidR="004370BB" w:rsidRPr="00555E79">
        <w:rPr>
          <w:b/>
          <w:sz w:val="22"/>
          <w:szCs w:val="22"/>
          <w:lang w:val="ro-MO"/>
        </w:rPr>
        <w:t>ţ</w:t>
      </w:r>
      <w:r w:rsidRPr="00555E79">
        <w:rPr>
          <w:b/>
          <w:sz w:val="22"/>
          <w:szCs w:val="22"/>
          <w:lang w:val="ro-MO"/>
        </w:rPr>
        <w:t>iile Comisiei</w:t>
      </w:r>
    </w:p>
    <w:p w:rsidR="005E7388" w:rsidRPr="00555E79" w:rsidRDefault="005E7388" w:rsidP="007A1414">
      <w:pPr>
        <w:spacing w:line="276" w:lineRule="auto"/>
        <w:ind w:left="142"/>
        <w:jc w:val="both"/>
        <w:rPr>
          <w:sz w:val="22"/>
          <w:szCs w:val="22"/>
          <w:lang w:val="ro-MO"/>
        </w:rPr>
      </w:pPr>
      <w:r w:rsidRPr="00555E79">
        <w:rPr>
          <w:sz w:val="22"/>
          <w:szCs w:val="22"/>
          <w:lang w:val="ro-MO"/>
        </w:rPr>
        <w:t xml:space="preserve">8. În scopul realizării Programului teritorial de </w:t>
      </w:r>
      <w:r w:rsidR="00686955" w:rsidRPr="00555E79">
        <w:rPr>
          <w:sz w:val="22"/>
          <w:szCs w:val="22"/>
          <w:lang w:val="ro-MO"/>
        </w:rPr>
        <w:t>conrol al tuberculozei</w:t>
      </w:r>
      <w:r w:rsidRPr="00555E79">
        <w:rPr>
          <w:sz w:val="22"/>
          <w:szCs w:val="22"/>
          <w:lang w:val="ro-MO"/>
        </w:rPr>
        <w:t>, Comisia:</w:t>
      </w:r>
    </w:p>
    <w:p w:rsidR="005E7388" w:rsidRPr="00555E79" w:rsidRDefault="005E7388" w:rsidP="008F673B">
      <w:pPr>
        <w:pStyle w:val="a5"/>
        <w:numPr>
          <w:ilvl w:val="0"/>
          <w:numId w:val="3"/>
        </w:numPr>
        <w:spacing w:line="276" w:lineRule="auto"/>
        <w:ind w:left="142"/>
        <w:jc w:val="both"/>
        <w:rPr>
          <w:b/>
          <w:sz w:val="22"/>
          <w:szCs w:val="22"/>
          <w:lang w:val="ro-MO"/>
        </w:rPr>
      </w:pPr>
      <w:r w:rsidRPr="00555E79">
        <w:rPr>
          <w:sz w:val="22"/>
          <w:szCs w:val="22"/>
          <w:lang w:val="ro-MO"/>
        </w:rPr>
        <w:t xml:space="preserve">examinează </w:t>
      </w:r>
      <w:r w:rsidR="004370BB" w:rsidRPr="00555E79">
        <w:rPr>
          <w:sz w:val="22"/>
          <w:szCs w:val="22"/>
          <w:lang w:val="ro-MO"/>
        </w:rPr>
        <w:t>ş</w:t>
      </w:r>
      <w:r w:rsidRPr="00555E79">
        <w:rPr>
          <w:sz w:val="22"/>
          <w:szCs w:val="22"/>
          <w:lang w:val="ro-MO"/>
        </w:rPr>
        <w:t>i evaluează activitatea institu</w:t>
      </w:r>
      <w:r w:rsidR="004370BB" w:rsidRPr="00555E79">
        <w:rPr>
          <w:sz w:val="22"/>
          <w:szCs w:val="22"/>
          <w:lang w:val="ro-MO"/>
        </w:rPr>
        <w:t>ţ</w:t>
      </w:r>
      <w:r w:rsidRPr="00555E79">
        <w:rPr>
          <w:sz w:val="22"/>
          <w:szCs w:val="22"/>
          <w:lang w:val="ro-MO"/>
        </w:rPr>
        <w:t xml:space="preserve">iilor medicale </w:t>
      </w:r>
      <w:r w:rsidR="004370BB" w:rsidRPr="00555E79">
        <w:rPr>
          <w:sz w:val="22"/>
          <w:szCs w:val="22"/>
          <w:lang w:val="ro-MO"/>
        </w:rPr>
        <w:t>ş</w:t>
      </w:r>
      <w:r w:rsidRPr="00555E79">
        <w:rPr>
          <w:sz w:val="22"/>
          <w:szCs w:val="22"/>
          <w:lang w:val="ro-MO"/>
        </w:rPr>
        <w:t>i altor institu</w:t>
      </w:r>
      <w:r w:rsidR="004370BB" w:rsidRPr="00555E79">
        <w:rPr>
          <w:sz w:val="22"/>
          <w:szCs w:val="22"/>
          <w:lang w:val="ro-MO"/>
        </w:rPr>
        <w:t>ţ</w:t>
      </w:r>
      <w:r w:rsidRPr="00555E79">
        <w:rPr>
          <w:sz w:val="22"/>
          <w:szCs w:val="22"/>
          <w:lang w:val="ro-MO"/>
        </w:rPr>
        <w:t>ii în vederea realizării prevederilor Programului teritorial de măsuri;</w:t>
      </w:r>
    </w:p>
    <w:p w:rsidR="005E7388" w:rsidRPr="00555E79" w:rsidRDefault="005E7388" w:rsidP="008F673B">
      <w:pPr>
        <w:pStyle w:val="a5"/>
        <w:numPr>
          <w:ilvl w:val="0"/>
          <w:numId w:val="3"/>
        </w:numPr>
        <w:spacing w:line="276" w:lineRule="auto"/>
        <w:ind w:left="142"/>
        <w:jc w:val="both"/>
        <w:rPr>
          <w:b/>
          <w:sz w:val="22"/>
          <w:szCs w:val="22"/>
          <w:lang w:val="ro-MO"/>
        </w:rPr>
      </w:pPr>
      <w:r w:rsidRPr="00555E79">
        <w:rPr>
          <w:sz w:val="22"/>
          <w:szCs w:val="22"/>
          <w:lang w:val="ro-MO"/>
        </w:rPr>
        <w:t xml:space="preserve">organizează </w:t>
      </w:r>
      <w:r w:rsidR="004370BB" w:rsidRPr="00555E79">
        <w:rPr>
          <w:sz w:val="22"/>
          <w:szCs w:val="22"/>
          <w:lang w:val="ro-MO"/>
        </w:rPr>
        <w:t>ş</w:t>
      </w:r>
      <w:r w:rsidRPr="00555E79">
        <w:rPr>
          <w:sz w:val="22"/>
          <w:szCs w:val="22"/>
          <w:lang w:val="ro-MO"/>
        </w:rPr>
        <w:t>i participă la realizarea măsurilor de profilaxie specifică;</w:t>
      </w:r>
    </w:p>
    <w:p w:rsidR="005E7388" w:rsidRPr="00555E79" w:rsidRDefault="005E7388" w:rsidP="008F673B">
      <w:pPr>
        <w:pStyle w:val="a5"/>
        <w:numPr>
          <w:ilvl w:val="0"/>
          <w:numId w:val="3"/>
        </w:numPr>
        <w:spacing w:line="276" w:lineRule="auto"/>
        <w:ind w:left="142"/>
        <w:jc w:val="both"/>
        <w:rPr>
          <w:b/>
          <w:sz w:val="22"/>
          <w:szCs w:val="22"/>
          <w:lang w:val="ro-MO"/>
        </w:rPr>
      </w:pPr>
      <w:r w:rsidRPr="00555E79">
        <w:rPr>
          <w:sz w:val="22"/>
          <w:szCs w:val="22"/>
          <w:lang w:val="ro-MO"/>
        </w:rPr>
        <w:t xml:space="preserve">informează periodic Consiliul raional </w:t>
      </w:r>
      <w:r w:rsidR="004C3AC2">
        <w:rPr>
          <w:sz w:val="22"/>
          <w:szCs w:val="22"/>
          <w:lang w:val="ro-MO"/>
        </w:rPr>
        <w:t>Șoldănești</w:t>
      </w:r>
      <w:r w:rsidRPr="00555E79">
        <w:rPr>
          <w:sz w:val="22"/>
          <w:szCs w:val="22"/>
          <w:lang w:val="ro-MO"/>
        </w:rPr>
        <w:t xml:space="preserve"> </w:t>
      </w:r>
      <w:r w:rsidR="004370BB" w:rsidRPr="00555E79">
        <w:rPr>
          <w:sz w:val="22"/>
          <w:szCs w:val="22"/>
          <w:lang w:val="ro-MO"/>
        </w:rPr>
        <w:t>ş</w:t>
      </w:r>
      <w:r w:rsidRPr="00555E79">
        <w:rPr>
          <w:sz w:val="22"/>
          <w:szCs w:val="22"/>
          <w:lang w:val="ro-MO"/>
        </w:rPr>
        <w:t>i Ministerul Sănătă</w:t>
      </w:r>
      <w:r w:rsidR="004370BB" w:rsidRPr="00555E79">
        <w:rPr>
          <w:sz w:val="22"/>
          <w:szCs w:val="22"/>
          <w:lang w:val="ro-MO"/>
        </w:rPr>
        <w:t>ţ</w:t>
      </w:r>
      <w:r w:rsidRPr="00555E79">
        <w:rPr>
          <w:sz w:val="22"/>
          <w:szCs w:val="22"/>
          <w:lang w:val="ro-MO"/>
        </w:rPr>
        <w:t>ii referitor la mersul realizării Programelor Na</w:t>
      </w:r>
      <w:r w:rsidR="004370BB" w:rsidRPr="00555E79">
        <w:rPr>
          <w:sz w:val="22"/>
          <w:szCs w:val="22"/>
          <w:lang w:val="ro-MO"/>
        </w:rPr>
        <w:t>ţ</w:t>
      </w:r>
      <w:r w:rsidRPr="00555E79">
        <w:rPr>
          <w:sz w:val="22"/>
          <w:szCs w:val="22"/>
          <w:lang w:val="ro-MO"/>
        </w:rPr>
        <w:t xml:space="preserve">ional </w:t>
      </w:r>
      <w:r w:rsidR="004370BB" w:rsidRPr="00555E79">
        <w:rPr>
          <w:sz w:val="22"/>
          <w:szCs w:val="22"/>
          <w:lang w:val="ro-MO"/>
        </w:rPr>
        <w:t>ş</w:t>
      </w:r>
      <w:r w:rsidRPr="00555E79">
        <w:rPr>
          <w:sz w:val="22"/>
          <w:szCs w:val="22"/>
          <w:lang w:val="ro-MO"/>
        </w:rPr>
        <w:t xml:space="preserve">i Teritorial de </w:t>
      </w:r>
      <w:r w:rsidR="00124489">
        <w:rPr>
          <w:sz w:val="22"/>
          <w:szCs w:val="22"/>
          <w:lang w:val="ro-MO"/>
        </w:rPr>
        <w:t>răspuns</w:t>
      </w:r>
      <w:r w:rsidR="009D0137">
        <w:rPr>
          <w:sz w:val="22"/>
          <w:szCs w:val="22"/>
          <w:lang w:val="ro-MO"/>
        </w:rPr>
        <w:t xml:space="preserve"> la tuberculoză pentru anii 2026-2030</w:t>
      </w:r>
      <w:r w:rsidRPr="00555E79">
        <w:rPr>
          <w:sz w:val="22"/>
          <w:szCs w:val="22"/>
          <w:lang w:val="ro-MO"/>
        </w:rPr>
        <w:t>;</w:t>
      </w:r>
    </w:p>
    <w:p w:rsidR="007A1414" w:rsidRPr="00555E79" w:rsidRDefault="005E7388" w:rsidP="008F673B">
      <w:pPr>
        <w:pStyle w:val="a5"/>
        <w:numPr>
          <w:ilvl w:val="0"/>
          <w:numId w:val="3"/>
        </w:numPr>
        <w:spacing w:line="276" w:lineRule="auto"/>
        <w:ind w:left="142"/>
        <w:jc w:val="both"/>
        <w:rPr>
          <w:b/>
          <w:sz w:val="22"/>
          <w:szCs w:val="22"/>
          <w:lang w:val="ro-MO"/>
        </w:rPr>
      </w:pPr>
      <w:r w:rsidRPr="00555E79">
        <w:rPr>
          <w:sz w:val="22"/>
          <w:szCs w:val="22"/>
          <w:lang w:val="ro-MO"/>
        </w:rPr>
        <w:t>îndepline</w:t>
      </w:r>
      <w:r w:rsidR="004370BB" w:rsidRPr="00555E79">
        <w:rPr>
          <w:sz w:val="22"/>
          <w:szCs w:val="22"/>
          <w:lang w:val="ro-MO"/>
        </w:rPr>
        <w:t>ş</w:t>
      </w:r>
      <w:r w:rsidRPr="00555E79">
        <w:rPr>
          <w:sz w:val="22"/>
          <w:szCs w:val="22"/>
          <w:lang w:val="ro-MO"/>
        </w:rPr>
        <w:t>te orice alte atribu</w:t>
      </w:r>
      <w:r w:rsidR="004370BB" w:rsidRPr="00555E79">
        <w:rPr>
          <w:sz w:val="22"/>
          <w:szCs w:val="22"/>
          <w:lang w:val="ro-MO"/>
        </w:rPr>
        <w:t>ţ</w:t>
      </w:r>
      <w:r w:rsidRPr="00555E79">
        <w:rPr>
          <w:sz w:val="22"/>
          <w:szCs w:val="22"/>
          <w:lang w:val="ro-MO"/>
        </w:rPr>
        <w:t xml:space="preserve">ii în vederea realizării scopului </w:t>
      </w:r>
      <w:r w:rsidR="004370BB" w:rsidRPr="00555E79">
        <w:rPr>
          <w:sz w:val="22"/>
          <w:szCs w:val="22"/>
          <w:lang w:val="ro-MO"/>
        </w:rPr>
        <w:t>ş</w:t>
      </w:r>
      <w:r w:rsidRPr="00555E79">
        <w:rPr>
          <w:sz w:val="22"/>
          <w:szCs w:val="22"/>
          <w:lang w:val="ro-MO"/>
        </w:rPr>
        <w:t>i sarcinilor pentru care a fost constituită, în conformitate cu legisla</w:t>
      </w:r>
      <w:r w:rsidR="004370BB" w:rsidRPr="00555E79">
        <w:rPr>
          <w:sz w:val="22"/>
          <w:szCs w:val="22"/>
          <w:lang w:val="ro-MO"/>
        </w:rPr>
        <w:t>ţ</w:t>
      </w:r>
      <w:r w:rsidRPr="00555E79">
        <w:rPr>
          <w:sz w:val="22"/>
          <w:szCs w:val="22"/>
          <w:lang w:val="ro-MO"/>
        </w:rPr>
        <w:t>ia în vigoare.</w:t>
      </w:r>
    </w:p>
    <w:p w:rsidR="007A1414" w:rsidRPr="00555E79" w:rsidRDefault="005E7388" w:rsidP="00555E79">
      <w:pPr>
        <w:spacing w:line="276" w:lineRule="auto"/>
        <w:ind w:left="142"/>
        <w:jc w:val="center"/>
        <w:rPr>
          <w:b/>
          <w:sz w:val="22"/>
          <w:szCs w:val="22"/>
          <w:lang w:val="ro-MO"/>
        </w:rPr>
      </w:pPr>
      <w:r w:rsidRPr="00555E79">
        <w:rPr>
          <w:b/>
          <w:sz w:val="22"/>
          <w:szCs w:val="22"/>
          <w:lang w:val="ro-MO"/>
        </w:rPr>
        <w:t xml:space="preserve">III. Organizarea </w:t>
      </w:r>
      <w:r w:rsidR="004370BB" w:rsidRPr="00555E79">
        <w:rPr>
          <w:b/>
          <w:sz w:val="22"/>
          <w:szCs w:val="22"/>
          <w:lang w:val="ro-MO"/>
        </w:rPr>
        <w:t>ş</w:t>
      </w:r>
      <w:r w:rsidR="007A1414" w:rsidRPr="00555E79">
        <w:rPr>
          <w:b/>
          <w:sz w:val="22"/>
          <w:szCs w:val="22"/>
          <w:lang w:val="ro-MO"/>
        </w:rPr>
        <w:t>i eviden</w:t>
      </w:r>
      <w:r w:rsidR="004370BB" w:rsidRPr="00555E79">
        <w:rPr>
          <w:b/>
          <w:sz w:val="22"/>
          <w:szCs w:val="22"/>
          <w:lang w:val="ro-MO"/>
        </w:rPr>
        <w:t>ţ</w:t>
      </w:r>
      <w:r w:rsidR="007A1414" w:rsidRPr="00555E79">
        <w:rPr>
          <w:b/>
          <w:sz w:val="22"/>
          <w:szCs w:val="22"/>
          <w:lang w:val="ro-MO"/>
        </w:rPr>
        <w:t>a activită</w:t>
      </w:r>
      <w:r w:rsidR="004370BB" w:rsidRPr="00555E79">
        <w:rPr>
          <w:b/>
          <w:sz w:val="22"/>
          <w:szCs w:val="22"/>
          <w:lang w:val="ro-MO"/>
        </w:rPr>
        <w:t>ţ</w:t>
      </w:r>
      <w:r w:rsidR="007A1414" w:rsidRPr="00555E79">
        <w:rPr>
          <w:b/>
          <w:sz w:val="22"/>
          <w:szCs w:val="22"/>
          <w:lang w:val="ro-MO"/>
        </w:rPr>
        <w:t>ii Comisie</w:t>
      </w:r>
    </w:p>
    <w:p w:rsidR="005E7388" w:rsidRPr="00555E79" w:rsidRDefault="005E7388" w:rsidP="007A1414">
      <w:pPr>
        <w:ind w:left="142"/>
        <w:jc w:val="both"/>
        <w:rPr>
          <w:sz w:val="22"/>
          <w:szCs w:val="22"/>
          <w:lang w:val="ro-MO"/>
        </w:rPr>
      </w:pPr>
      <w:r w:rsidRPr="00555E79">
        <w:rPr>
          <w:sz w:val="22"/>
          <w:szCs w:val="22"/>
          <w:lang w:val="ro-MO"/>
        </w:rPr>
        <w:t>9. Comisia î</w:t>
      </w:r>
      <w:r w:rsidR="004370BB" w:rsidRPr="00555E79">
        <w:rPr>
          <w:sz w:val="22"/>
          <w:szCs w:val="22"/>
          <w:lang w:val="ro-MO"/>
        </w:rPr>
        <w:t>ş</w:t>
      </w:r>
      <w:r w:rsidRPr="00555E79">
        <w:rPr>
          <w:sz w:val="22"/>
          <w:szCs w:val="22"/>
          <w:lang w:val="ro-MO"/>
        </w:rPr>
        <w:t>i desfă</w:t>
      </w:r>
      <w:r w:rsidR="004370BB" w:rsidRPr="00555E79">
        <w:rPr>
          <w:sz w:val="22"/>
          <w:szCs w:val="22"/>
          <w:lang w:val="ro-MO"/>
        </w:rPr>
        <w:t>ş</w:t>
      </w:r>
      <w:r w:rsidRPr="00555E79">
        <w:rPr>
          <w:sz w:val="22"/>
          <w:szCs w:val="22"/>
          <w:lang w:val="ro-MO"/>
        </w:rPr>
        <w:t xml:space="preserve">oară activitatea conform unui plan, aprobat la una dintre </w:t>
      </w:r>
      <w:r w:rsidR="004370BB" w:rsidRPr="00555E79">
        <w:rPr>
          <w:sz w:val="22"/>
          <w:szCs w:val="22"/>
          <w:lang w:val="ro-MO"/>
        </w:rPr>
        <w:t>ş</w:t>
      </w:r>
      <w:r w:rsidRPr="00555E79">
        <w:rPr>
          <w:sz w:val="22"/>
          <w:szCs w:val="22"/>
          <w:lang w:val="ro-MO"/>
        </w:rPr>
        <w:t>edin</w:t>
      </w:r>
      <w:r w:rsidR="004370BB" w:rsidRPr="00555E79">
        <w:rPr>
          <w:sz w:val="22"/>
          <w:szCs w:val="22"/>
          <w:lang w:val="ro-MO"/>
        </w:rPr>
        <w:t>ţ</w:t>
      </w:r>
      <w:r w:rsidRPr="00555E79">
        <w:rPr>
          <w:sz w:val="22"/>
          <w:szCs w:val="22"/>
          <w:lang w:val="ro-MO"/>
        </w:rPr>
        <w:t>ele sale.</w:t>
      </w:r>
    </w:p>
    <w:p w:rsidR="005E7388" w:rsidRPr="00555E79" w:rsidRDefault="005E7388" w:rsidP="007A1414">
      <w:pPr>
        <w:ind w:left="142"/>
        <w:jc w:val="both"/>
        <w:rPr>
          <w:sz w:val="22"/>
          <w:szCs w:val="22"/>
          <w:lang w:val="ro-MO"/>
        </w:rPr>
      </w:pPr>
      <w:r w:rsidRPr="00555E79">
        <w:rPr>
          <w:sz w:val="22"/>
          <w:szCs w:val="22"/>
          <w:lang w:val="ro-MO"/>
        </w:rPr>
        <w:t xml:space="preserve">10. Comisia se convoacă în </w:t>
      </w:r>
      <w:r w:rsidR="004370BB" w:rsidRPr="00555E79">
        <w:rPr>
          <w:sz w:val="22"/>
          <w:szCs w:val="22"/>
          <w:lang w:val="ro-MO"/>
        </w:rPr>
        <w:t>ş</w:t>
      </w:r>
      <w:r w:rsidRPr="00555E79">
        <w:rPr>
          <w:sz w:val="22"/>
          <w:szCs w:val="22"/>
          <w:lang w:val="ro-MO"/>
        </w:rPr>
        <w:t>edin</w:t>
      </w:r>
      <w:r w:rsidR="004370BB" w:rsidRPr="00555E79">
        <w:rPr>
          <w:sz w:val="22"/>
          <w:szCs w:val="22"/>
          <w:lang w:val="ro-MO"/>
        </w:rPr>
        <w:t>ţ</w:t>
      </w:r>
      <w:r w:rsidRPr="00555E79">
        <w:rPr>
          <w:sz w:val="22"/>
          <w:szCs w:val="22"/>
          <w:lang w:val="ro-MO"/>
        </w:rPr>
        <w:t xml:space="preserve">e odată în an. </w:t>
      </w:r>
      <w:r w:rsidR="004370BB" w:rsidRPr="00555E79">
        <w:rPr>
          <w:sz w:val="22"/>
          <w:szCs w:val="22"/>
          <w:lang w:val="ro-MO"/>
        </w:rPr>
        <w:t>Ş</w:t>
      </w:r>
      <w:r w:rsidRPr="00555E79">
        <w:rPr>
          <w:sz w:val="22"/>
          <w:szCs w:val="22"/>
          <w:lang w:val="ro-MO"/>
        </w:rPr>
        <w:t>edin</w:t>
      </w:r>
      <w:r w:rsidR="004370BB" w:rsidRPr="00555E79">
        <w:rPr>
          <w:sz w:val="22"/>
          <w:szCs w:val="22"/>
          <w:lang w:val="ro-MO"/>
        </w:rPr>
        <w:t>ţ</w:t>
      </w:r>
      <w:r w:rsidRPr="00555E79">
        <w:rPr>
          <w:sz w:val="22"/>
          <w:szCs w:val="22"/>
          <w:lang w:val="ro-MO"/>
        </w:rPr>
        <w:t>ele Comisiei pot fi organizate la ini</w:t>
      </w:r>
      <w:r w:rsidR="004370BB" w:rsidRPr="00555E79">
        <w:rPr>
          <w:sz w:val="22"/>
          <w:szCs w:val="22"/>
          <w:lang w:val="ro-MO"/>
        </w:rPr>
        <w:t>ţ</w:t>
      </w:r>
      <w:r w:rsidRPr="00555E79">
        <w:rPr>
          <w:sz w:val="22"/>
          <w:szCs w:val="22"/>
          <w:lang w:val="ro-MO"/>
        </w:rPr>
        <w:t>iativa pre</w:t>
      </w:r>
      <w:r w:rsidR="004370BB" w:rsidRPr="00555E79">
        <w:rPr>
          <w:sz w:val="22"/>
          <w:szCs w:val="22"/>
          <w:lang w:val="ro-MO"/>
        </w:rPr>
        <w:t>ş</w:t>
      </w:r>
      <w:r w:rsidRPr="00555E79">
        <w:rPr>
          <w:sz w:val="22"/>
          <w:szCs w:val="22"/>
          <w:lang w:val="ro-MO"/>
        </w:rPr>
        <w:t>edintelui Comisiei sau la solicitarea a 1/3 din membrii acesteia, cu informarea membrilor Comisiei cu o săptămînă înainte.</w:t>
      </w:r>
    </w:p>
    <w:p w:rsidR="005E7388" w:rsidRPr="00555E79" w:rsidRDefault="005E7388" w:rsidP="007A1414">
      <w:pPr>
        <w:ind w:left="142"/>
        <w:jc w:val="both"/>
        <w:rPr>
          <w:sz w:val="22"/>
          <w:szCs w:val="22"/>
          <w:lang w:val="ro-MO"/>
        </w:rPr>
      </w:pPr>
      <w:r w:rsidRPr="00555E79">
        <w:rPr>
          <w:sz w:val="22"/>
          <w:szCs w:val="22"/>
          <w:lang w:val="ro-MO"/>
        </w:rPr>
        <w:t>11. Deciziile Comisiei se adoptă prin vot deschis, cu 2/3 din voturile membrilor prezen</w:t>
      </w:r>
      <w:r w:rsidR="004370BB" w:rsidRPr="00555E79">
        <w:rPr>
          <w:sz w:val="22"/>
          <w:szCs w:val="22"/>
          <w:lang w:val="ro-MO"/>
        </w:rPr>
        <w:t>ţ</w:t>
      </w:r>
      <w:r w:rsidRPr="00555E79">
        <w:rPr>
          <w:sz w:val="22"/>
          <w:szCs w:val="22"/>
          <w:lang w:val="ro-MO"/>
        </w:rPr>
        <w:t>i.</w:t>
      </w:r>
    </w:p>
    <w:p w:rsidR="005E7388" w:rsidRPr="00555E79" w:rsidRDefault="005E7388" w:rsidP="007A1414">
      <w:pPr>
        <w:ind w:left="142"/>
        <w:jc w:val="both"/>
        <w:rPr>
          <w:sz w:val="22"/>
          <w:szCs w:val="22"/>
          <w:lang w:val="ro-MO"/>
        </w:rPr>
      </w:pPr>
      <w:r w:rsidRPr="00555E79">
        <w:rPr>
          <w:sz w:val="22"/>
          <w:szCs w:val="22"/>
          <w:lang w:val="ro-MO"/>
        </w:rPr>
        <w:t xml:space="preserve">12. Rezultatele </w:t>
      </w:r>
      <w:r w:rsidR="004370BB" w:rsidRPr="00555E79">
        <w:rPr>
          <w:sz w:val="22"/>
          <w:szCs w:val="22"/>
          <w:lang w:val="ro-MO"/>
        </w:rPr>
        <w:t>ş</w:t>
      </w:r>
      <w:r w:rsidRPr="00555E79">
        <w:rPr>
          <w:sz w:val="22"/>
          <w:szCs w:val="22"/>
          <w:lang w:val="ro-MO"/>
        </w:rPr>
        <w:t>edin</w:t>
      </w:r>
      <w:r w:rsidR="004370BB" w:rsidRPr="00555E79">
        <w:rPr>
          <w:sz w:val="22"/>
          <w:szCs w:val="22"/>
          <w:lang w:val="ro-MO"/>
        </w:rPr>
        <w:t>ţ</w:t>
      </w:r>
      <w:r w:rsidRPr="00555E79">
        <w:rPr>
          <w:sz w:val="22"/>
          <w:szCs w:val="22"/>
          <w:lang w:val="ro-MO"/>
        </w:rPr>
        <w:t>elor se consemnează în procese-verbale, semnate de pre</w:t>
      </w:r>
      <w:r w:rsidR="004370BB" w:rsidRPr="00555E79">
        <w:rPr>
          <w:sz w:val="22"/>
          <w:szCs w:val="22"/>
          <w:lang w:val="ro-MO"/>
        </w:rPr>
        <w:t>ş</w:t>
      </w:r>
      <w:r w:rsidRPr="00555E79">
        <w:rPr>
          <w:sz w:val="22"/>
          <w:szCs w:val="22"/>
          <w:lang w:val="ro-MO"/>
        </w:rPr>
        <w:t xml:space="preserve">edinte </w:t>
      </w:r>
      <w:r w:rsidR="004370BB" w:rsidRPr="00555E79">
        <w:rPr>
          <w:sz w:val="22"/>
          <w:szCs w:val="22"/>
          <w:lang w:val="ro-MO"/>
        </w:rPr>
        <w:t>ş</w:t>
      </w:r>
      <w:r w:rsidRPr="00555E79">
        <w:rPr>
          <w:sz w:val="22"/>
          <w:szCs w:val="22"/>
          <w:lang w:val="ro-MO"/>
        </w:rPr>
        <w:t>i de secretarul responsabil.</w:t>
      </w:r>
    </w:p>
    <w:p w:rsidR="005E7388" w:rsidRPr="00555E79" w:rsidRDefault="005E7388" w:rsidP="007A1414">
      <w:pPr>
        <w:ind w:left="142"/>
        <w:jc w:val="both"/>
        <w:rPr>
          <w:sz w:val="22"/>
          <w:szCs w:val="22"/>
          <w:lang w:val="ro-MO"/>
        </w:rPr>
      </w:pPr>
      <w:r w:rsidRPr="00555E79">
        <w:rPr>
          <w:sz w:val="22"/>
          <w:szCs w:val="22"/>
          <w:lang w:val="ro-MO"/>
        </w:rPr>
        <w:t xml:space="preserve">13. </w:t>
      </w:r>
      <w:r w:rsidR="004370BB" w:rsidRPr="00555E79">
        <w:rPr>
          <w:sz w:val="22"/>
          <w:szCs w:val="22"/>
          <w:lang w:val="ro-MO"/>
        </w:rPr>
        <w:t>Ş</w:t>
      </w:r>
      <w:r w:rsidRPr="00555E79">
        <w:rPr>
          <w:sz w:val="22"/>
          <w:szCs w:val="22"/>
          <w:lang w:val="ro-MO"/>
        </w:rPr>
        <w:t>edin</w:t>
      </w:r>
      <w:r w:rsidR="004370BB" w:rsidRPr="00555E79">
        <w:rPr>
          <w:sz w:val="22"/>
          <w:szCs w:val="22"/>
          <w:lang w:val="ro-MO"/>
        </w:rPr>
        <w:t>ţ</w:t>
      </w:r>
      <w:r w:rsidRPr="00555E79">
        <w:rPr>
          <w:sz w:val="22"/>
          <w:szCs w:val="22"/>
          <w:lang w:val="ro-MO"/>
        </w:rPr>
        <w:t>ele sunt prezidate de pre</w:t>
      </w:r>
      <w:r w:rsidR="004370BB" w:rsidRPr="00555E79">
        <w:rPr>
          <w:sz w:val="22"/>
          <w:szCs w:val="22"/>
          <w:lang w:val="ro-MO"/>
        </w:rPr>
        <w:t>ş</w:t>
      </w:r>
      <w:r w:rsidRPr="00555E79">
        <w:rPr>
          <w:sz w:val="22"/>
          <w:szCs w:val="22"/>
          <w:lang w:val="ro-MO"/>
        </w:rPr>
        <w:t>edintele Comisiei, iar în cazul absen</w:t>
      </w:r>
      <w:r w:rsidR="004370BB" w:rsidRPr="00555E79">
        <w:rPr>
          <w:sz w:val="22"/>
          <w:szCs w:val="22"/>
          <w:lang w:val="ro-MO"/>
        </w:rPr>
        <w:t>ţ</w:t>
      </w:r>
      <w:r w:rsidRPr="00555E79">
        <w:rPr>
          <w:sz w:val="22"/>
          <w:szCs w:val="22"/>
          <w:lang w:val="ro-MO"/>
        </w:rPr>
        <w:t>ei acestuia de către vicepre</w:t>
      </w:r>
      <w:r w:rsidR="004370BB" w:rsidRPr="00555E79">
        <w:rPr>
          <w:sz w:val="22"/>
          <w:szCs w:val="22"/>
          <w:lang w:val="ro-MO"/>
        </w:rPr>
        <w:t>ş</w:t>
      </w:r>
      <w:r w:rsidRPr="00555E79">
        <w:rPr>
          <w:sz w:val="22"/>
          <w:szCs w:val="22"/>
          <w:lang w:val="ro-MO"/>
        </w:rPr>
        <w:t xml:space="preserve">edinte. La </w:t>
      </w:r>
      <w:r w:rsidR="004370BB" w:rsidRPr="00555E79">
        <w:rPr>
          <w:sz w:val="22"/>
          <w:szCs w:val="22"/>
          <w:lang w:val="ro-MO"/>
        </w:rPr>
        <w:t>ş</w:t>
      </w:r>
      <w:r w:rsidRPr="00555E79">
        <w:rPr>
          <w:sz w:val="22"/>
          <w:szCs w:val="22"/>
          <w:lang w:val="ro-MO"/>
        </w:rPr>
        <w:t>edin</w:t>
      </w:r>
      <w:r w:rsidR="004370BB" w:rsidRPr="00555E79">
        <w:rPr>
          <w:sz w:val="22"/>
          <w:szCs w:val="22"/>
          <w:lang w:val="ro-MO"/>
        </w:rPr>
        <w:t>ţ</w:t>
      </w:r>
      <w:r w:rsidRPr="00555E79">
        <w:rPr>
          <w:sz w:val="22"/>
          <w:szCs w:val="22"/>
          <w:lang w:val="ro-MO"/>
        </w:rPr>
        <w:t>ele Comisiei pot participa invita</w:t>
      </w:r>
      <w:r w:rsidR="004370BB" w:rsidRPr="00555E79">
        <w:rPr>
          <w:sz w:val="22"/>
          <w:szCs w:val="22"/>
          <w:lang w:val="ro-MO"/>
        </w:rPr>
        <w:t>ţ</w:t>
      </w:r>
      <w:r w:rsidRPr="00555E79">
        <w:rPr>
          <w:sz w:val="22"/>
          <w:szCs w:val="22"/>
          <w:lang w:val="ro-MO"/>
        </w:rPr>
        <w:t>i în calitate de raportori sau observatori, fără drept de vot.</w:t>
      </w:r>
    </w:p>
    <w:p w:rsidR="005E7388" w:rsidRPr="00555E79" w:rsidRDefault="005E7388" w:rsidP="007A1414">
      <w:pPr>
        <w:ind w:left="142"/>
        <w:jc w:val="both"/>
        <w:rPr>
          <w:sz w:val="22"/>
          <w:szCs w:val="22"/>
          <w:lang w:val="ro-MO"/>
        </w:rPr>
      </w:pPr>
      <w:r w:rsidRPr="00555E79">
        <w:rPr>
          <w:sz w:val="22"/>
          <w:szCs w:val="22"/>
          <w:lang w:val="ro-MO"/>
        </w:rPr>
        <w:t>14. Nivelul coordonator al Comisiei este asigurat de secretarul responsabil al acesteia, care:</w:t>
      </w:r>
    </w:p>
    <w:p w:rsidR="005E7388" w:rsidRPr="00555E79" w:rsidRDefault="005E7388" w:rsidP="008F673B">
      <w:pPr>
        <w:pStyle w:val="a5"/>
        <w:numPr>
          <w:ilvl w:val="0"/>
          <w:numId w:val="4"/>
        </w:numPr>
        <w:spacing w:after="160" w:line="259" w:lineRule="auto"/>
        <w:ind w:left="142"/>
        <w:jc w:val="both"/>
        <w:rPr>
          <w:sz w:val="22"/>
          <w:szCs w:val="22"/>
          <w:lang w:val="ro-MO"/>
        </w:rPr>
      </w:pPr>
      <w:r w:rsidRPr="00555E79">
        <w:rPr>
          <w:sz w:val="22"/>
          <w:szCs w:val="22"/>
          <w:lang w:val="ro-MO"/>
        </w:rPr>
        <w:t xml:space="preserve">elaborează proiectele planului anual de activitate </w:t>
      </w:r>
      <w:r w:rsidR="004370BB" w:rsidRPr="00555E79">
        <w:rPr>
          <w:sz w:val="22"/>
          <w:szCs w:val="22"/>
          <w:lang w:val="ro-MO"/>
        </w:rPr>
        <w:t>ş</w:t>
      </w:r>
      <w:r w:rsidRPr="00555E79">
        <w:rPr>
          <w:sz w:val="22"/>
          <w:szCs w:val="22"/>
          <w:lang w:val="ro-MO"/>
        </w:rPr>
        <w:t>i planurilor activită</w:t>
      </w:r>
      <w:r w:rsidR="004370BB" w:rsidRPr="00555E79">
        <w:rPr>
          <w:sz w:val="22"/>
          <w:szCs w:val="22"/>
          <w:lang w:val="ro-MO"/>
        </w:rPr>
        <w:t>ţ</w:t>
      </w:r>
      <w:r w:rsidRPr="00555E79">
        <w:rPr>
          <w:sz w:val="22"/>
          <w:szCs w:val="22"/>
          <w:lang w:val="ro-MO"/>
        </w:rPr>
        <w:t xml:space="preserve">ilor dintre </w:t>
      </w:r>
      <w:r w:rsidR="004370BB" w:rsidRPr="00555E79">
        <w:rPr>
          <w:sz w:val="22"/>
          <w:szCs w:val="22"/>
          <w:lang w:val="ro-MO"/>
        </w:rPr>
        <w:t>ş</w:t>
      </w:r>
      <w:r w:rsidRPr="00555E79">
        <w:rPr>
          <w:sz w:val="22"/>
          <w:szCs w:val="22"/>
          <w:lang w:val="ro-MO"/>
        </w:rPr>
        <w:t>edin</w:t>
      </w:r>
      <w:r w:rsidR="004370BB" w:rsidRPr="00555E79">
        <w:rPr>
          <w:sz w:val="22"/>
          <w:szCs w:val="22"/>
          <w:lang w:val="ro-MO"/>
        </w:rPr>
        <w:t>ţ</w:t>
      </w:r>
      <w:r w:rsidRPr="00555E79">
        <w:rPr>
          <w:sz w:val="22"/>
          <w:szCs w:val="22"/>
          <w:lang w:val="ro-MO"/>
        </w:rPr>
        <w:t xml:space="preserve">ele Comisiei, stabilind datele aproximative ale </w:t>
      </w:r>
      <w:r w:rsidR="004370BB" w:rsidRPr="00555E79">
        <w:rPr>
          <w:sz w:val="22"/>
          <w:szCs w:val="22"/>
          <w:lang w:val="ro-MO"/>
        </w:rPr>
        <w:t>ş</w:t>
      </w:r>
      <w:r w:rsidRPr="00555E79">
        <w:rPr>
          <w:sz w:val="22"/>
          <w:szCs w:val="22"/>
          <w:lang w:val="ro-MO"/>
        </w:rPr>
        <w:t>edin</w:t>
      </w:r>
      <w:r w:rsidR="004370BB" w:rsidRPr="00555E79">
        <w:rPr>
          <w:sz w:val="22"/>
          <w:szCs w:val="22"/>
          <w:lang w:val="ro-MO"/>
        </w:rPr>
        <w:t>ţ</w:t>
      </w:r>
      <w:r w:rsidRPr="00555E79">
        <w:rPr>
          <w:sz w:val="22"/>
          <w:szCs w:val="22"/>
          <w:lang w:val="ro-MO"/>
        </w:rPr>
        <w:t xml:space="preserve">elor </w:t>
      </w:r>
      <w:r w:rsidR="004370BB" w:rsidRPr="00555E79">
        <w:rPr>
          <w:sz w:val="22"/>
          <w:szCs w:val="22"/>
          <w:lang w:val="ro-MO"/>
        </w:rPr>
        <w:t>ş</w:t>
      </w:r>
      <w:r w:rsidRPr="00555E79">
        <w:rPr>
          <w:sz w:val="22"/>
          <w:szCs w:val="22"/>
          <w:lang w:val="ro-MO"/>
        </w:rPr>
        <w:t>i le prezintă pre</w:t>
      </w:r>
      <w:r w:rsidR="004370BB" w:rsidRPr="00555E79">
        <w:rPr>
          <w:sz w:val="22"/>
          <w:szCs w:val="22"/>
          <w:lang w:val="ro-MO"/>
        </w:rPr>
        <w:t>ş</w:t>
      </w:r>
      <w:r w:rsidRPr="00555E79">
        <w:rPr>
          <w:sz w:val="22"/>
          <w:szCs w:val="22"/>
          <w:lang w:val="ro-MO"/>
        </w:rPr>
        <w:t>edintelui Comisiei pentru examinare;</w:t>
      </w:r>
    </w:p>
    <w:p w:rsidR="005E7388" w:rsidRPr="00555E79" w:rsidRDefault="005E7388" w:rsidP="008F673B">
      <w:pPr>
        <w:pStyle w:val="a5"/>
        <w:numPr>
          <w:ilvl w:val="0"/>
          <w:numId w:val="4"/>
        </w:numPr>
        <w:spacing w:after="160" w:line="259" w:lineRule="auto"/>
        <w:ind w:left="142"/>
        <w:jc w:val="both"/>
        <w:rPr>
          <w:sz w:val="22"/>
          <w:szCs w:val="22"/>
          <w:lang w:val="ro-MO"/>
        </w:rPr>
      </w:pPr>
      <w:r w:rsidRPr="00555E79">
        <w:rPr>
          <w:sz w:val="22"/>
          <w:szCs w:val="22"/>
          <w:lang w:val="ro-MO"/>
        </w:rPr>
        <w:t xml:space="preserve">cu două săptămîni înainte de </w:t>
      </w:r>
      <w:r w:rsidR="004370BB" w:rsidRPr="00555E79">
        <w:rPr>
          <w:sz w:val="22"/>
          <w:szCs w:val="22"/>
          <w:lang w:val="ro-MO"/>
        </w:rPr>
        <w:t>ş</w:t>
      </w:r>
      <w:r w:rsidRPr="00555E79">
        <w:rPr>
          <w:sz w:val="22"/>
          <w:szCs w:val="22"/>
          <w:lang w:val="ro-MO"/>
        </w:rPr>
        <w:t>edin</w:t>
      </w:r>
      <w:r w:rsidR="004370BB" w:rsidRPr="00555E79">
        <w:rPr>
          <w:sz w:val="22"/>
          <w:szCs w:val="22"/>
          <w:lang w:val="ro-MO"/>
        </w:rPr>
        <w:t>ţ</w:t>
      </w:r>
      <w:r w:rsidRPr="00555E79">
        <w:rPr>
          <w:sz w:val="22"/>
          <w:szCs w:val="22"/>
          <w:lang w:val="ro-MO"/>
        </w:rPr>
        <w:t>ă, întocme</w:t>
      </w:r>
      <w:r w:rsidR="004370BB" w:rsidRPr="00555E79">
        <w:rPr>
          <w:sz w:val="22"/>
          <w:szCs w:val="22"/>
          <w:lang w:val="ro-MO"/>
        </w:rPr>
        <w:t>ş</w:t>
      </w:r>
      <w:r w:rsidRPr="00555E79">
        <w:rPr>
          <w:sz w:val="22"/>
          <w:szCs w:val="22"/>
          <w:lang w:val="ro-MO"/>
        </w:rPr>
        <w:t xml:space="preserve">te agenda preliminară, pe care o propune membrilor Comisiei pentru completări </w:t>
      </w:r>
      <w:r w:rsidR="004370BB" w:rsidRPr="00555E79">
        <w:rPr>
          <w:sz w:val="22"/>
          <w:szCs w:val="22"/>
          <w:lang w:val="ro-MO"/>
        </w:rPr>
        <w:t>ş</w:t>
      </w:r>
      <w:r w:rsidRPr="00555E79">
        <w:rPr>
          <w:sz w:val="22"/>
          <w:szCs w:val="22"/>
          <w:lang w:val="ro-MO"/>
        </w:rPr>
        <w:t>i modificări;</w:t>
      </w:r>
    </w:p>
    <w:p w:rsidR="005E7388" w:rsidRPr="00555E79" w:rsidRDefault="005E7388" w:rsidP="008F673B">
      <w:pPr>
        <w:pStyle w:val="a5"/>
        <w:numPr>
          <w:ilvl w:val="0"/>
          <w:numId w:val="4"/>
        </w:numPr>
        <w:spacing w:after="160" w:line="259" w:lineRule="auto"/>
        <w:ind w:left="142"/>
        <w:jc w:val="both"/>
        <w:rPr>
          <w:sz w:val="22"/>
          <w:szCs w:val="22"/>
          <w:lang w:val="ro-MO"/>
        </w:rPr>
      </w:pPr>
      <w:r w:rsidRPr="00555E79">
        <w:rPr>
          <w:sz w:val="22"/>
          <w:szCs w:val="22"/>
          <w:lang w:val="ro-MO"/>
        </w:rPr>
        <w:t xml:space="preserve">după </w:t>
      </w:r>
      <w:r w:rsidR="004370BB" w:rsidRPr="00555E79">
        <w:rPr>
          <w:sz w:val="22"/>
          <w:szCs w:val="22"/>
          <w:lang w:val="ro-MO"/>
        </w:rPr>
        <w:t>ş</w:t>
      </w:r>
      <w:r w:rsidRPr="00555E79">
        <w:rPr>
          <w:sz w:val="22"/>
          <w:szCs w:val="22"/>
          <w:lang w:val="ro-MO"/>
        </w:rPr>
        <w:t>edin</w:t>
      </w:r>
      <w:r w:rsidR="004370BB" w:rsidRPr="00555E79">
        <w:rPr>
          <w:sz w:val="22"/>
          <w:szCs w:val="22"/>
          <w:lang w:val="ro-MO"/>
        </w:rPr>
        <w:t>ţ</w:t>
      </w:r>
      <w:r w:rsidRPr="00555E79">
        <w:rPr>
          <w:sz w:val="22"/>
          <w:szCs w:val="22"/>
          <w:lang w:val="ro-MO"/>
        </w:rPr>
        <w:t xml:space="preserve">e, prezintă membrilor Comisiei procesele-verbale </w:t>
      </w:r>
      <w:r w:rsidR="004370BB" w:rsidRPr="00555E79">
        <w:rPr>
          <w:sz w:val="22"/>
          <w:szCs w:val="22"/>
          <w:lang w:val="ro-MO"/>
        </w:rPr>
        <w:t>ş</w:t>
      </w:r>
      <w:r w:rsidRPr="00555E79">
        <w:rPr>
          <w:sz w:val="22"/>
          <w:szCs w:val="22"/>
          <w:lang w:val="ro-MO"/>
        </w:rPr>
        <w:t>i alte material solicitate;</w:t>
      </w:r>
    </w:p>
    <w:p w:rsidR="005E7388" w:rsidRPr="00555E79" w:rsidRDefault="005E7388" w:rsidP="008F673B">
      <w:pPr>
        <w:pStyle w:val="a5"/>
        <w:numPr>
          <w:ilvl w:val="0"/>
          <w:numId w:val="4"/>
        </w:numPr>
        <w:spacing w:after="160" w:line="259" w:lineRule="auto"/>
        <w:ind w:left="142"/>
        <w:jc w:val="both"/>
        <w:rPr>
          <w:sz w:val="22"/>
          <w:szCs w:val="22"/>
          <w:lang w:val="ro-MO"/>
        </w:rPr>
      </w:pPr>
      <w:r w:rsidRPr="00555E79">
        <w:rPr>
          <w:sz w:val="22"/>
          <w:szCs w:val="22"/>
          <w:lang w:val="ro-MO"/>
        </w:rPr>
        <w:t>asigură recep</w:t>
      </w:r>
      <w:r w:rsidR="004370BB" w:rsidRPr="00555E79">
        <w:rPr>
          <w:sz w:val="22"/>
          <w:szCs w:val="22"/>
          <w:lang w:val="ro-MO"/>
        </w:rPr>
        <w:t>ţ</w:t>
      </w:r>
      <w:r w:rsidRPr="00555E79">
        <w:rPr>
          <w:sz w:val="22"/>
          <w:szCs w:val="22"/>
          <w:lang w:val="ro-MO"/>
        </w:rPr>
        <w:t>ionarea informa</w:t>
      </w:r>
      <w:r w:rsidR="004370BB" w:rsidRPr="00555E79">
        <w:rPr>
          <w:sz w:val="22"/>
          <w:szCs w:val="22"/>
          <w:lang w:val="ro-MO"/>
        </w:rPr>
        <w:t>ţ</w:t>
      </w:r>
      <w:r w:rsidRPr="00555E79">
        <w:rPr>
          <w:sz w:val="22"/>
          <w:szCs w:val="22"/>
          <w:lang w:val="ro-MO"/>
        </w:rPr>
        <w:t>iilor din teritoriu privind măsurile întreprinse întru realizarea Programului, cu informarea ulterioară a Comisiei despre activită</w:t>
      </w:r>
      <w:r w:rsidR="004370BB" w:rsidRPr="00555E79">
        <w:rPr>
          <w:sz w:val="22"/>
          <w:szCs w:val="22"/>
          <w:lang w:val="ro-MO"/>
        </w:rPr>
        <w:t>ţ</w:t>
      </w:r>
      <w:r w:rsidRPr="00555E79">
        <w:rPr>
          <w:sz w:val="22"/>
          <w:szCs w:val="22"/>
          <w:lang w:val="ro-MO"/>
        </w:rPr>
        <w:t>ile efectuate;</w:t>
      </w:r>
    </w:p>
    <w:p w:rsidR="002D681F" w:rsidRPr="00600E3F" w:rsidRDefault="005E7388" w:rsidP="00600E3F">
      <w:pPr>
        <w:pStyle w:val="a5"/>
        <w:numPr>
          <w:ilvl w:val="0"/>
          <w:numId w:val="4"/>
        </w:numPr>
        <w:spacing w:after="160" w:line="259" w:lineRule="auto"/>
        <w:ind w:left="142"/>
        <w:jc w:val="both"/>
        <w:rPr>
          <w:sz w:val="22"/>
          <w:szCs w:val="22"/>
          <w:lang w:val="ro-MO"/>
        </w:rPr>
      </w:pPr>
      <w:r w:rsidRPr="00555E79">
        <w:rPr>
          <w:sz w:val="22"/>
          <w:szCs w:val="22"/>
          <w:lang w:val="ro-MO"/>
        </w:rPr>
        <w:t>îndepline</w:t>
      </w:r>
      <w:r w:rsidR="004370BB" w:rsidRPr="00555E79">
        <w:rPr>
          <w:sz w:val="22"/>
          <w:szCs w:val="22"/>
          <w:lang w:val="ro-MO"/>
        </w:rPr>
        <w:t>ş</w:t>
      </w:r>
      <w:r w:rsidRPr="00555E79">
        <w:rPr>
          <w:sz w:val="22"/>
          <w:szCs w:val="22"/>
          <w:lang w:val="ro-MO"/>
        </w:rPr>
        <w:t>te alte sarcini, la propunerea Comisiei.</w:t>
      </w:r>
      <w:r w:rsidRPr="00600E3F">
        <w:rPr>
          <w:sz w:val="22"/>
          <w:szCs w:val="22"/>
          <w:lang w:val="ro-MO"/>
        </w:rPr>
        <w:t xml:space="preserve">                          </w:t>
      </w:r>
    </w:p>
    <w:p w:rsidR="002D681F" w:rsidRPr="00600E3F" w:rsidRDefault="00555E79" w:rsidP="007A1414">
      <w:pPr>
        <w:tabs>
          <w:tab w:val="left" w:pos="6000"/>
        </w:tabs>
        <w:ind w:left="142"/>
        <w:rPr>
          <w:sz w:val="22"/>
          <w:szCs w:val="22"/>
          <w:lang w:val="ro-MO"/>
        </w:rPr>
      </w:pPr>
      <w:r w:rsidRPr="00600E3F">
        <w:rPr>
          <w:b/>
          <w:sz w:val="22"/>
          <w:szCs w:val="22"/>
          <w:lang w:val="ro-MO"/>
        </w:rPr>
        <w:t xml:space="preserve">Secretarul Consiliului Raional    </w:t>
      </w:r>
      <w:r w:rsidRPr="00600E3F">
        <w:rPr>
          <w:sz w:val="22"/>
          <w:szCs w:val="22"/>
          <w:lang w:val="ro-MO"/>
        </w:rPr>
        <w:t xml:space="preserve">                                                                                </w:t>
      </w:r>
    </w:p>
    <w:p w:rsidR="005E7388" w:rsidRPr="00555E79" w:rsidRDefault="005E7388" w:rsidP="007A1414">
      <w:pPr>
        <w:tabs>
          <w:tab w:val="left" w:pos="6000"/>
        </w:tabs>
        <w:ind w:left="142"/>
        <w:rPr>
          <w:sz w:val="22"/>
          <w:szCs w:val="22"/>
          <w:lang w:val="ro-MO"/>
        </w:rPr>
      </w:pPr>
      <w:r w:rsidRPr="00555E79">
        <w:rPr>
          <w:sz w:val="22"/>
          <w:szCs w:val="22"/>
          <w:lang w:val="ro-MO"/>
        </w:rPr>
        <w:t xml:space="preserve">                                           </w:t>
      </w:r>
    </w:p>
    <w:p w:rsidR="001F7F19" w:rsidRPr="00555E79" w:rsidRDefault="001F7F19" w:rsidP="007A1414">
      <w:pPr>
        <w:tabs>
          <w:tab w:val="left" w:pos="6000"/>
        </w:tabs>
        <w:ind w:left="142"/>
        <w:rPr>
          <w:sz w:val="22"/>
          <w:szCs w:val="22"/>
          <w:lang w:val="ro-MO"/>
        </w:rPr>
      </w:pPr>
    </w:p>
    <w:p w:rsidR="001F7F19" w:rsidRPr="00555E79" w:rsidRDefault="001F7F19" w:rsidP="007A1414">
      <w:pPr>
        <w:tabs>
          <w:tab w:val="left" w:pos="6000"/>
        </w:tabs>
        <w:ind w:left="142"/>
        <w:rPr>
          <w:sz w:val="22"/>
          <w:szCs w:val="22"/>
          <w:lang w:val="ro-MO"/>
        </w:rPr>
      </w:pPr>
    </w:p>
    <w:p w:rsidR="001F7F19" w:rsidRPr="00555E79" w:rsidRDefault="001F7F19" w:rsidP="007A1414">
      <w:pPr>
        <w:tabs>
          <w:tab w:val="left" w:pos="6000"/>
        </w:tabs>
        <w:ind w:left="142"/>
        <w:rPr>
          <w:sz w:val="22"/>
          <w:szCs w:val="22"/>
          <w:lang w:val="ro-MO"/>
        </w:rPr>
      </w:pPr>
    </w:p>
    <w:p w:rsidR="001F7F19" w:rsidRPr="00555E79" w:rsidRDefault="001F7F19" w:rsidP="007A1414">
      <w:pPr>
        <w:tabs>
          <w:tab w:val="left" w:pos="6000"/>
        </w:tabs>
        <w:ind w:left="142"/>
        <w:rPr>
          <w:sz w:val="22"/>
          <w:szCs w:val="22"/>
          <w:lang w:val="ro-MO"/>
        </w:rPr>
      </w:pPr>
    </w:p>
    <w:p w:rsidR="005E7388" w:rsidRPr="00555E79" w:rsidRDefault="005E7388" w:rsidP="007A1414">
      <w:pPr>
        <w:tabs>
          <w:tab w:val="left" w:pos="6000"/>
        </w:tabs>
        <w:ind w:left="142"/>
        <w:jc w:val="center"/>
        <w:rPr>
          <w:b/>
          <w:sz w:val="22"/>
          <w:szCs w:val="22"/>
          <w:lang w:val="ro-MO"/>
        </w:rPr>
      </w:pPr>
      <w:r w:rsidRPr="00555E79">
        <w:rPr>
          <w:b/>
          <w:sz w:val="22"/>
          <w:szCs w:val="22"/>
          <w:lang w:val="ro-MO"/>
        </w:rPr>
        <w:t>LISTA ABREVIERILOR</w:t>
      </w:r>
    </w:p>
    <w:p w:rsidR="001F7F19" w:rsidRPr="00555E79" w:rsidRDefault="001F7F19" w:rsidP="007A1414">
      <w:pPr>
        <w:tabs>
          <w:tab w:val="left" w:pos="6000"/>
        </w:tabs>
        <w:ind w:left="142"/>
        <w:jc w:val="center"/>
        <w:rPr>
          <w:b/>
          <w:sz w:val="22"/>
          <w:szCs w:val="22"/>
          <w:lang w:val="ro-MO"/>
        </w:rPr>
      </w:pPr>
    </w:p>
    <w:p w:rsidR="001F7F19" w:rsidRPr="00555E79" w:rsidRDefault="001F7F19" w:rsidP="007A1414">
      <w:pPr>
        <w:tabs>
          <w:tab w:val="left" w:pos="6000"/>
        </w:tabs>
        <w:ind w:left="142"/>
        <w:jc w:val="center"/>
        <w:rPr>
          <w:b/>
          <w:sz w:val="22"/>
          <w:szCs w:val="22"/>
          <w:lang w:val="ro-MO"/>
        </w:rPr>
      </w:pPr>
    </w:p>
    <w:p w:rsidR="005E7388" w:rsidRPr="00555E79" w:rsidRDefault="005E7388" w:rsidP="001F7F19">
      <w:pPr>
        <w:spacing w:line="360" w:lineRule="auto"/>
        <w:ind w:left="142"/>
        <w:rPr>
          <w:sz w:val="22"/>
          <w:szCs w:val="22"/>
          <w:lang w:val="ro-MO"/>
        </w:rPr>
      </w:pPr>
      <w:r w:rsidRPr="00555E79">
        <w:rPr>
          <w:sz w:val="22"/>
          <w:szCs w:val="22"/>
          <w:lang w:val="ro-MO"/>
        </w:rPr>
        <w:t>APL – Autorită</w:t>
      </w:r>
      <w:r w:rsidR="004370BB" w:rsidRPr="00555E79">
        <w:rPr>
          <w:sz w:val="22"/>
          <w:szCs w:val="22"/>
          <w:lang w:val="ro-MO"/>
        </w:rPr>
        <w:t>ţ</w:t>
      </w:r>
      <w:r w:rsidRPr="00555E79">
        <w:rPr>
          <w:sz w:val="22"/>
          <w:szCs w:val="22"/>
          <w:lang w:val="ro-MO"/>
        </w:rPr>
        <w:t>ile publice locale</w:t>
      </w:r>
    </w:p>
    <w:p w:rsidR="005E7388" w:rsidRPr="00555E79" w:rsidRDefault="005E7388" w:rsidP="001F7F19">
      <w:pPr>
        <w:spacing w:line="360" w:lineRule="auto"/>
        <w:ind w:left="142"/>
        <w:rPr>
          <w:sz w:val="22"/>
          <w:szCs w:val="22"/>
          <w:lang w:val="ro-MO"/>
        </w:rPr>
      </w:pPr>
      <w:r w:rsidRPr="00555E79">
        <w:rPr>
          <w:sz w:val="22"/>
          <w:szCs w:val="22"/>
          <w:lang w:val="ro-MO"/>
        </w:rPr>
        <w:t>CSP – Centrul de Sănătate Publică</w:t>
      </w:r>
    </w:p>
    <w:p w:rsidR="005E7388" w:rsidRPr="00555E79" w:rsidRDefault="005E7388" w:rsidP="001F7F19">
      <w:pPr>
        <w:spacing w:line="360" w:lineRule="auto"/>
        <w:ind w:left="142"/>
        <w:rPr>
          <w:sz w:val="22"/>
          <w:szCs w:val="22"/>
          <w:lang w:val="ro-MO"/>
        </w:rPr>
      </w:pPr>
      <w:r w:rsidRPr="00555E79">
        <w:rPr>
          <w:sz w:val="22"/>
          <w:szCs w:val="22"/>
          <w:lang w:val="ro-MO"/>
        </w:rPr>
        <w:t>CS – Centrul de Sănătate</w:t>
      </w:r>
    </w:p>
    <w:p w:rsidR="005E7388" w:rsidRPr="00555E79" w:rsidRDefault="005E7388" w:rsidP="001F7F19">
      <w:pPr>
        <w:spacing w:line="360" w:lineRule="auto"/>
        <w:ind w:left="142"/>
        <w:rPr>
          <w:sz w:val="22"/>
          <w:szCs w:val="22"/>
          <w:lang w:val="ro-MO"/>
        </w:rPr>
      </w:pPr>
      <w:r w:rsidRPr="00555E79">
        <w:rPr>
          <w:sz w:val="22"/>
          <w:szCs w:val="22"/>
          <w:lang w:val="ro-MO"/>
        </w:rPr>
        <w:t>D</w:t>
      </w:r>
      <w:r w:rsidR="004C3AC2">
        <w:rPr>
          <w:sz w:val="22"/>
          <w:szCs w:val="22"/>
          <w:lang w:val="ro-MO"/>
        </w:rPr>
        <w:t>Î</w:t>
      </w:r>
      <w:r w:rsidRPr="00555E79">
        <w:rPr>
          <w:sz w:val="22"/>
          <w:szCs w:val="22"/>
          <w:lang w:val="ro-MO"/>
        </w:rPr>
        <w:t xml:space="preserve"> – Direc</w:t>
      </w:r>
      <w:r w:rsidR="004370BB" w:rsidRPr="00555E79">
        <w:rPr>
          <w:sz w:val="22"/>
          <w:szCs w:val="22"/>
          <w:lang w:val="ro-MO"/>
        </w:rPr>
        <w:t>ţ</w:t>
      </w:r>
      <w:r w:rsidRPr="00555E79">
        <w:rPr>
          <w:sz w:val="22"/>
          <w:szCs w:val="22"/>
          <w:lang w:val="ro-MO"/>
        </w:rPr>
        <w:t xml:space="preserve">ia </w:t>
      </w:r>
      <w:r w:rsidR="00600E3F">
        <w:rPr>
          <w:sz w:val="22"/>
          <w:szCs w:val="22"/>
          <w:lang w:val="ro-MO"/>
        </w:rPr>
        <w:t>Învățămâ</w:t>
      </w:r>
      <w:r w:rsidR="004C3AC2">
        <w:rPr>
          <w:sz w:val="22"/>
          <w:szCs w:val="22"/>
          <w:lang w:val="ro-MO"/>
        </w:rPr>
        <w:t>nt</w:t>
      </w:r>
    </w:p>
    <w:p w:rsidR="005E7388" w:rsidRPr="00555E79" w:rsidRDefault="005E7388" w:rsidP="001F7F19">
      <w:pPr>
        <w:spacing w:line="360" w:lineRule="auto"/>
        <w:ind w:left="142"/>
        <w:rPr>
          <w:sz w:val="22"/>
          <w:szCs w:val="22"/>
          <w:lang w:val="ro-MO"/>
        </w:rPr>
      </w:pPr>
      <w:r w:rsidRPr="00555E79">
        <w:rPr>
          <w:sz w:val="22"/>
          <w:szCs w:val="22"/>
          <w:lang w:val="ro-MO"/>
        </w:rPr>
        <w:t>IMSP – Institu</w:t>
      </w:r>
      <w:r w:rsidR="004370BB" w:rsidRPr="00555E79">
        <w:rPr>
          <w:sz w:val="22"/>
          <w:szCs w:val="22"/>
          <w:lang w:val="ro-MO"/>
        </w:rPr>
        <w:t>ţ</w:t>
      </w:r>
      <w:r w:rsidRPr="00555E79">
        <w:rPr>
          <w:sz w:val="22"/>
          <w:szCs w:val="22"/>
          <w:lang w:val="ro-MO"/>
        </w:rPr>
        <w:t>ie Medico-Sanitară Publică</w:t>
      </w:r>
    </w:p>
    <w:p w:rsidR="005E7388" w:rsidRPr="00555E79" w:rsidRDefault="005E7388" w:rsidP="001F7F19">
      <w:pPr>
        <w:spacing w:line="360" w:lineRule="auto"/>
        <w:ind w:left="142"/>
        <w:rPr>
          <w:sz w:val="22"/>
          <w:szCs w:val="22"/>
          <w:lang w:val="ro-MO"/>
        </w:rPr>
      </w:pPr>
      <w:r w:rsidRPr="00555E79">
        <w:rPr>
          <w:sz w:val="22"/>
          <w:szCs w:val="22"/>
          <w:lang w:val="ro-MO"/>
        </w:rPr>
        <w:t>OMS – Organiza</w:t>
      </w:r>
      <w:r w:rsidR="004370BB" w:rsidRPr="00555E79">
        <w:rPr>
          <w:sz w:val="22"/>
          <w:szCs w:val="22"/>
          <w:lang w:val="ro-MO"/>
        </w:rPr>
        <w:t>ţ</w:t>
      </w:r>
      <w:r w:rsidRPr="00555E79">
        <w:rPr>
          <w:sz w:val="22"/>
          <w:szCs w:val="22"/>
          <w:lang w:val="ro-MO"/>
        </w:rPr>
        <w:t>ia Mondială a Sănătă</w:t>
      </w:r>
      <w:r w:rsidR="004370BB" w:rsidRPr="00555E79">
        <w:rPr>
          <w:sz w:val="22"/>
          <w:szCs w:val="22"/>
          <w:lang w:val="ro-MO"/>
        </w:rPr>
        <w:t>ţ</w:t>
      </w:r>
      <w:r w:rsidRPr="00555E79">
        <w:rPr>
          <w:sz w:val="22"/>
          <w:szCs w:val="22"/>
          <w:lang w:val="ro-MO"/>
        </w:rPr>
        <w:t>ii</w:t>
      </w:r>
    </w:p>
    <w:p w:rsidR="001F7F19" w:rsidRPr="00555E79" w:rsidRDefault="001F7F19" w:rsidP="001F7F19">
      <w:pPr>
        <w:spacing w:line="360" w:lineRule="auto"/>
        <w:ind w:left="142"/>
        <w:rPr>
          <w:sz w:val="22"/>
          <w:szCs w:val="22"/>
          <w:lang w:val="ro-MO"/>
        </w:rPr>
      </w:pPr>
    </w:p>
    <w:p w:rsidR="001F7F19" w:rsidRPr="00555E79" w:rsidRDefault="001F7F19" w:rsidP="001F7F19">
      <w:pPr>
        <w:spacing w:line="360" w:lineRule="auto"/>
        <w:ind w:left="142"/>
        <w:rPr>
          <w:sz w:val="22"/>
          <w:szCs w:val="22"/>
          <w:lang w:val="ro-MO"/>
        </w:rPr>
      </w:pPr>
    </w:p>
    <w:p w:rsidR="001F7F19" w:rsidRPr="00555E79" w:rsidRDefault="001F7F19" w:rsidP="001F7F19">
      <w:pPr>
        <w:spacing w:line="360" w:lineRule="auto"/>
        <w:ind w:left="142"/>
        <w:rPr>
          <w:sz w:val="22"/>
          <w:szCs w:val="22"/>
          <w:lang w:val="ro-MO"/>
        </w:rPr>
      </w:pPr>
    </w:p>
    <w:p w:rsidR="001F7F19" w:rsidRPr="00555E79" w:rsidRDefault="001F7F19" w:rsidP="001F7F19">
      <w:pPr>
        <w:spacing w:line="360" w:lineRule="auto"/>
        <w:ind w:left="142"/>
        <w:rPr>
          <w:sz w:val="22"/>
          <w:szCs w:val="22"/>
          <w:lang w:val="ro-MO"/>
        </w:rPr>
      </w:pPr>
    </w:p>
    <w:p w:rsidR="001F7F19" w:rsidRPr="00555E79" w:rsidRDefault="001F7F19" w:rsidP="001F7F19">
      <w:pPr>
        <w:spacing w:line="360" w:lineRule="auto"/>
        <w:ind w:left="142"/>
        <w:rPr>
          <w:sz w:val="22"/>
          <w:szCs w:val="22"/>
          <w:lang w:val="ro-MO"/>
        </w:rPr>
      </w:pPr>
    </w:p>
    <w:p w:rsidR="001F7F19" w:rsidRPr="00555E79" w:rsidRDefault="001F7F19" w:rsidP="001F7F19">
      <w:pPr>
        <w:spacing w:line="360" w:lineRule="auto"/>
        <w:ind w:left="142"/>
        <w:rPr>
          <w:sz w:val="22"/>
          <w:szCs w:val="22"/>
          <w:lang w:val="ro-MO"/>
        </w:rPr>
      </w:pPr>
    </w:p>
    <w:p w:rsidR="001F7F19" w:rsidRPr="00555E79" w:rsidRDefault="001F7F19" w:rsidP="001F7F19">
      <w:pPr>
        <w:spacing w:line="360" w:lineRule="auto"/>
        <w:ind w:left="142"/>
        <w:rPr>
          <w:sz w:val="22"/>
          <w:szCs w:val="22"/>
          <w:lang w:val="ro-MO"/>
        </w:rPr>
      </w:pPr>
    </w:p>
    <w:p w:rsidR="001F7F19" w:rsidRPr="00555E79" w:rsidRDefault="001F7F19" w:rsidP="001F7F19">
      <w:pPr>
        <w:spacing w:line="360" w:lineRule="auto"/>
        <w:ind w:left="142"/>
        <w:rPr>
          <w:sz w:val="22"/>
          <w:szCs w:val="22"/>
          <w:lang w:val="ro-MO"/>
        </w:rPr>
      </w:pPr>
    </w:p>
    <w:p w:rsidR="001F7F19" w:rsidRDefault="001F7F19" w:rsidP="0040606B">
      <w:pPr>
        <w:spacing w:line="360" w:lineRule="auto"/>
        <w:rPr>
          <w:sz w:val="28"/>
          <w:szCs w:val="28"/>
          <w:lang w:val="ro-MO"/>
        </w:rPr>
        <w:sectPr w:rsidR="001F7F19" w:rsidSect="00555E79">
          <w:pgSz w:w="11906" w:h="16838"/>
          <w:pgMar w:top="-284" w:right="567" w:bottom="284" w:left="1701" w:header="709" w:footer="709" w:gutter="0"/>
          <w:cols w:space="708"/>
          <w:docGrid w:linePitch="360"/>
        </w:sectPr>
      </w:pPr>
    </w:p>
    <w:p w:rsidR="001F7F19" w:rsidRPr="00486E38" w:rsidRDefault="001F7F19" w:rsidP="00CD0A7C">
      <w:pPr>
        <w:rPr>
          <w:sz w:val="18"/>
          <w:szCs w:val="18"/>
          <w:lang w:val="ro-RO"/>
        </w:rPr>
      </w:pPr>
    </w:p>
    <w:sectPr w:rsidR="001F7F19" w:rsidRPr="00486E38" w:rsidSect="00486E38">
      <w:pgSz w:w="16838" w:h="11906" w:orient="landscape"/>
      <w:pgMar w:top="284" w:right="1134"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1AE8"/>
    <w:multiLevelType w:val="hybridMultilevel"/>
    <w:tmpl w:val="43F213C6"/>
    <w:lvl w:ilvl="0" w:tplc="B972FC58">
      <w:start w:val="1"/>
      <w:numFmt w:val="upperRoman"/>
      <w:lvlText w:val="%1."/>
      <w:lvlJc w:val="left"/>
      <w:pPr>
        <w:ind w:left="1080" w:hanging="72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8967C0"/>
    <w:multiLevelType w:val="multilevel"/>
    <w:tmpl w:val="16168CEE"/>
    <w:lvl w:ilvl="0">
      <w:start w:val="1"/>
      <w:numFmt w:val="decimal"/>
      <w:lvlText w:val="%1."/>
      <w:lvlJc w:val="left"/>
      <w:pPr>
        <w:ind w:left="450" w:hanging="450"/>
      </w:pPr>
      <w:rPr>
        <w:rFonts w:cs="Times New Roman" w:hint="default"/>
      </w:rPr>
    </w:lvl>
    <w:lvl w:ilvl="1">
      <w:start w:val="4"/>
      <w:numFmt w:val="decimal"/>
      <w:lvlText w:val="%1.%2."/>
      <w:lvlJc w:val="left"/>
      <w:pPr>
        <w:ind w:left="450" w:hanging="45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
    <w:nsid w:val="10C20A3A"/>
    <w:multiLevelType w:val="hybridMultilevel"/>
    <w:tmpl w:val="1832A04E"/>
    <w:lvl w:ilvl="0" w:tplc="4BCC3326">
      <w:start w:val="1"/>
      <w:numFmt w:val="decimal"/>
      <w:lvlText w:val="%1."/>
      <w:lvlJc w:val="left"/>
      <w:pPr>
        <w:ind w:left="99" w:hanging="293"/>
      </w:pPr>
      <w:rPr>
        <w:rFonts w:ascii="Times New Roman" w:eastAsia="Times New Roman" w:hAnsi="Times New Roman" w:cs="Times New Roman" w:hint="default"/>
        <w:spacing w:val="0"/>
        <w:w w:val="99"/>
        <w:sz w:val="20"/>
        <w:szCs w:val="20"/>
        <w:lang w:val="ro-RO" w:eastAsia="en-US" w:bidi="ar-SA"/>
      </w:rPr>
    </w:lvl>
    <w:lvl w:ilvl="1" w:tplc="A7841992">
      <w:numFmt w:val="bullet"/>
      <w:lvlText w:val="•"/>
      <w:lvlJc w:val="left"/>
      <w:pPr>
        <w:ind w:left="303" w:hanging="293"/>
      </w:pPr>
      <w:rPr>
        <w:rFonts w:hint="default"/>
        <w:lang w:val="ro-RO" w:eastAsia="en-US" w:bidi="ar-SA"/>
      </w:rPr>
    </w:lvl>
    <w:lvl w:ilvl="2" w:tplc="672EEF4C">
      <w:numFmt w:val="bullet"/>
      <w:lvlText w:val="•"/>
      <w:lvlJc w:val="left"/>
      <w:pPr>
        <w:ind w:left="506" w:hanging="293"/>
      </w:pPr>
      <w:rPr>
        <w:rFonts w:hint="default"/>
        <w:lang w:val="ro-RO" w:eastAsia="en-US" w:bidi="ar-SA"/>
      </w:rPr>
    </w:lvl>
    <w:lvl w:ilvl="3" w:tplc="FDF2DC5E">
      <w:numFmt w:val="bullet"/>
      <w:lvlText w:val="•"/>
      <w:lvlJc w:val="left"/>
      <w:pPr>
        <w:ind w:left="710" w:hanging="293"/>
      </w:pPr>
      <w:rPr>
        <w:rFonts w:hint="default"/>
        <w:lang w:val="ro-RO" w:eastAsia="en-US" w:bidi="ar-SA"/>
      </w:rPr>
    </w:lvl>
    <w:lvl w:ilvl="4" w:tplc="A222A2E2">
      <w:numFmt w:val="bullet"/>
      <w:lvlText w:val="•"/>
      <w:lvlJc w:val="left"/>
      <w:pPr>
        <w:ind w:left="913" w:hanging="293"/>
      </w:pPr>
      <w:rPr>
        <w:rFonts w:hint="default"/>
        <w:lang w:val="ro-RO" w:eastAsia="en-US" w:bidi="ar-SA"/>
      </w:rPr>
    </w:lvl>
    <w:lvl w:ilvl="5" w:tplc="49D604C4">
      <w:numFmt w:val="bullet"/>
      <w:lvlText w:val="•"/>
      <w:lvlJc w:val="left"/>
      <w:pPr>
        <w:ind w:left="1117" w:hanging="293"/>
      </w:pPr>
      <w:rPr>
        <w:rFonts w:hint="default"/>
        <w:lang w:val="ro-RO" w:eastAsia="en-US" w:bidi="ar-SA"/>
      </w:rPr>
    </w:lvl>
    <w:lvl w:ilvl="6" w:tplc="0BAAF2C4">
      <w:numFmt w:val="bullet"/>
      <w:lvlText w:val="•"/>
      <w:lvlJc w:val="left"/>
      <w:pPr>
        <w:ind w:left="1320" w:hanging="293"/>
      </w:pPr>
      <w:rPr>
        <w:rFonts w:hint="default"/>
        <w:lang w:val="ro-RO" w:eastAsia="en-US" w:bidi="ar-SA"/>
      </w:rPr>
    </w:lvl>
    <w:lvl w:ilvl="7" w:tplc="EF46FFEE">
      <w:numFmt w:val="bullet"/>
      <w:lvlText w:val="•"/>
      <w:lvlJc w:val="left"/>
      <w:pPr>
        <w:ind w:left="1523" w:hanging="293"/>
      </w:pPr>
      <w:rPr>
        <w:rFonts w:hint="default"/>
        <w:lang w:val="ro-RO" w:eastAsia="en-US" w:bidi="ar-SA"/>
      </w:rPr>
    </w:lvl>
    <w:lvl w:ilvl="8" w:tplc="FB104C14">
      <w:numFmt w:val="bullet"/>
      <w:lvlText w:val="•"/>
      <w:lvlJc w:val="left"/>
      <w:pPr>
        <w:ind w:left="1727" w:hanging="293"/>
      </w:pPr>
      <w:rPr>
        <w:rFonts w:hint="default"/>
        <w:lang w:val="ro-RO" w:eastAsia="en-US" w:bidi="ar-SA"/>
      </w:rPr>
    </w:lvl>
  </w:abstractNum>
  <w:abstractNum w:abstractNumId="3">
    <w:nsid w:val="115F2CAE"/>
    <w:multiLevelType w:val="hybridMultilevel"/>
    <w:tmpl w:val="4600E43E"/>
    <w:lvl w:ilvl="0" w:tplc="9D14AF64">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7C703B"/>
    <w:multiLevelType w:val="multilevel"/>
    <w:tmpl w:val="9404C626"/>
    <w:lvl w:ilvl="0">
      <w:start w:val="1"/>
      <w:numFmt w:val="decimal"/>
      <w:lvlText w:val="%1."/>
      <w:lvlJc w:val="left"/>
      <w:pPr>
        <w:ind w:left="450" w:hanging="450"/>
      </w:pPr>
      <w:rPr>
        <w:rFonts w:cs="Times New Roman" w:hint="default"/>
      </w:rPr>
    </w:lvl>
    <w:lvl w:ilvl="1">
      <w:start w:val="4"/>
      <w:numFmt w:val="decimal"/>
      <w:lvlText w:val="%1.%2."/>
      <w:lvlJc w:val="left"/>
      <w:pPr>
        <w:ind w:left="450" w:hanging="45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
    <w:nsid w:val="11BA4AB8"/>
    <w:multiLevelType w:val="hybridMultilevel"/>
    <w:tmpl w:val="EE665CE0"/>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122A00C9"/>
    <w:multiLevelType w:val="multilevel"/>
    <w:tmpl w:val="7BAAB0F6"/>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nsid w:val="163D5369"/>
    <w:multiLevelType w:val="hybridMultilevel"/>
    <w:tmpl w:val="49D02CD8"/>
    <w:lvl w:ilvl="0" w:tplc="B0D42FDE">
      <w:start w:val="1"/>
      <w:numFmt w:val="decimal"/>
      <w:lvlText w:val="%1."/>
      <w:lvlJc w:val="left"/>
      <w:pPr>
        <w:ind w:left="107" w:hanging="245"/>
      </w:pPr>
      <w:rPr>
        <w:rFonts w:ascii="Times New Roman" w:eastAsia="Times New Roman" w:hAnsi="Times New Roman" w:cs="Times New Roman" w:hint="default"/>
        <w:spacing w:val="0"/>
        <w:w w:val="99"/>
        <w:sz w:val="20"/>
        <w:szCs w:val="20"/>
        <w:lang w:val="ro-RO" w:eastAsia="en-US" w:bidi="ar-SA"/>
      </w:rPr>
    </w:lvl>
    <w:lvl w:ilvl="1" w:tplc="E864D5B8">
      <w:numFmt w:val="bullet"/>
      <w:lvlText w:val="•"/>
      <w:lvlJc w:val="left"/>
      <w:pPr>
        <w:ind w:left="304" w:hanging="245"/>
      </w:pPr>
      <w:rPr>
        <w:rFonts w:hint="default"/>
        <w:lang w:val="ro-RO" w:eastAsia="en-US" w:bidi="ar-SA"/>
      </w:rPr>
    </w:lvl>
    <w:lvl w:ilvl="2" w:tplc="7B62C6A6">
      <w:numFmt w:val="bullet"/>
      <w:lvlText w:val="•"/>
      <w:lvlJc w:val="left"/>
      <w:pPr>
        <w:ind w:left="508" w:hanging="245"/>
      </w:pPr>
      <w:rPr>
        <w:rFonts w:hint="default"/>
        <w:lang w:val="ro-RO" w:eastAsia="en-US" w:bidi="ar-SA"/>
      </w:rPr>
    </w:lvl>
    <w:lvl w:ilvl="3" w:tplc="87ECE148">
      <w:numFmt w:val="bullet"/>
      <w:lvlText w:val="•"/>
      <w:lvlJc w:val="left"/>
      <w:pPr>
        <w:ind w:left="712" w:hanging="245"/>
      </w:pPr>
      <w:rPr>
        <w:rFonts w:hint="default"/>
        <w:lang w:val="ro-RO" w:eastAsia="en-US" w:bidi="ar-SA"/>
      </w:rPr>
    </w:lvl>
    <w:lvl w:ilvl="4" w:tplc="4A4003D0">
      <w:numFmt w:val="bullet"/>
      <w:lvlText w:val="•"/>
      <w:lvlJc w:val="left"/>
      <w:pPr>
        <w:ind w:left="917" w:hanging="245"/>
      </w:pPr>
      <w:rPr>
        <w:rFonts w:hint="default"/>
        <w:lang w:val="ro-RO" w:eastAsia="en-US" w:bidi="ar-SA"/>
      </w:rPr>
    </w:lvl>
    <w:lvl w:ilvl="5" w:tplc="A2E23560">
      <w:numFmt w:val="bullet"/>
      <w:lvlText w:val="•"/>
      <w:lvlJc w:val="left"/>
      <w:pPr>
        <w:ind w:left="1121" w:hanging="245"/>
      </w:pPr>
      <w:rPr>
        <w:rFonts w:hint="default"/>
        <w:lang w:val="ro-RO" w:eastAsia="en-US" w:bidi="ar-SA"/>
      </w:rPr>
    </w:lvl>
    <w:lvl w:ilvl="6" w:tplc="F5729A90">
      <w:numFmt w:val="bullet"/>
      <w:lvlText w:val="•"/>
      <w:lvlJc w:val="left"/>
      <w:pPr>
        <w:ind w:left="1325" w:hanging="245"/>
      </w:pPr>
      <w:rPr>
        <w:rFonts w:hint="default"/>
        <w:lang w:val="ro-RO" w:eastAsia="en-US" w:bidi="ar-SA"/>
      </w:rPr>
    </w:lvl>
    <w:lvl w:ilvl="7" w:tplc="1CE4A9B0">
      <w:numFmt w:val="bullet"/>
      <w:lvlText w:val="•"/>
      <w:lvlJc w:val="left"/>
      <w:pPr>
        <w:ind w:left="1530" w:hanging="245"/>
      </w:pPr>
      <w:rPr>
        <w:rFonts w:hint="default"/>
        <w:lang w:val="ro-RO" w:eastAsia="en-US" w:bidi="ar-SA"/>
      </w:rPr>
    </w:lvl>
    <w:lvl w:ilvl="8" w:tplc="533EC39C">
      <w:numFmt w:val="bullet"/>
      <w:lvlText w:val="•"/>
      <w:lvlJc w:val="left"/>
      <w:pPr>
        <w:ind w:left="1734" w:hanging="245"/>
      </w:pPr>
      <w:rPr>
        <w:rFonts w:hint="default"/>
        <w:lang w:val="ro-RO" w:eastAsia="en-US" w:bidi="ar-SA"/>
      </w:rPr>
    </w:lvl>
  </w:abstractNum>
  <w:abstractNum w:abstractNumId="8">
    <w:nsid w:val="19853332"/>
    <w:multiLevelType w:val="hybridMultilevel"/>
    <w:tmpl w:val="AB8EEED6"/>
    <w:lvl w:ilvl="0" w:tplc="AFF25CEA">
      <w:numFmt w:val="bullet"/>
      <w:lvlText w:val="•"/>
      <w:lvlJc w:val="left"/>
      <w:pPr>
        <w:ind w:left="830" w:hanging="360"/>
      </w:pPr>
      <w:rPr>
        <w:rFonts w:hint="default"/>
        <w:lang w:val="ro-RO" w:eastAsia="en-US" w:bidi="ar-SA"/>
      </w:rPr>
    </w:lvl>
    <w:lvl w:ilvl="1" w:tplc="04190003" w:tentative="1">
      <w:start w:val="1"/>
      <w:numFmt w:val="bullet"/>
      <w:lvlText w:val="o"/>
      <w:lvlJc w:val="left"/>
      <w:pPr>
        <w:ind w:left="1550" w:hanging="360"/>
      </w:pPr>
      <w:rPr>
        <w:rFonts w:ascii="Courier New" w:hAnsi="Courier New" w:cs="Courier New" w:hint="default"/>
      </w:rPr>
    </w:lvl>
    <w:lvl w:ilvl="2" w:tplc="04190005" w:tentative="1">
      <w:start w:val="1"/>
      <w:numFmt w:val="bullet"/>
      <w:lvlText w:val=""/>
      <w:lvlJc w:val="left"/>
      <w:pPr>
        <w:ind w:left="2270" w:hanging="360"/>
      </w:pPr>
      <w:rPr>
        <w:rFonts w:ascii="Wingdings" w:hAnsi="Wingdings" w:hint="default"/>
      </w:rPr>
    </w:lvl>
    <w:lvl w:ilvl="3" w:tplc="04190001" w:tentative="1">
      <w:start w:val="1"/>
      <w:numFmt w:val="bullet"/>
      <w:lvlText w:val=""/>
      <w:lvlJc w:val="left"/>
      <w:pPr>
        <w:ind w:left="2990" w:hanging="360"/>
      </w:pPr>
      <w:rPr>
        <w:rFonts w:ascii="Symbol" w:hAnsi="Symbol" w:hint="default"/>
      </w:rPr>
    </w:lvl>
    <w:lvl w:ilvl="4" w:tplc="04190003" w:tentative="1">
      <w:start w:val="1"/>
      <w:numFmt w:val="bullet"/>
      <w:lvlText w:val="o"/>
      <w:lvlJc w:val="left"/>
      <w:pPr>
        <w:ind w:left="3710" w:hanging="360"/>
      </w:pPr>
      <w:rPr>
        <w:rFonts w:ascii="Courier New" w:hAnsi="Courier New" w:cs="Courier New" w:hint="default"/>
      </w:rPr>
    </w:lvl>
    <w:lvl w:ilvl="5" w:tplc="04190005" w:tentative="1">
      <w:start w:val="1"/>
      <w:numFmt w:val="bullet"/>
      <w:lvlText w:val=""/>
      <w:lvlJc w:val="left"/>
      <w:pPr>
        <w:ind w:left="4430" w:hanging="360"/>
      </w:pPr>
      <w:rPr>
        <w:rFonts w:ascii="Wingdings" w:hAnsi="Wingdings" w:hint="default"/>
      </w:rPr>
    </w:lvl>
    <w:lvl w:ilvl="6" w:tplc="04190001" w:tentative="1">
      <w:start w:val="1"/>
      <w:numFmt w:val="bullet"/>
      <w:lvlText w:val=""/>
      <w:lvlJc w:val="left"/>
      <w:pPr>
        <w:ind w:left="5150" w:hanging="360"/>
      </w:pPr>
      <w:rPr>
        <w:rFonts w:ascii="Symbol" w:hAnsi="Symbol" w:hint="default"/>
      </w:rPr>
    </w:lvl>
    <w:lvl w:ilvl="7" w:tplc="04190003" w:tentative="1">
      <w:start w:val="1"/>
      <w:numFmt w:val="bullet"/>
      <w:lvlText w:val="o"/>
      <w:lvlJc w:val="left"/>
      <w:pPr>
        <w:ind w:left="5870" w:hanging="360"/>
      </w:pPr>
      <w:rPr>
        <w:rFonts w:ascii="Courier New" w:hAnsi="Courier New" w:cs="Courier New" w:hint="default"/>
      </w:rPr>
    </w:lvl>
    <w:lvl w:ilvl="8" w:tplc="04190005" w:tentative="1">
      <w:start w:val="1"/>
      <w:numFmt w:val="bullet"/>
      <w:lvlText w:val=""/>
      <w:lvlJc w:val="left"/>
      <w:pPr>
        <w:ind w:left="6590" w:hanging="360"/>
      </w:pPr>
      <w:rPr>
        <w:rFonts w:ascii="Wingdings" w:hAnsi="Wingdings" w:hint="default"/>
      </w:rPr>
    </w:lvl>
  </w:abstractNum>
  <w:abstractNum w:abstractNumId="9">
    <w:nsid w:val="1A195D3E"/>
    <w:multiLevelType w:val="multilevel"/>
    <w:tmpl w:val="A48896B8"/>
    <w:lvl w:ilvl="0">
      <w:start w:val="2"/>
      <w:numFmt w:val="decimal"/>
      <w:lvlText w:val="%1."/>
      <w:lvlJc w:val="left"/>
      <w:pPr>
        <w:ind w:left="450" w:hanging="450"/>
      </w:pPr>
      <w:rPr>
        <w:rFonts w:cs="Times New Roman" w:hint="default"/>
      </w:rPr>
    </w:lvl>
    <w:lvl w:ilvl="1">
      <w:start w:val="1"/>
      <w:numFmt w:val="decimal"/>
      <w:lvlText w:val="%1.%2."/>
      <w:lvlJc w:val="left"/>
      <w:pPr>
        <w:ind w:left="450" w:hanging="45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0">
    <w:nsid w:val="1EBF3698"/>
    <w:multiLevelType w:val="multilevel"/>
    <w:tmpl w:val="569E879A"/>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1">
    <w:nsid w:val="21AF709B"/>
    <w:multiLevelType w:val="hybridMultilevel"/>
    <w:tmpl w:val="53F41B82"/>
    <w:lvl w:ilvl="0" w:tplc="91E0DB14">
      <w:start w:val="1"/>
      <w:numFmt w:val="decimal"/>
      <w:lvlText w:val="%1."/>
      <w:lvlJc w:val="left"/>
      <w:pPr>
        <w:ind w:left="107" w:hanging="288"/>
      </w:pPr>
      <w:rPr>
        <w:rFonts w:ascii="Times New Roman" w:eastAsia="Times New Roman" w:hAnsi="Times New Roman" w:cs="Times New Roman" w:hint="default"/>
        <w:spacing w:val="0"/>
        <w:w w:val="99"/>
        <w:sz w:val="20"/>
        <w:szCs w:val="20"/>
        <w:lang w:val="ro-RO" w:eastAsia="en-US" w:bidi="ar-SA"/>
      </w:rPr>
    </w:lvl>
    <w:lvl w:ilvl="1" w:tplc="2B7EE0CC">
      <w:numFmt w:val="bullet"/>
      <w:lvlText w:val="•"/>
      <w:lvlJc w:val="left"/>
      <w:pPr>
        <w:ind w:left="304" w:hanging="288"/>
      </w:pPr>
      <w:rPr>
        <w:rFonts w:hint="default"/>
        <w:lang w:val="ro-RO" w:eastAsia="en-US" w:bidi="ar-SA"/>
      </w:rPr>
    </w:lvl>
    <w:lvl w:ilvl="2" w:tplc="6DC2235C">
      <w:numFmt w:val="bullet"/>
      <w:lvlText w:val="•"/>
      <w:lvlJc w:val="left"/>
      <w:pPr>
        <w:ind w:left="508" w:hanging="288"/>
      </w:pPr>
      <w:rPr>
        <w:rFonts w:hint="default"/>
        <w:lang w:val="ro-RO" w:eastAsia="en-US" w:bidi="ar-SA"/>
      </w:rPr>
    </w:lvl>
    <w:lvl w:ilvl="3" w:tplc="D8EA08A6">
      <w:numFmt w:val="bullet"/>
      <w:lvlText w:val="•"/>
      <w:lvlJc w:val="left"/>
      <w:pPr>
        <w:ind w:left="712" w:hanging="288"/>
      </w:pPr>
      <w:rPr>
        <w:rFonts w:hint="default"/>
        <w:lang w:val="ro-RO" w:eastAsia="en-US" w:bidi="ar-SA"/>
      </w:rPr>
    </w:lvl>
    <w:lvl w:ilvl="4" w:tplc="381CD512">
      <w:numFmt w:val="bullet"/>
      <w:lvlText w:val="•"/>
      <w:lvlJc w:val="left"/>
      <w:pPr>
        <w:ind w:left="917" w:hanging="288"/>
      </w:pPr>
      <w:rPr>
        <w:rFonts w:hint="default"/>
        <w:lang w:val="ro-RO" w:eastAsia="en-US" w:bidi="ar-SA"/>
      </w:rPr>
    </w:lvl>
    <w:lvl w:ilvl="5" w:tplc="A534318E">
      <w:numFmt w:val="bullet"/>
      <w:lvlText w:val="•"/>
      <w:lvlJc w:val="left"/>
      <w:pPr>
        <w:ind w:left="1121" w:hanging="288"/>
      </w:pPr>
      <w:rPr>
        <w:rFonts w:hint="default"/>
        <w:lang w:val="ro-RO" w:eastAsia="en-US" w:bidi="ar-SA"/>
      </w:rPr>
    </w:lvl>
    <w:lvl w:ilvl="6" w:tplc="726AB42E">
      <w:numFmt w:val="bullet"/>
      <w:lvlText w:val="•"/>
      <w:lvlJc w:val="left"/>
      <w:pPr>
        <w:ind w:left="1325" w:hanging="288"/>
      </w:pPr>
      <w:rPr>
        <w:rFonts w:hint="default"/>
        <w:lang w:val="ro-RO" w:eastAsia="en-US" w:bidi="ar-SA"/>
      </w:rPr>
    </w:lvl>
    <w:lvl w:ilvl="7" w:tplc="F698E978">
      <w:numFmt w:val="bullet"/>
      <w:lvlText w:val="•"/>
      <w:lvlJc w:val="left"/>
      <w:pPr>
        <w:ind w:left="1530" w:hanging="288"/>
      </w:pPr>
      <w:rPr>
        <w:rFonts w:hint="default"/>
        <w:lang w:val="ro-RO" w:eastAsia="en-US" w:bidi="ar-SA"/>
      </w:rPr>
    </w:lvl>
    <w:lvl w:ilvl="8" w:tplc="1FF43834">
      <w:numFmt w:val="bullet"/>
      <w:lvlText w:val="•"/>
      <w:lvlJc w:val="left"/>
      <w:pPr>
        <w:ind w:left="1734" w:hanging="288"/>
      </w:pPr>
      <w:rPr>
        <w:rFonts w:hint="default"/>
        <w:lang w:val="ro-RO" w:eastAsia="en-US" w:bidi="ar-SA"/>
      </w:rPr>
    </w:lvl>
  </w:abstractNum>
  <w:abstractNum w:abstractNumId="12">
    <w:nsid w:val="23051E7B"/>
    <w:multiLevelType w:val="multilevel"/>
    <w:tmpl w:val="0BEEF360"/>
    <w:lvl w:ilvl="0">
      <w:start w:val="3"/>
      <w:numFmt w:val="decimal"/>
      <w:lvlText w:val="%1."/>
      <w:lvlJc w:val="left"/>
      <w:pPr>
        <w:ind w:left="450" w:hanging="450"/>
      </w:pPr>
      <w:rPr>
        <w:rFonts w:cs="Times New Roman" w:hint="default"/>
      </w:rPr>
    </w:lvl>
    <w:lvl w:ilvl="1">
      <w:start w:val="1"/>
      <w:numFmt w:val="decimal"/>
      <w:lvlText w:val="%1.%2."/>
      <w:lvlJc w:val="left"/>
      <w:pPr>
        <w:ind w:left="450" w:hanging="450"/>
      </w:pPr>
      <w:rPr>
        <w:rFonts w:cs="Times New Roman" w:hint="default"/>
      </w:rPr>
    </w:lvl>
    <w:lvl w:ilvl="2">
      <w:start w:val="2"/>
      <w:numFmt w:val="decimal"/>
      <w:lvlText w:val="%1.%2.%3."/>
      <w:lvlJc w:val="left"/>
      <w:pPr>
        <w:ind w:left="2137"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3">
    <w:nsid w:val="23483614"/>
    <w:multiLevelType w:val="hybridMultilevel"/>
    <w:tmpl w:val="D5664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3664963"/>
    <w:multiLevelType w:val="hybridMultilevel"/>
    <w:tmpl w:val="1C4613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D31604"/>
    <w:multiLevelType w:val="hybridMultilevel"/>
    <w:tmpl w:val="89E81CAC"/>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28BB5A17"/>
    <w:multiLevelType w:val="multilevel"/>
    <w:tmpl w:val="DCAA100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292B0B79"/>
    <w:multiLevelType w:val="hybridMultilevel"/>
    <w:tmpl w:val="FA02A0AA"/>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8">
    <w:nsid w:val="29F13FC9"/>
    <w:multiLevelType w:val="multilevel"/>
    <w:tmpl w:val="E01044D2"/>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800"/>
        </w:tabs>
        <w:ind w:left="1800" w:hanging="180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19">
    <w:nsid w:val="2AE313B9"/>
    <w:multiLevelType w:val="hybridMultilevel"/>
    <w:tmpl w:val="94868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E6640C9"/>
    <w:multiLevelType w:val="hybridMultilevel"/>
    <w:tmpl w:val="25A21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0EF0464"/>
    <w:multiLevelType w:val="multilevel"/>
    <w:tmpl w:val="79563FDE"/>
    <w:lvl w:ilvl="0">
      <w:start w:val="1"/>
      <w:numFmt w:val="decimal"/>
      <w:lvlText w:val="%1."/>
      <w:lvlJc w:val="left"/>
      <w:pPr>
        <w:ind w:left="360" w:hanging="360"/>
      </w:pPr>
      <w:rPr>
        <w:rFonts w:cs="Times New Roman"/>
      </w:rPr>
    </w:lvl>
    <w:lvl w:ilvl="1">
      <w:start w:val="1"/>
      <w:numFmt w:val="decimal"/>
      <w:isLgl/>
      <w:lvlText w:val="%1.%2."/>
      <w:lvlJc w:val="left"/>
      <w:pPr>
        <w:ind w:left="450" w:hanging="450"/>
      </w:pPr>
      <w:rPr>
        <w:rFonts w:cs="Times New Roman" w:hint="default"/>
      </w:rPr>
    </w:lvl>
    <w:lvl w:ilvl="2">
      <w:start w:val="2"/>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2">
    <w:nsid w:val="31471E56"/>
    <w:multiLevelType w:val="multilevel"/>
    <w:tmpl w:val="7E8A070C"/>
    <w:lvl w:ilvl="0">
      <w:start w:val="3"/>
      <w:numFmt w:val="decimal"/>
      <w:lvlText w:val="%1"/>
      <w:lvlJc w:val="left"/>
      <w:pPr>
        <w:ind w:left="1333" w:hanging="492"/>
      </w:pPr>
      <w:rPr>
        <w:rFonts w:hint="default"/>
        <w:lang w:val="ro-RO" w:eastAsia="en-US" w:bidi="ar-SA"/>
      </w:rPr>
    </w:lvl>
    <w:lvl w:ilvl="1">
      <w:start w:val="1"/>
      <w:numFmt w:val="decimal"/>
      <w:lvlText w:val="%1.%2."/>
      <w:lvlJc w:val="left"/>
      <w:pPr>
        <w:ind w:left="1333" w:hanging="492"/>
      </w:pPr>
      <w:rPr>
        <w:rFonts w:ascii="Times New Roman" w:eastAsia="Times New Roman" w:hAnsi="Times New Roman" w:cs="Times New Roman" w:hint="default"/>
        <w:spacing w:val="-1"/>
        <w:w w:val="100"/>
        <w:sz w:val="22"/>
        <w:szCs w:val="22"/>
        <w:lang w:val="ro-RO" w:eastAsia="en-US" w:bidi="ar-SA"/>
      </w:rPr>
    </w:lvl>
    <w:lvl w:ilvl="2">
      <w:numFmt w:val="bullet"/>
      <w:lvlText w:val="•"/>
      <w:lvlJc w:val="left"/>
      <w:pPr>
        <w:ind w:left="2949" w:hanging="492"/>
      </w:pPr>
      <w:rPr>
        <w:rFonts w:hint="default"/>
        <w:lang w:val="ro-RO" w:eastAsia="en-US" w:bidi="ar-SA"/>
      </w:rPr>
    </w:lvl>
    <w:lvl w:ilvl="3">
      <w:numFmt w:val="bullet"/>
      <w:lvlText w:val="•"/>
      <w:lvlJc w:val="left"/>
      <w:pPr>
        <w:ind w:left="3753" w:hanging="492"/>
      </w:pPr>
      <w:rPr>
        <w:rFonts w:hint="default"/>
        <w:lang w:val="ro-RO" w:eastAsia="en-US" w:bidi="ar-SA"/>
      </w:rPr>
    </w:lvl>
    <w:lvl w:ilvl="4">
      <w:numFmt w:val="bullet"/>
      <w:lvlText w:val="•"/>
      <w:lvlJc w:val="left"/>
      <w:pPr>
        <w:ind w:left="4558" w:hanging="492"/>
      </w:pPr>
      <w:rPr>
        <w:rFonts w:hint="default"/>
        <w:lang w:val="ro-RO" w:eastAsia="en-US" w:bidi="ar-SA"/>
      </w:rPr>
    </w:lvl>
    <w:lvl w:ilvl="5">
      <w:numFmt w:val="bullet"/>
      <w:lvlText w:val="•"/>
      <w:lvlJc w:val="left"/>
      <w:pPr>
        <w:ind w:left="5363" w:hanging="492"/>
      </w:pPr>
      <w:rPr>
        <w:rFonts w:hint="default"/>
        <w:lang w:val="ro-RO" w:eastAsia="en-US" w:bidi="ar-SA"/>
      </w:rPr>
    </w:lvl>
    <w:lvl w:ilvl="6">
      <w:numFmt w:val="bullet"/>
      <w:lvlText w:val="•"/>
      <w:lvlJc w:val="left"/>
      <w:pPr>
        <w:ind w:left="6167" w:hanging="492"/>
      </w:pPr>
      <w:rPr>
        <w:rFonts w:hint="default"/>
        <w:lang w:val="ro-RO" w:eastAsia="en-US" w:bidi="ar-SA"/>
      </w:rPr>
    </w:lvl>
    <w:lvl w:ilvl="7">
      <w:numFmt w:val="bullet"/>
      <w:lvlText w:val="•"/>
      <w:lvlJc w:val="left"/>
      <w:pPr>
        <w:ind w:left="6972" w:hanging="492"/>
      </w:pPr>
      <w:rPr>
        <w:rFonts w:hint="default"/>
        <w:lang w:val="ro-RO" w:eastAsia="en-US" w:bidi="ar-SA"/>
      </w:rPr>
    </w:lvl>
    <w:lvl w:ilvl="8">
      <w:numFmt w:val="bullet"/>
      <w:lvlText w:val="•"/>
      <w:lvlJc w:val="left"/>
      <w:pPr>
        <w:ind w:left="7777" w:hanging="492"/>
      </w:pPr>
      <w:rPr>
        <w:rFonts w:hint="default"/>
        <w:lang w:val="ro-RO" w:eastAsia="en-US" w:bidi="ar-SA"/>
      </w:rPr>
    </w:lvl>
  </w:abstractNum>
  <w:abstractNum w:abstractNumId="23">
    <w:nsid w:val="34642FCF"/>
    <w:multiLevelType w:val="multilevel"/>
    <w:tmpl w:val="26BC728C"/>
    <w:lvl w:ilvl="0">
      <w:start w:val="1"/>
      <w:numFmt w:val="decimal"/>
      <w:lvlText w:val="%1."/>
      <w:lvlJc w:val="left"/>
      <w:pPr>
        <w:ind w:left="360" w:hanging="360"/>
      </w:pPr>
      <w:rPr>
        <w:rFonts w:cs="Times New Roman" w:hint="default"/>
      </w:rPr>
    </w:lvl>
    <w:lvl w:ilvl="1">
      <w:start w:val="4"/>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nsid w:val="39CD26C0"/>
    <w:multiLevelType w:val="hybridMultilevel"/>
    <w:tmpl w:val="74C88D0C"/>
    <w:lvl w:ilvl="0" w:tplc="4B1A98C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B8B7476"/>
    <w:multiLevelType w:val="multilevel"/>
    <w:tmpl w:val="0419001F"/>
    <w:styleLink w:val="4"/>
    <w:lvl w:ilvl="0">
      <w:start w:val="1"/>
      <w:numFmt w:val="decimal"/>
      <w:lvlText w:val="%1."/>
      <w:lvlJc w:val="left"/>
      <w:pPr>
        <w:ind w:left="360" w:hanging="360"/>
      </w:pPr>
      <w:rPr>
        <w:rFonts w:cs="Times New Roman"/>
      </w:rPr>
    </w:lvl>
    <w:lvl w:ilvl="1">
      <w:start w:val="1"/>
      <w:numFmt w:val="decimal"/>
      <w:lvlText w:val="%1.%2."/>
      <w:lvlJc w:val="left"/>
      <w:pPr>
        <w:ind w:left="1850"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nsid w:val="3C431D00"/>
    <w:multiLevelType w:val="hybridMultilevel"/>
    <w:tmpl w:val="75B65948"/>
    <w:lvl w:ilvl="0" w:tplc="9CB0A218">
      <w:start w:val="1"/>
      <w:numFmt w:val="decimal"/>
      <w:lvlText w:val="%1."/>
      <w:lvlJc w:val="left"/>
      <w:pPr>
        <w:ind w:left="99" w:hanging="245"/>
      </w:pPr>
      <w:rPr>
        <w:rFonts w:ascii="Times New Roman" w:eastAsia="Times New Roman" w:hAnsi="Times New Roman" w:cs="Times New Roman" w:hint="default"/>
        <w:spacing w:val="0"/>
        <w:w w:val="99"/>
        <w:sz w:val="20"/>
        <w:szCs w:val="20"/>
        <w:lang w:val="ro-RO" w:eastAsia="en-US" w:bidi="ar-SA"/>
      </w:rPr>
    </w:lvl>
    <w:lvl w:ilvl="1" w:tplc="031A6026">
      <w:numFmt w:val="bullet"/>
      <w:lvlText w:val="•"/>
      <w:lvlJc w:val="left"/>
      <w:pPr>
        <w:ind w:left="303" w:hanging="245"/>
      </w:pPr>
      <w:rPr>
        <w:rFonts w:hint="default"/>
        <w:lang w:val="ro-RO" w:eastAsia="en-US" w:bidi="ar-SA"/>
      </w:rPr>
    </w:lvl>
    <w:lvl w:ilvl="2" w:tplc="26A86880">
      <w:numFmt w:val="bullet"/>
      <w:lvlText w:val="•"/>
      <w:lvlJc w:val="left"/>
      <w:pPr>
        <w:ind w:left="506" w:hanging="245"/>
      </w:pPr>
      <w:rPr>
        <w:rFonts w:hint="default"/>
        <w:lang w:val="ro-RO" w:eastAsia="en-US" w:bidi="ar-SA"/>
      </w:rPr>
    </w:lvl>
    <w:lvl w:ilvl="3" w:tplc="561CCBB0">
      <w:numFmt w:val="bullet"/>
      <w:lvlText w:val="•"/>
      <w:lvlJc w:val="left"/>
      <w:pPr>
        <w:ind w:left="710" w:hanging="245"/>
      </w:pPr>
      <w:rPr>
        <w:rFonts w:hint="default"/>
        <w:lang w:val="ro-RO" w:eastAsia="en-US" w:bidi="ar-SA"/>
      </w:rPr>
    </w:lvl>
    <w:lvl w:ilvl="4" w:tplc="BE2C522E">
      <w:numFmt w:val="bullet"/>
      <w:lvlText w:val="•"/>
      <w:lvlJc w:val="left"/>
      <w:pPr>
        <w:ind w:left="913" w:hanging="245"/>
      </w:pPr>
      <w:rPr>
        <w:rFonts w:hint="default"/>
        <w:lang w:val="ro-RO" w:eastAsia="en-US" w:bidi="ar-SA"/>
      </w:rPr>
    </w:lvl>
    <w:lvl w:ilvl="5" w:tplc="3ABA73AC">
      <w:numFmt w:val="bullet"/>
      <w:lvlText w:val="•"/>
      <w:lvlJc w:val="left"/>
      <w:pPr>
        <w:ind w:left="1117" w:hanging="245"/>
      </w:pPr>
      <w:rPr>
        <w:rFonts w:hint="default"/>
        <w:lang w:val="ro-RO" w:eastAsia="en-US" w:bidi="ar-SA"/>
      </w:rPr>
    </w:lvl>
    <w:lvl w:ilvl="6" w:tplc="1A7A2DDA">
      <w:numFmt w:val="bullet"/>
      <w:lvlText w:val="•"/>
      <w:lvlJc w:val="left"/>
      <w:pPr>
        <w:ind w:left="1320" w:hanging="245"/>
      </w:pPr>
      <w:rPr>
        <w:rFonts w:hint="default"/>
        <w:lang w:val="ro-RO" w:eastAsia="en-US" w:bidi="ar-SA"/>
      </w:rPr>
    </w:lvl>
    <w:lvl w:ilvl="7" w:tplc="5DAAADDE">
      <w:numFmt w:val="bullet"/>
      <w:lvlText w:val="•"/>
      <w:lvlJc w:val="left"/>
      <w:pPr>
        <w:ind w:left="1523" w:hanging="245"/>
      </w:pPr>
      <w:rPr>
        <w:rFonts w:hint="default"/>
        <w:lang w:val="ro-RO" w:eastAsia="en-US" w:bidi="ar-SA"/>
      </w:rPr>
    </w:lvl>
    <w:lvl w:ilvl="8" w:tplc="BA82BA14">
      <w:numFmt w:val="bullet"/>
      <w:lvlText w:val="•"/>
      <w:lvlJc w:val="left"/>
      <w:pPr>
        <w:ind w:left="1727" w:hanging="245"/>
      </w:pPr>
      <w:rPr>
        <w:rFonts w:hint="default"/>
        <w:lang w:val="ro-RO" w:eastAsia="en-US" w:bidi="ar-SA"/>
      </w:rPr>
    </w:lvl>
  </w:abstractNum>
  <w:abstractNum w:abstractNumId="27">
    <w:nsid w:val="3E9F1816"/>
    <w:multiLevelType w:val="multilevel"/>
    <w:tmpl w:val="3DF0A834"/>
    <w:lvl w:ilvl="0">
      <w:start w:val="3"/>
      <w:numFmt w:val="decimal"/>
      <w:lvlText w:val="%1."/>
      <w:lvlJc w:val="left"/>
      <w:pPr>
        <w:ind w:left="450" w:hanging="450"/>
      </w:pPr>
      <w:rPr>
        <w:rFonts w:cs="Times New Roman" w:hint="default"/>
      </w:rPr>
    </w:lvl>
    <w:lvl w:ilvl="1">
      <w:start w:val="1"/>
      <w:numFmt w:val="decimal"/>
      <w:lvlText w:val="%1.%2."/>
      <w:lvlJc w:val="left"/>
      <w:pPr>
        <w:ind w:left="450" w:hanging="450"/>
      </w:pPr>
      <w:rPr>
        <w:rFonts w:cs="Times New Roman" w:hint="default"/>
        <w:lang w:val="en-US"/>
      </w:rPr>
    </w:lvl>
    <w:lvl w:ilvl="2">
      <w:start w:val="1"/>
      <w:numFmt w:val="decimal"/>
      <w:lvlText w:val="%1.%2.%3."/>
      <w:lvlJc w:val="left"/>
      <w:pPr>
        <w:ind w:left="2421" w:hanging="720"/>
      </w:pPr>
      <w:rPr>
        <w:rFonts w:cs="Times New Roman" w:hint="default"/>
        <w:lang w:val="en-US"/>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8">
    <w:nsid w:val="4DAB6BAC"/>
    <w:multiLevelType w:val="multilevel"/>
    <w:tmpl w:val="5A9EDAEC"/>
    <w:lvl w:ilvl="0">
      <w:start w:val="1"/>
      <w:numFmt w:val="decimal"/>
      <w:lvlText w:val="%1."/>
      <w:lvlJc w:val="left"/>
      <w:pPr>
        <w:ind w:left="360" w:hanging="360"/>
      </w:pPr>
      <w:rPr>
        <w:rFonts w:cs="Times New Roman"/>
      </w:rPr>
    </w:lvl>
    <w:lvl w:ilvl="1">
      <w:start w:val="1"/>
      <w:numFmt w:val="decimal"/>
      <w:isLgl/>
      <w:lvlText w:val="%1.%2."/>
      <w:lvlJc w:val="left"/>
      <w:pPr>
        <w:ind w:left="450" w:hanging="45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9">
    <w:nsid w:val="4DF43C3F"/>
    <w:multiLevelType w:val="multilevel"/>
    <w:tmpl w:val="CC0EE8E2"/>
    <w:lvl w:ilvl="0">
      <w:start w:val="5"/>
      <w:numFmt w:val="decimal"/>
      <w:lvlText w:val="%1"/>
      <w:lvlJc w:val="left"/>
      <w:pPr>
        <w:ind w:left="1333" w:hanging="492"/>
      </w:pPr>
      <w:rPr>
        <w:rFonts w:hint="default"/>
        <w:lang w:val="ro-RO" w:eastAsia="en-US" w:bidi="ar-SA"/>
      </w:rPr>
    </w:lvl>
    <w:lvl w:ilvl="1">
      <w:start w:val="1"/>
      <w:numFmt w:val="decimal"/>
      <w:lvlText w:val="%1.%2."/>
      <w:lvlJc w:val="left"/>
      <w:pPr>
        <w:ind w:left="1333" w:hanging="492"/>
      </w:pPr>
      <w:rPr>
        <w:rFonts w:ascii="Times New Roman" w:eastAsia="Times New Roman" w:hAnsi="Times New Roman" w:cs="Times New Roman" w:hint="default"/>
        <w:spacing w:val="-1"/>
        <w:w w:val="100"/>
        <w:sz w:val="22"/>
        <w:szCs w:val="22"/>
        <w:lang w:val="ro-RO" w:eastAsia="en-US" w:bidi="ar-SA"/>
      </w:rPr>
    </w:lvl>
    <w:lvl w:ilvl="2">
      <w:numFmt w:val="bullet"/>
      <w:lvlText w:val="•"/>
      <w:lvlJc w:val="left"/>
      <w:pPr>
        <w:ind w:left="2949" w:hanging="492"/>
      </w:pPr>
      <w:rPr>
        <w:rFonts w:hint="default"/>
        <w:lang w:val="ro-RO" w:eastAsia="en-US" w:bidi="ar-SA"/>
      </w:rPr>
    </w:lvl>
    <w:lvl w:ilvl="3">
      <w:numFmt w:val="bullet"/>
      <w:lvlText w:val="•"/>
      <w:lvlJc w:val="left"/>
      <w:pPr>
        <w:ind w:left="3753" w:hanging="492"/>
      </w:pPr>
      <w:rPr>
        <w:rFonts w:hint="default"/>
        <w:lang w:val="ro-RO" w:eastAsia="en-US" w:bidi="ar-SA"/>
      </w:rPr>
    </w:lvl>
    <w:lvl w:ilvl="4">
      <w:numFmt w:val="bullet"/>
      <w:lvlText w:val="•"/>
      <w:lvlJc w:val="left"/>
      <w:pPr>
        <w:ind w:left="4558" w:hanging="492"/>
      </w:pPr>
      <w:rPr>
        <w:rFonts w:hint="default"/>
        <w:lang w:val="ro-RO" w:eastAsia="en-US" w:bidi="ar-SA"/>
      </w:rPr>
    </w:lvl>
    <w:lvl w:ilvl="5">
      <w:numFmt w:val="bullet"/>
      <w:lvlText w:val="•"/>
      <w:lvlJc w:val="left"/>
      <w:pPr>
        <w:ind w:left="5363" w:hanging="492"/>
      </w:pPr>
      <w:rPr>
        <w:rFonts w:hint="default"/>
        <w:lang w:val="ro-RO" w:eastAsia="en-US" w:bidi="ar-SA"/>
      </w:rPr>
    </w:lvl>
    <w:lvl w:ilvl="6">
      <w:numFmt w:val="bullet"/>
      <w:lvlText w:val="•"/>
      <w:lvlJc w:val="left"/>
      <w:pPr>
        <w:ind w:left="6167" w:hanging="492"/>
      </w:pPr>
      <w:rPr>
        <w:rFonts w:hint="default"/>
        <w:lang w:val="ro-RO" w:eastAsia="en-US" w:bidi="ar-SA"/>
      </w:rPr>
    </w:lvl>
    <w:lvl w:ilvl="7">
      <w:numFmt w:val="bullet"/>
      <w:lvlText w:val="•"/>
      <w:lvlJc w:val="left"/>
      <w:pPr>
        <w:ind w:left="6972" w:hanging="492"/>
      </w:pPr>
      <w:rPr>
        <w:rFonts w:hint="default"/>
        <w:lang w:val="ro-RO" w:eastAsia="en-US" w:bidi="ar-SA"/>
      </w:rPr>
    </w:lvl>
    <w:lvl w:ilvl="8">
      <w:numFmt w:val="bullet"/>
      <w:lvlText w:val="•"/>
      <w:lvlJc w:val="left"/>
      <w:pPr>
        <w:ind w:left="7777" w:hanging="492"/>
      </w:pPr>
      <w:rPr>
        <w:rFonts w:hint="default"/>
        <w:lang w:val="ro-RO" w:eastAsia="en-US" w:bidi="ar-SA"/>
      </w:rPr>
    </w:lvl>
  </w:abstractNum>
  <w:abstractNum w:abstractNumId="30">
    <w:nsid w:val="4F4E2EC6"/>
    <w:multiLevelType w:val="multilevel"/>
    <w:tmpl w:val="5B845C32"/>
    <w:lvl w:ilvl="0">
      <w:start w:val="3"/>
      <w:numFmt w:val="decimal"/>
      <w:lvlText w:val="%1"/>
      <w:lvlJc w:val="left"/>
      <w:pPr>
        <w:ind w:left="1333" w:hanging="492"/>
      </w:pPr>
      <w:rPr>
        <w:rFonts w:hint="default"/>
        <w:lang w:val="ro-RO" w:eastAsia="en-US" w:bidi="ar-SA"/>
      </w:rPr>
    </w:lvl>
    <w:lvl w:ilvl="1">
      <w:start w:val="1"/>
      <w:numFmt w:val="decimal"/>
      <w:lvlText w:val="%1.%2."/>
      <w:lvlJc w:val="left"/>
      <w:pPr>
        <w:ind w:left="1333" w:hanging="492"/>
      </w:pPr>
      <w:rPr>
        <w:rFonts w:ascii="Times New Roman" w:eastAsia="Times New Roman" w:hAnsi="Times New Roman" w:cs="Times New Roman" w:hint="default"/>
        <w:spacing w:val="-1"/>
        <w:w w:val="100"/>
        <w:sz w:val="22"/>
        <w:szCs w:val="22"/>
        <w:lang w:val="ro-RO" w:eastAsia="en-US" w:bidi="ar-SA"/>
      </w:rPr>
    </w:lvl>
    <w:lvl w:ilvl="2">
      <w:numFmt w:val="bullet"/>
      <w:lvlText w:val="•"/>
      <w:lvlJc w:val="left"/>
      <w:pPr>
        <w:ind w:left="2949" w:hanging="492"/>
      </w:pPr>
      <w:rPr>
        <w:rFonts w:hint="default"/>
        <w:lang w:val="ro-RO" w:eastAsia="en-US" w:bidi="ar-SA"/>
      </w:rPr>
    </w:lvl>
    <w:lvl w:ilvl="3">
      <w:numFmt w:val="bullet"/>
      <w:lvlText w:val="•"/>
      <w:lvlJc w:val="left"/>
      <w:pPr>
        <w:ind w:left="3753" w:hanging="492"/>
      </w:pPr>
      <w:rPr>
        <w:rFonts w:hint="default"/>
        <w:lang w:val="ro-RO" w:eastAsia="en-US" w:bidi="ar-SA"/>
      </w:rPr>
    </w:lvl>
    <w:lvl w:ilvl="4">
      <w:numFmt w:val="bullet"/>
      <w:lvlText w:val="•"/>
      <w:lvlJc w:val="left"/>
      <w:pPr>
        <w:ind w:left="4558" w:hanging="492"/>
      </w:pPr>
      <w:rPr>
        <w:rFonts w:hint="default"/>
        <w:lang w:val="ro-RO" w:eastAsia="en-US" w:bidi="ar-SA"/>
      </w:rPr>
    </w:lvl>
    <w:lvl w:ilvl="5">
      <w:numFmt w:val="bullet"/>
      <w:lvlText w:val="•"/>
      <w:lvlJc w:val="left"/>
      <w:pPr>
        <w:ind w:left="5363" w:hanging="492"/>
      </w:pPr>
      <w:rPr>
        <w:rFonts w:hint="default"/>
        <w:lang w:val="ro-RO" w:eastAsia="en-US" w:bidi="ar-SA"/>
      </w:rPr>
    </w:lvl>
    <w:lvl w:ilvl="6">
      <w:numFmt w:val="bullet"/>
      <w:lvlText w:val="•"/>
      <w:lvlJc w:val="left"/>
      <w:pPr>
        <w:ind w:left="6167" w:hanging="492"/>
      </w:pPr>
      <w:rPr>
        <w:rFonts w:hint="default"/>
        <w:lang w:val="ro-RO" w:eastAsia="en-US" w:bidi="ar-SA"/>
      </w:rPr>
    </w:lvl>
    <w:lvl w:ilvl="7">
      <w:numFmt w:val="bullet"/>
      <w:lvlText w:val="•"/>
      <w:lvlJc w:val="left"/>
      <w:pPr>
        <w:ind w:left="6972" w:hanging="492"/>
      </w:pPr>
      <w:rPr>
        <w:rFonts w:hint="default"/>
        <w:lang w:val="ro-RO" w:eastAsia="en-US" w:bidi="ar-SA"/>
      </w:rPr>
    </w:lvl>
    <w:lvl w:ilvl="8">
      <w:numFmt w:val="bullet"/>
      <w:lvlText w:val="•"/>
      <w:lvlJc w:val="left"/>
      <w:pPr>
        <w:ind w:left="7777" w:hanging="492"/>
      </w:pPr>
      <w:rPr>
        <w:rFonts w:hint="default"/>
        <w:lang w:val="ro-RO" w:eastAsia="en-US" w:bidi="ar-SA"/>
      </w:rPr>
    </w:lvl>
  </w:abstractNum>
  <w:abstractNum w:abstractNumId="31">
    <w:nsid w:val="4F6518F6"/>
    <w:multiLevelType w:val="hybridMultilevel"/>
    <w:tmpl w:val="A4D067A6"/>
    <w:lvl w:ilvl="0" w:tplc="D110FFC2">
      <w:start w:val="1"/>
      <w:numFmt w:val="decimal"/>
      <w:lvlText w:val="%1."/>
      <w:lvlJc w:val="left"/>
      <w:pPr>
        <w:ind w:left="107" w:hanging="245"/>
      </w:pPr>
      <w:rPr>
        <w:rFonts w:ascii="Times New Roman" w:eastAsia="Times New Roman" w:hAnsi="Times New Roman" w:cs="Times New Roman" w:hint="default"/>
        <w:spacing w:val="0"/>
        <w:w w:val="99"/>
        <w:sz w:val="20"/>
        <w:szCs w:val="20"/>
        <w:lang w:val="ro-RO" w:eastAsia="en-US" w:bidi="ar-SA"/>
      </w:rPr>
    </w:lvl>
    <w:lvl w:ilvl="1" w:tplc="508A5432">
      <w:numFmt w:val="bullet"/>
      <w:lvlText w:val="•"/>
      <w:lvlJc w:val="left"/>
      <w:pPr>
        <w:ind w:left="304" w:hanging="245"/>
      </w:pPr>
      <w:rPr>
        <w:rFonts w:hint="default"/>
        <w:lang w:val="ro-RO" w:eastAsia="en-US" w:bidi="ar-SA"/>
      </w:rPr>
    </w:lvl>
    <w:lvl w:ilvl="2" w:tplc="74FED1A6">
      <w:numFmt w:val="bullet"/>
      <w:lvlText w:val="•"/>
      <w:lvlJc w:val="left"/>
      <w:pPr>
        <w:ind w:left="508" w:hanging="245"/>
      </w:pPr>
      <w:rPr>
        <w:rFonts w:hint="default"/>
        <w:lang w:val="ro-RO" w:eastAsia="en-US" w:bidi="ar-SA"/>
      </w:rPr>
    </w:lvl>
    <w:lvl w:ilvl="3" w:tplc="6388C972">
      <w:numFmt w:val="bullet"/>
      <w:lvlText w:val="•"/>
      <w:lvlJc w:val="left"/>
      <w:pPr>
        <w:ind w:left="712" w:hanging="245"/>
      </w:pPr>
      <w:rPr>
        <w:rFonts w:hint="default"/>
        <w:lang w:val="ro-RO" w:eastAsia="en-US" w:bidi="ar-SA"/>
      </w:rPr>
    </w:lvl>
    <w:lvl w:ilvl="4" w:tplc="C4C8B646">
      <w:numFmt w:val="bullet"/>
      <w:lvlText w:val="•"/>
      <w:lvlJc w:val="left"/>
      <w:pPr>
        <w:ind w:left="917" w:hanging="245"/>
      </w:pPr>
      <w:rPr>
        <w:rFonts w:hint="default"/>
        <w:lang w:val="ro-RO" w:eastAsia="en-US" w:bidi="ar-SA"/>
      </w:rPr>
    </w:lvl>
    <w:lvl w:ilvl="5" w:tplc="25AC9A16">
      <w:numFmt w:val="bullet"/>
      <w:lvlText w:val="•"/>
      <w:lvlJc w:val="left"/>
      <w:pPr>
        <w:ind w:left="1121" w:hanging="245"/>
      </w:pPr>
      <w:rPr>
        <w:rFonts w:hint="default"/>
        <w:lang w:val="ro-RO" w:eastAsia="en-US" w:bidi="ar-SA"/>
      </w:rPr>
    </w:lvl>
    <w:lvl w:ilvl="6" w:tplc="C220CF32">
      <w:numFmt w:val="bullet"/>
      <w:lvlText w:val="•"/>
      <w:lvlJc w:val="left"/>
      <w:pPr>
        <w:ind w:left="1325" w:hanging="245"/>
      </w:pPr>
      <w:rPr>
        <w:rFonts w:hint="default"/>
        <w:lang w:val="ro-RO" w:eastAsia="en-US" w:bidi="ar-SA"/>
      </w:rPr>
    </w:lvl>
    <w:lvl w:ilvl="7" w:tplc="63760504">
      <w:numFmt w:val="bullet"/>
      <w:lvlText w:val="•"/>
      <w:lvlJc w:val="left"/>
      <w:pPr>
        <w:ind w:left="1530" w:hanging="245"/>
      </w:pPr>
      <w:rPr>
        <w:rFonts w:hint="default"/>
        <w:lang w:val="ro-RO" w:eastAsia="en-US" w:bidi="ar-SA"/>
      </w:rPr>
    </w:lvl>
    <w:lvl w:ilvl="8" w:tplc="C088CBA8">
      <w:numFmt w:val="bullet"/>
      <w:lvlText w:val="•"/>
      <w:lvlJc w:val="left"/>
      <w:pPr>
        <w:ind w:left="1734" w:hanging="245"/>
      </w:pPr>
      <w:rPr>
        <w:rFonts w:hint="default"/>
        <w:lang w:val="ro-RO" w:eastAsia="en-US" w:bidi="ar-SA"/>
      </w:rPr>
    </w:lvl>
  </w:abstractNum>
  <w:abstractNum w:abstractNumId="32">
    <w:nsid w:val="53CE3E9E"/>
    <w:multiLevelType w:val="multilevel"/>
    <w:tmpl w:val="76FACDBA"/>
    <w:lvl w:ilvl="0">
      <w:start w:val="2"/>
      <w:numFmt w:val="decimal"/>
      <w:lvlText w:val="%1"/>
      <w:lvlJc w:val="left"/>
      <w:pPr>
        <w:ind w:left="134" w:hanging="641"/>
      </w:pPr>
      <w:rPr>
        <w:rFonts w:hint="default"/>
        <w:lang w:val="ro-RO" w:eastAsia="en-US" w:bidi="ar-SA"/>
      </w:rPr>
    </w:lvl>
    <w:lvl w:ilvl="1">
      <w:start w:val="1"/>
      <w:numFmt w:val="decimal"/>
      <w:lvlText w:val="%1.%2."/>
      <w:lvlJc w:val="left"/>
      <w:pPr>
        <w:ind w:left="10847" w:hanging="641"/>
      </w:pPr>
      <w:rPr>
        <w:rFonts w:ascii="Times New Roman" w:eastAsia="Times New Roman" w:hAnsi="Times New Roman" w:cs="Times New Roman" w:hint="default"/>
        <w:spacing w:val="-1"/>
        <w:w w:val="100"/>
        <w:sz w:val="22"/>
        <w:szCs w:val="22"/>
        <w:lang w:val="ro-RO" w:eastAsia="en-US" w:bidi="ar-SA"/>
      </w:rPr>
    </w:lvl>
    <w:lvl w:ilvl="2">
      <w:numFmt w:val="bullet"/>
      <w:lvlText w:val="•"/>
      <w:lvlJc w:val="left"/>
      <w:pPr>
        <w:ind w:left="1989" w:hanging="641"/>
      </w:pPr>
      <w:rPr>
        <w:rFonts w:hint="default"/>
        <w:lang w:val="ro-RO" w:eastAsia="en-US" w:bidi="ar-SA"/>
      </w:rPr>
    </w:lvl>
    <w:lvl w:ilvl="3">
      <w:numFmt w:val="bullet"/>
      <w:lvlText w:val="•"/>
      <w:lvlJc w:val="left"/>
      <w:pPr>
        <w:ind w:left="2913" w:hanging="641"/>
      </w:pPr>
      <w:rPr>
        <w:rFonts w:hint="default"/>
        <w:lang w:val="ro-RO" w:eastAsia="en-US" w:bidi="ar-SA"/>
      </w:rPr>
    </w:lvl>
    <w:lvl w:ilvl="4">
      <w:numFmt w:val="bullet"/>
      <w:lvlText w:val="•"/>
      <w:lvlJc w:val="left"/>
      <w:pPr>
        <w:ind w:left="3838" w:hanging="641"/>
      </w:pPr>
      <w:rPr>
        <w:rFonts w:hint="default"/>
        <w:lang w:val="ro-RO" w:eastAsia="en-US" w:bidi="ar-SA"/>
      </w:rPr>
    </w:lvl>
    <w:lvl w:ilvl="5">
      <w:numFmt w:val="bullet"/>
      <w:lvlText w:val="•"/>
      <w:lvlJc w:val="left"/>
      <w:pPr>
        <w:ind w:left="4763" w:hanging="641"/>
      </w:pPr>
      <w:rPr>
        <w:rFonts w:hint="default"/>
        <w:lang w:val="ro-RO" w:eastAsia="en-US" w:bidi="ar-SA"/>
      </w:rPr>
    </w:lvl>
    <w:lvl w:ilvl="6">
      <w:numFmt w:val="bullet"/>
      <w:lvlText w:val="•"/>
      <w:lvlJc w:val="left"/>
      <w:pPr>
        <w:ind w:left="5687" w:hanging="641"/>
      </w:pPr>
      <w:rPr>
        <w:rFonts w:hint="default"/>
        <w:lang w:val="ro-RO" w:eastAsia="en-US" w:bidi="ar-SA"/>
      </w:rPr>
    </w:lvl>
    <w:lvl w:ilvl="7">
      <w:numFmt w:val="bullet"/>
      <w:lvlText w:val="•"/>
      <w:lvlJc w:val="left"/>
      <w:pPr>
        <w:ind w:left="6612" w:hanging="641"/>
      </w:pPr>
      <w:rPr>
        <w:rFonts w:hint="default"/>
        <w:lang w:val="ro-RO" w:eastAsia="en-US" w:bidi="ar-SA"/>
      </w:rPr>
    </w:lvl>
    <w:lvl w:ilvl="8">
      <w:numFmt w:val="bullet"/>
      <w:lvlText w:val="•"/>
      <w:lvlJc w:val="left"/>
      <w:pPr>
        <w:ind w:left="7537" w:hanging="641"/>
      </w:pPr>
      <w:rPr>
        <w:rFonts w:hint="default"/>
        <w:lang w:val="ro-RO" w:eastAsia="en-US" w:bidi="ar-SA"/>
      </w:rPr>
    </w:lvl>
  </w:abstractNum>
  <w:abstractNum w:abstractNumId="33">
    <w:nsid w:val="546A3D23"/>
    <w:multiLevelType w:val="multilevel"/>
    <w:tmpl w:val="768A05DC"/>
    <w:lvl w:ilvl="0">
      <w:start w:val="1"/>
      <w:numFmt w:val="decimal"/>
      <w:lvlText w:val="%1."/>
      <w:lvlJc w:val="left"/>
      <w:pPr>
        <w:ind w:left="360" w:hanging="360"/>
      </w:pPr>
      <w:rPr>
        <w:rFonts w:cs="Times New Roman"/>
      </w:rPr>
    </w:lvl>
    <w:lvl w:ilvl="1">
      <w:start w:val="1"/>
      <w:numFmt w:val="decimal"/>
      <w:isLgl/>
      <w:lvlText w:val="%1.%2."/>
      <w:lvlJc w:val="left"/>
      <w:pPr>
        <w:ind w:left="450" w:hanging="45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4">
    <w:nsid w:val="57BC1703"/>
    <w:multiLevelType w:val="multilevel"/>
    <w:tmpl w:val="29ECCD48"/>
    <w:styleLink w:val="5"/>
    <w:lvl w:ilvl="0">
      <w:start w:val="1"/>
      <w:numFmt w:val="decimal"/>
      <w:lvlText w:val="%1."/>
      <w:lvlJc w:val="left"/>
      <w:pPr>
        <w:ind w:left="340" w:hanging="340"/>
      </w:pPr>
      <w:rPr>
        <w:rFonts w:cs="Times New Roman" w:hint="default"/>
        <w:sz w:val="24"/>
      </w:rPr>
    </w:lvl>
    <w:lvl w:ilvl="1">
      <w:start w:val="1"/>
      <w:numFmt w:val="decimal"/>
      <w:lvlText w:val="%1.%2."/>
      <w:lvlJc w:val="left"/>
      <w:pPr>
        <w:ind w:left="340" w:hanging="340"/>
      </w:pPr>
      <w:rPr>
        <w:rFonts w:cs="Times New Roman" w:hint="default"/>
      </w:rPr>
    </w:lvl>
    <w:lvl w:ilvl="2">
      <w:start w:val="1"/>
      <w:numFmt w:val="decimal"/>
      <w:lvlText w:val="%1.%2.%3."/>
      <w:lvlJc w:val="left"/>
      <w:pPr>
        <w:ind w:left="340" w:hanging="340"/>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5">
    <w:nsid w:val="59F72B2A"/>
    <w:multiLevelType w:val="hybridMultilevel"/>
    <w:tmpl w:val="64A451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BEF3254"/>
    <w:multiLevelType w:val="multilevel"/>
    <w:tmpl w:val="F11A0A52"/>
    <w:lvl w:ilvl="0">
      <w:start w:val="6"/>
      <w:numFmt w:val="decimal"/>
      <w:lvlText w:val="%1"/>
      <w:lvlJc w:val="left"/>
      <w:pPr>
        <w:ind w:left="133" w:hanging="574"/>
      </w:pPr>
      <w:rPr>
        <w:rFonts w:hint="default"/>
        <w:lang w:val="ro-RO" w:eastAsia="en-US" w:bidi="ar-SA"/>
      </w:rPr>
    </w:lvl>
    <w:lvl w:ilvl="1">
      <w:start w:val="1"/>
      <w:numFmt w:val="decimal"/>
      <w:lvlText w:val="%1.%2."/>
      <w:lvlJc w:val="left"/>
      <w:pPr>
        <w:ind w:left="133" w:hanging="574"/>
      </w:pPr>
      <w:rPr>
        <w:rFonts w:ascii="Times New Roman" w:eastAsia="Times New Roman" w:hAnsi="Times New Roman" w:cs="Times New Roman" w:hint="default"/>
        <w:spacing w:val="-1"/>
        <w:w w:val="100"/>
        <w:sz w:val="22"/>
        <w:szCs w:val="22"/>
        <w:lang w:val="ro-RO" w:eastAsia="en-US" w:bidi="ar-SA"/>
      </w:rPr>
    </w:lvl>
    <w:lvl w:ilvl="2">
      <w:numFmt w:val="bullet"/>
      <w:lvlText w:val="•"/>
      <w:lvlJc w:val="left"/>
      <w:pPr>
        <w:ind w:left="1989" w:hanging="574"/>
      </w:pPr>
      <w:rPr>
        <w:rFonts w:hint="default"/>
        <w:lang w:val="ro-RO" w:eastAsia="en-US" w:bidi="ar-SA"/>
      </w:rPr>
    </w:lvl>
    <w:lvl w:ilvl="3">
      <w:numFmt w:val="bullet"/>
      <w:lvlText w:val="•"/>
      <w:lvlJc w:val="left"/>
      <w:pPr>
        <w:ind w:left="2913" w:hanging="574"/>
      </w:pPr>
      <w:rPr>
        <w:rFonts w:hint="default"/>
        <w:lang w:val="ro-RO" w:eastAsia="en-US" w:bidi="ar-SA"/>
      </w:rPr>
    </w:lvl>
    <w:lvl w:ilvl="4">
      <w:numFmt w:val="bullet"/>
      <w:lvlText w:val="•"/>
      <w:lvlJc w:val="left"/>
      <w:pPr>
        <w:ind w:left="3838" w:hanging="574"/>
      </w:pPr>
      <w:rPr>
        <w:rFonts w:hint="default"/>
        <w:lang w:val="ro-RO" w:eastAsia="en-US" w:bidi="ar-SA"/>
      </w:rPr>
    </w:lvl>
    <w:lvl w:ilvl="5">
      <w:numFmt w:val="bullet"/>
      <w:lvlText w:val="•"/>
      <w:lvlJc w:val="left"/>
      <w:pPr>
        <w:ind w:left="4763" w:hanging="574"/>
      </w:pPr>
      <w:rPr>
        <w:rFonts w:hint="default"/>
        <w:lang w:val="ro-RO" w:eastAsia="en-US" w:bidi="ar-SA"/>
      </w:rPr>
    </w:lvl>
    <w:lvl w:ilvl="6">
      <w:numFmt w:val="bullet"/>
      <w:lvlText w:val="•"/>
      <w:lvlJc w:val="left"/>
      <w:pPr>
        <w:ind w:left="5687" w:hanging="574"/>
      </w:pPr>
      <w:rPr>
        <w:rFonts w:hint="default"/>
        <w:lang w:val="ro-RO" w:eastAsia="en-US" w:bidi="ar-SA"/>
      </w:rPr>
    </w:lvl>
    <w:lvl w:ilvl="7">
      <w:numFmt w:val="bullet"/>
      <w:lvlText w:val="•"/>
      <w:lvlJc w:val="left"/>
      <w:pPr>
        <w:ind w:left="6612" w:hanging="574"/>
      </w:pPr>
      <w:rPr>
        <w:rFonts w:hint="default"/>
        <w:lang w:val="ro-RO" w:eastAsia="en-US" w:bidi="ar-SA"/>
      </w:rPr>
    </w:lvl>
    <w:lvl w:ilvl="8">
      <w:numFmt w:val="bullet"/>
      <w:lvlText w:val="•"/>
      <w:lvlJc w:val="left"/>
      <w:pPr>
        <w:ind w:left="7537" w:hanging="574"/>
      </w:pPr>
      <w:rPr>
        <w:rFonts w:hint="default"/>
        <w:lang w:val="ro-RO" w:eastAsia="en-US" w:bidi="ar-SA"/>
      </w:rPr>
    </w:lvl>
  </w:abstractNum>
  <w:abstractNum w:abstractNumId="37">
    <w:nsid w:val="6D9E0D31"/>
    <w:multiLevelType w:val="hybridMultilevel"/>
    <w:tmpl w:val="682E1F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EA57574"/>
    <w:multiLevelType w:val="multilevel"/>
    <w:tmpl w:val="5A9EDAEC"/>
    <w:lvl w:ilvl="0">
      <w:start w:val="1"/>
      <w:numFmt w:val="decimal"/>
      <w:lvlText w:val="%1."/>
      <w:lvlJc w:val="left"/>
      <w:pPr>
        <w:ind w:left="360" w:hanging="360"/>
      </w:pPr>
      <w:rPr>
        <w:rFonts w:cs="Times New Roman"/>
      </w:rPr>
    </w:lvl>
    <w:lvl w:ilvl="1">
      <w:start w:val="1"/>
      <w:numFmt w:val="decimal"/>
      <w:isLgl/>
      <w:lvlText w:val="%1.%2."/>
      <w:lvlJc w:val="left"/>
      <w:pPr>
        <w:ind w:left="450" w:hanging="45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080" w:hanging="108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9">
    <w:nsid w:val="70C620F2"/>
    <w:multiLevelType w:val="hybridMultilevel"/>
    <w:tmpl w:val="E6920DEA"/>
    <w:lvl w:ilvl="0" w:tplc="304E9630">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13D0CC5"/>
    <w:multiLevelType w:val="hybridMultilevel"/>
    <w:tmpl w:val="48DA633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255724D"/>
    <w:multiLevelType w:val="hybridMultilevel"/>
    <w:tmpl w:val="D214DB08"/>
    <w:lvl w:ilvl="0" w:tplc="5350BCAE">
      <w:start w:val="1"/>
      <w:numFmt w:val="upperRoman"/>
      <w:lvlText w:val="%1."/>
      <w:lvlJc w:val="left"/>
      <w:pPr>
        <w:ind w:left="920" w:hanging="720"/>
      </w:pPr>
      <w:rPr>
        <w:rFonts w:hint="default"/>
        <w:b w:val="0"/>
        <w:color w:val="auto"/>
        <w:sz w:val="20"/>
      </w:rPr>
    </w:lvl>
    <w:lvl w:ilvl="1" w:tplc="04190019" w:tentative="1">
      <w:start w:val="1"/>
      <w:numFmt w:val="lowerLetter"/>
      <w:lvlText w:val="%2."/>
      <w:lvlJc w:val="left"/>
      <w:pPr>
        <w:ind w:left="1280" w:hanging="360"/>
      </w:pPr>
    </w:lvl>
    <w:lvl w:ilvl="2" w:tplc="0419001B" w:tentative="1">
      <w:start w:val="1"/>
      <w:numFmt w:val="lowerRoman"/>
      <w:lvlText w:val="%3."/>
      <w:lvlJc w:val="right"/>
      <w:pPr>
        <w:ind w:left="2000" w:hanging="180"/>
      </w:pPr>
    </w:lvl>
    <w:lvl w:ilvl="3" w:tplc="0419000F" w:tentative="1">
      <w:start w:val="1"/>
      <w:numFmt w:val="decimal"/>
      <w:lvlText w:val="%4."/>
      <w:lvlJc w:val="left"/>
      <w:pPr>
        <w:ind w:left="2720" w:hanging="360"/>
      </w:pPr>
    </w:lvl>
    <w:lvl w:ilvl="4" w:tplc="04190019" w:tentative="1">
      <w:start w:val="1"/>
      <w:numFmt w:val="lowerLetter"/>
      <w:lvlText w:val="%5."/>
      <w:lvlJc w:val="left"/>
      <w:pPr>
        <w:ind w:left="3440" w:hanging="360"/>
      </w:pPr>
    </w:lvl>
    <w:lvl w:ilvl="5" w:tplc="0419001B" w:tentative="1">
      <w:start w:val="1"/>
      <w:numFmt w:val="lowerRoman"/>
      <w:lvlText w:val="%6."/>
      <w:lvlJc w:val="right"/>
      <w:pPr>
        <w:ind w:left="4160" w:hanging="180"/>
      </w:pPr>
    </w:lvl>
    <w:lvl w:ilvl="6" w:tplc="0419000F" w:tentative="1">
      <w:start w:val="1"/>
      <w:numFmt w:val="decimal"/>
      <w:lvlText w:val="%7."/>
      <w:lvlJc w:val="left"/>
      <w:pPr>
        <w:ind w:left="4880" w:hanging="360"/>
      </w:pPr>
    </w:lvl>
    <w:lvl w:ilvl="7" w:tplc="04190019" w:tentative="1">
      <w:start w:val="1"/>
      <w:numFmt w:val="lowerLetter"/>
      <w:lvlText w:val="%8."/>
      <w:lvlJc w:val="left"/>
      <w:pPr>
        <w:ind w:left="5600" w:hanging="360"/>
      </w:pPr>
    </w:lvl>
    <w:lvl w:ilvl="8" w:tplc="0419001B" w:tentative="1">
      <w:start w:val="1"/>
      <w:numFmt w:val="lowerRoman"/>
      <w:lvlText w:val="%9."/>
      <w:lvlJc w:val="right"/>
      <w:pPr>
        <w:ind w:left="6320" w:hanging="180"/>
      </w:pPr>
    </w:lvl>
  </w:abstractNum>
  <w:abstractNum w:abstractNumId="42">
    <w:nsid w:val="772B7390"/>
    <w:multiLevelType w:val="multilevel"/>
    <w:tmpl w:val="A9AA790A"/>
    <w:lvl w:ilvl="0">
      <w:start w:val="4"/>
      <w:numFmt w:val="decimal"/>
      <w:lvlText w:val="%1"/>
      <w:lvlJc w:val="left"/>
      <w:pPr>
        <w:ind w:left="133" w:hanging="514"/>
      </w:pPr>
      <w:rPr>
        <w:rFonts w:hint="default"/>
        <w:lang w:val="ro-RO" w:eastAsia="en-US" w:bidi="ar-SA"/>
      </w:rPr>
    </w:lvl>
    <w:lvl w:ilvl="1">
      <w:start w:val="1"/>
      <w:numFmt w:val="decimal"/>
      <w:lvlText w:val="%1.%2."/>
      <w:lvlJc w:val="left"/>
      <w:pPr>
        <w:ind w:left="133" w:hanging="514"/>
      </w:pPr>
      <w:rPr>
        <w:rFonts w:ascii="Times New Roman" w:eastAsia="Times New Roman" w:hAnsi="Times New Roman" w:cs="Times New Roman" w:hint="default"/>
        <w:spacing w:val="-1"/>
        <w:w w:val="100"/>
        <w:sz w:val="22"/>
        <w:szCs w:val="22"/>
        <w:lang w:val="ro-RO" w:eastAsia="en-US" w:bidi="ar-SA"/>
      </w:rPr>
    </w:lvl>
    <w:lvl w:ilvl="2">
      <w:numFmt w:val="bullet"/>
      <w:lvlText w:val="•"/>
      <w:lvlJc w:val="left"/>
      <w:pPr>
        <w:ind w:left="1989" w:hanging="514"/>
      </w:pPr>
      <w:rPr>
        <w:rFonts w:hint="default"/>
        <w:lang w:val="ro-RO" w:eastAsia="en-US" w:bidi="ar-SA"/>
      </w:rPr>
    </w:lvl>
    <w:lvl w:ilvl="3">
      <w:numFmt w:val="bullet"/>
      <w:lvlText w:val="•"/>
      <w:lvlJc w:val="left"/>
      <w:pPr>
        <w:ind w:left="2913" w:hanging="514"/>
      </w:pPr>
      <w:rPr>
        <w:rFonts w:hint="default"/>
        <w:lang w:val="ro-RO" w:eastAsia="en-US" w:bidi="ar-SA"/>
      </w:rPr>
    </w:lvl>
    <w:lvl w:ilvl="4">
      <w:numFmt w:val="bullet"/>
      <w:lvlText w:val="•"/>
      <w:lvlJc w:val="left"/>
      <w:pPr>
        <w:ind w:left="3838" w:hanging="514"/>
      </w:pPr>
      <w:rPr>
        <w:rFonts w:hint="default"/>
        <w:lang w:val="ro-RO" w:eastAsia="en-US" w:bidi="ar-SA"/>
      </w:rPr>
    </w:lvl>
    <w:lvl w:ilvl="5">
      <w:numFmt w:val="bullet"/>
      <w:lvlText w:val="•"/>
      <w:lvlJc w:val="left"/>
      <w:pPr>
        <w:ind w:left="4763" w:hanging="514"/>
      </w:pPr>
      <w:rPr>
        <w:rFonts w:hint="default"/>
        <w:lang w:val="ro-RO" w:eastAsia="en-US" w:bidi="ar-SA"/>
      </w:rPr>
    </w:lvl>
    <w:lvl w:ilvl="6">
      <w:numFmt w:val="bullet"/>
      <w:lvlText w:val="•"/>
      <w:lvlJc w:val="left"/>
      <w:pPr>
        <w:ind w:left="5687" w:hanging="514"/>
      </w:pPr>
      <w:rPr>
        <w:rFonts w:hint="default"/>
        <w:lang w:val="ro-RO" w:eastAsia="en-US" w:bidi="ar-SA"/>
      </w:rPr>
    </w:lvl>
    <w:lvl w:ilvl="7">
      <w:numFmt w:val="bullet"/>
      <w:lvlText w:val="•"/>
      <w:lvlJc w:val="left"/>
      <w:pPr>
        <w:ind w:left="6612" w:hanging="514"/>
      </w:pPr>
      <w:rPr>
        <w:rFonts w:hint="default"/>
        <w:lang w:val="ro-RO" w:eastAsia="en-US" w:bidi="ar-SA"/>
      </w:rPr>
    </w:lvl>
    <w:lvl w:ilvl="8">
      <w:numFmt w:val="bullet"/>
      <w:lvlText w:val="•"/>
      <w:lvlJc w:val="left"/>
      <w:pPr>
        <w:ind w:left="7537" w:hanging="514"/>
      </w:pPr>
      <w:rPr>
        <w:rFonts w:hint="default"/>
        <w:lang w:val="ro-RO" w:eastAsia="en-US" w:bidi="ar-SA"/>
      </w:rPr>
    </w:lvl>
  </w:abstractNum>
  <w:abstractNum w:abstractNumId="43">
    <w:nsid w:val="7B984FD4"/>
    <w:multiLevelType w:val="multilevel"/>
    <w:tmpl w:val="541E7C56"/>
    <w:lvl w:ilvl="0">
      <w:start w:val="2"/>
      <w:numFmt w:val="decimal"/>
      <w:lvlText w:val="%1."/>
      <w:lvlJc w:val="left"/>
      <w:pPr>
        <w:ind w:left="450" w:hanging="450"/>
      </w:pPr>
      <w:rPr>
        <w:rFonts w:cs="Times New Roman" w:hint="default"/>
      </w:rPr>
    </w:lvl>
    <w:lvl w:ilvl="1">
      <w:start w:val="2"/>
      <w:numFmt w:val="decimal"/>
      <w:lvlText w:val="%1.%2."/>
      <w:lvlJc w:val="left"/>
      <w:pPr>
        <w:ind w:left="450" w:hanging="45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num w:numId="1">
    <w:abstractNumId w:val="19"/>
  </w:num>
  <w:num w:numId="2">
    <w:abstractNumId w:val="14"/>
  </w:num>
  <w:num w:numId="3">
    <w:abstractNumId w:val="13"/>
  </w:num>
  <w:num w:numId="4">
    <w:abstractNumId w:val="40"/>
  </w:num>
  <w:num w:numId="5">
    <w:abstractNumId w:val="25"/>
  </w:num>
  <w:num w:numId="6">
    <w:abstractNumId w:val="23"/>
  </w:num>
  <w:num w:numId="7">
    <w:abstractNumId w:val="34"/>
  </w:num>
  <w:num w:numId="8">
    <w:abstractNumId w:val="33"/>
  </w:num>
  <w:num w:numId="9">
    <w:abstractNumId w:val="21"/>
  </w:num>
  <w:num w:numId="10">
    <w:abstractNumId w:val="1"/>
  </w:num>
  <w:num w:numId="11">
    <w:abstractNumId w:val="4"/>
  </w:num>
  <w:num w:numId="12">
    <w:abstractNumId w:val="9"/>
  </w:num>
  <w:num w:numId="13">
    <w:abstractNumId w:val="38"/>
  </w:num>
  <w:num w:numId="14">
    <w:abstractNumId w:val="28"/>
  </w:num>
  <w:num w:numId="15">
    <w:abstractNumId w:val="43"/>
  </w:num>
  <w:num w:numId="16">
    <w:abstractNumId w:val="6"/>
  </w:num>
  <w:num w:numId="17">
    <w:abstractNumId w:val="17"/>
  </w:num>
  <w:num w:numId="18">
    <w:abstractNumId w:val="12"/>
  </w:num>
  <w:num w:numId="19">
    <w:abstractNumId w:val="10"/>
  </w:num>
  <w:num w:numId="20">
    <w:abstractNumId w:val="27"/>
  </w:num>
  <w:num w:numId="21">
    <w:abstractNumId w:val="16"/>
  </w:num>
  <w:num w:numId="22">
    <w:abstractNumId w:val="5"/>
  </w:num>
  <w:num w:numId="23">
    <w:abstractNumId w:val="15"/>
  </w:num>
  <w:num w:numId="24">
    <w:abstractNumId w:val="32"/>
  </w:num>
  <w:num w:numId="25">
    <w:abstractNumId w:val="30"/>
  </w:num>
  <w:num w:numId="26">
    <w:abstractNumId w:val="22"/>
  </w:num>
  <w:num w:numId="27">
    <w:abstractNumId w:val="42"/>
  </w:num>
  <w:num w:numId="28">
    <w:abstractNumId w:val="29"/>
  </w:num>
  <w:num w:numId="29">
    <w:abstractNumId w:val="36"/>
  </w:num>
  <w:num w:numId="30">
    <w:abstractNumId w:val="2"/>
  </w:num>
  <w:num w:numId="31">
    <w:abstractNumId w:val="26"/>
  </w:num>
  <w:num w:numId="32">
    <w:abstractNumId w:val="31"/>
  </w:num>
  <w:num w:numId="33">
    <w:abstractNumId w:val="11"/>
  </w:num>
  <w:num w:numId="34">
    <w:abstractNumId w:val="7"/>
  </w:num>
  <w:num w:numId="35">
    <w:abstractNumId w:val="39"/>
  </w:num>
  <w:num w:numId="36">
    <w:abstractNumId w:val="8"/>
  </w:num>
  <w:num w:numId="37">
    <w:abstractNumId w:val="41"/>
  </w:num>
  <w:num w:numId="38">
    <w:abstractNumId w:val="0"/>
  </w:num>
  <w:num w:numId="39">
    <w:abstractNumId w:val="24"/>
  </w:num>
  <w:num w:numId="40">
    <w:abstractNumId w:val="37"/>
  </w:num>
  <w:num w:numId="41">
    <w:abstractNumId w:val="20"/>
  </w:num>
  <w:num w:numId="42">
    <w:abstractNumId w:val="35"/>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hideSpellingErrors/>
  <w:proofState w:grammar="clean"/>
  <w:defaultTabStop w:val="708"/>
  <w:hyphenationZone w:val="425"/>
  <w:characterSpacingControl w:val="doNotCompress"/>
  <w:compat/>
  <w:rsids>
    <w:rsidRoot w:val="00763D3D"/>
    <w:rsid w:val="00000E15"/>
    <w:rsid w:val="000066AE"/>
    <w:rsid w:val="000271DF"/>
    <w:rsid w:val="00037FEF"/>
    <w:rsid w:val="00040064"/>
    <w:rsid w:val="00041592"/>
    <w:rsid w:val="000449DC"/>
    <w:rsid w:val="00051059"/>
    <w:rsid w:val="00061B7B"/>
    <w:rsid w:val="000702FD"/>
    <w:rsid w:val="00077857"/>
    <w:rsid w:val="00081678"/>
    <w:rsid w:val="000932E1"/>
    <w:rsid w:val="00095D35"/>
    <w:rsid w:val="000A05DD"/>
    <w:rsid w:val="000A7674"/>
    <w:rsid w:val="000C782D"/>
    <w:rsid w:val="000D09D4"/>
    <w:rsid w:val="000D0CD9"/>
    <w:rsid w:val="000D425C"/>
    <w:rsid w:val="000E112C"/>
    <w:rsid w:val="000E74C9"/>
    <w:rsid w:val="000E792F"/>
    <w:rsid w:val="000F6533"/>
    <w:rsid w:val="00105892"/>
    <w:rsid w:val="00113F16"/>
    <w:rsid w:val="00124489"/>
    <w:rsid w:val="0012504A"/>
    <w:rsid w:val="00127864"/>
    <w:rsid w:val="00130826"/>
    <w:rsid w:val="0013577A"/>
    <w:rsid w:val="00150320"/>
    <w:rsid w:val="00152D1E"/>
    <w:rsid w:val="00152E4F"/>
    <w:rsid w:val="0016195E"/>
    <w:rsid w:val="001653C0"/>
    <w:rsid w:val="00165A56"/>
    <w:rsid w:val="001732A0"/>
    <w:rsid w:val="001A00E3"/>
    <w:rsid w:val="001A065B"/>
    <w:rsid w:val="001A3372"/>
    <w:rsid w:val="001A3494"/>
    <w:rsid w:val="001A3FD0"/>
    <w:rsid w:val="001A69B1"/>
    <w:rsid w:val="001A7DF8"/>
    <w:rsid w:val="001C16B7"/>
    <w:rsid w:val="001C48D8"/>
    <w:rsid w:val="001D0276"/>
    <w:rsid w:val="001E5B72"/>
    <w:rsid w:val="001F2981"/>
    <w:rsid w:val="001F3AF2"/>
    <w:rsid w:val="001F43E9"/>
    <w:rsid w:val="001F548D"/>
    <w:rsid w:val="001F7F19"/>
    <w:rsid w:val="00201113"/>
    <w:rsid w:val="00202991"/>
    <w:rsid w:val="002120EE"/>
    <w:rsid w:val="0022021A"/>
    <w:rsid w:val="00230D80"/>
    <w:rsid w:val="002337F4"/>
    <w:rsid w:val="002352AC"/>
    <w:rsid w:val="00236767"/>
    <w:rsid w:val="00237CAC"/>
    <w:rsid w:val="00240D1D"/>
    <w:rsid w:val="00250107"/>
    <w:rsid w:val="00257203"/>
    <w:rsid w:val="00260634"/>
    <w:rsid w:val="0027099E"/>
    <w:rsid w:val="0027256F"/>
    <w:rsid w:val="00293786"/>
    <w:rsid w:val="002967D9"/>
    <w:rsid w:val="002A204A"/>
    <w:rsid w:val="002A282A"/>
    <w:rsid w:val="002A7142"/>
    <w:rsid w:val="002A73C5"/>
    <w:rsid w:val="002B15E0"/>
    <w:rsid w:val="002B1B5E"/>
    <w:rsid w:val="002B1DDA"/>
    <w:rsid w:val="002B40F8"/>
    <w:rsid w:val="002C3491"/>
    <w:rsid w:val="002C45BF"/>
    <w:rsid w:val="002C5635"/>
    <w:rsid w:val="002D2D42"/>
    <w:rsid w:val="002D681F"/>
    <w:rsid w:val="00302B5C"/>
    <w:rsid w:val="003042A5"/>
    <w:rsid w:val="00307455"/>
    <w:rsid w:val="00324CAC"/>
    <w:rsid w:val="00330995"/>
    <w:rsid w:val="00351E7F"/>
    <w:rsid w:val="00363BBB"/>
    <w:rsid w:val="0036521B"/>
    <w:rsid w:val="003716A8"/>
    <w:rsid w:val="003750C2"/>
    <w:rsid w:val="00375305"/>
    <w:rsid w:val="003770C5"/>
    <w:rsid w:val="0038278D"/>
    <w:rsid w:val="00393DB0"/>
    <w:rsid w:val="00396B94"/>
    <w:rsid w:val="003B22B2"/>
    <w:rsid w:val="003D5015"/>
    <w:rsid w:val="003D6ABE"/>
    <w:rsid w:val="003E0F44"/>
    <w:rsid w:val="003F0990"/>
    <w:rsid w:val="003F15F8"/>
    <w:rsid w:val="003F277D"/>
    <w:rsid w:val="003F4CC6"/>
    <w:rsid w:val="003F794A"/>
    <w:rsid w:val="00403D03"/>
    <w:rsid w:val="0040606B"/>
    <w:rsid w:val="00412CEB"/>
    <w:rsid w:val="00412F9C"/>
    <w:rsid w:val="004134AE"/>
    <w:rsid w:val="0042741C"/>
    <w:rsid w:val="00430FF4"/>
    <w:rsid w:val="0043290D"/>
    <w:rsid w:val="00432F66"/>
    <w:rsid w:val="00433B1C"/>
    <w:rsid w:val="00433CDD"/>
    <w:rsid w:val="004359E8"/>
    <w:rsid w:val="004370BB"/>
    <w:rsid w:val="00455025"/>
    <w:rsid w:val="00456F5C"/>
    <w:rsid w:val="00466885"/>
    <w:rsid w:val="00472609"/>
    <w:rsid w:val="004838BF"/>
    <w:rsid w:val="00486E38"/>
    <w:rsid w:val="00493B18"/>
    <w:rsid w:val="00494A01"/>
    <w:rsid w:val="004A47BB"/>
    <w:rsid w:val="004B017D"/>
    <w:rsid w:val="004C3AC2"/>
    <w:rsid w:val="004D0FBA"/>
    <w:rsid w:val="004D495F"/>
    <w:rsid w:val="004E2F49"/>
    <w:rsid w:val="004E6D04"/>
    <w:rsid w:val="004E7023"/>
    <w:rsid w:val="004F2B46"/>
    <w:rsid w:val="004F4501"/>
    <w:rsid w:val="004F5BD3"/>
    <w:rsid w:val="00501452"/>
    <w:rsid w:val="005019F9"/>
    <w:rsid w:val="00502175"/>
    <w:rsid w:val="005051E4"/>
    <w:rsid w:val="00510F38"/>
    <w:rsid w:val="00515C2F"/>
    <w:rsid w:val="00516B9A"/>
    <w:rsid w:val="00521F7B"/>
    <w:rsid w:val="0052642A"/>
    <w:rsid w:val="0052687C"/>
    <w:rsid w:val="00530567"/>
    <w:rsid w:val="0053110D"/>
    <w:rsid w:val="00532156"/>
    <w:rsid w:val="00540DA9"/>
    <w:rsid w:val="0055109E"/>
    <w:rsid w:val="00555E79"/>
    <w:rsid w:val="005605F6"/>
    <w:rsid w:val="00560F3C"/>
    <w:rsid w:val="00566CCC"/>
    <w:rsid w:val="00574729"/>
    <w:rsid w:val="00583502"/>
    <w:rsid w:val="005A2010"/>
    <w:rsid w:val="005A3907"/>
    <w:rsid w:val="005A6818"/>
    <w:rsid w:val="005B030F"/>
    <w:rsid w:val="005B0DB0"/>
    <w:rsid w:val="005B2CEE"/>
    <w:rsid w:val="005C5E49"/>
    <w:rsid w:val="005D274D"/>
    <w:rsid w:val="005D60AD"/>
    <w:rsid w:val="005E3B98"/>
    <w:rsid w:val="005E6C81"/>
    <w:rsid w:val="005E7388"/>
    <w:rsid w:val="005F31A5"/>
    <w:rsid w:val="005F353A"/>
    <w:rsid w:val="005F4403"/>
    <w:rsid w:val="005F6130"/>
    <w:rsid w:val="005F65CB"/>
    <w:rsid w:val="005F72A2"/>
    <w:rsid w:val="0060086B"/>
    <w:rsid w:val="00600E3F"/>
    <w:rsid w:val="006153C8"/>
    <w:rsid w:val="006157CD"/>
    <w:rsid w:val="0062525F"/>
    <w:rsid w:val="00625859"/>
    <w:rsid w:val="006305C7"/>
    <w:rsid w:val="00634E14"/>
    <w:rsid w:val="00646798"/>
    <w:rsid w:val="00652F6F"/>
    <w:rsid w:val="0065593B"/>
    <w:rsid w:val="0066095E"/>
    <w:rsid w:val="00665242"/>
    <w:rsid w:val="00667F4D"/>
    <w:rsid w:val="00671B35"/>
    <w:rsid w:val="00671BF7"/>
    <w:rsid w:val="00684BFA"/>
    <w:rsid w:val="00686955"/>
    <w:rsid w:val="006874BD"/>
    <w:rsid w:val="00691B7C"/>
    <w:rsid w:val="00693991"/>
    <w:rsid w:val="006939D8"/>
    <w:rsid w:val="00695DCD"/>
    <w:rsid w:val="006964DA"/>
    <w:rsid w:val="006A26AA"/>
    <w:rsid w:val="006A460B"/>
    <w:rsid w:val="006A5254"/>
    <w:rsid w:val="006A5D79"/>
    <w:rsid w:val="006A72CB"/>
    <w:rsid w:val="006A78F3"/>
    <w:rsid w:val="006B5822"/>
    <w:rsid w:val="006B6C19"/>
    <w:rsid w:val="006D58EF"/>
    <w:rsid w:val="006E635B"/>
    <w:rsid w:val="006F2E76"/>
    <w:rsid w:val="006F4E48"/>
    <w:rsid w:val="006F5911"/>
    <w:rsid w:val="006F6E95"/>
    <w:rsid w:val="006F7022"/>
    <w:rsid w:val="007055B8"/>
    <w:rsid w:val="007109CA"/>
    <w:rsid w:val="00714412"/>
    <w:rsid w:val="00721C4F"/>
    <w:rsid w:val="00721EE3"/>
    <w:rsid w:val="0072268F"/>
    <w:rsid w:val="00734E9A"/>
    <w:rsid w:val="007376CC"/>
    <w:rsid w:val="00742502"/>
    <w:rsid w:val="00742C8B"/>
    <w:rsid w:val="00743501"/>
    <w:rsid w:val="00743FD0"/>
    <w:rsid w:val="007453F3"/>
    <w:rsid w:val="00755C88"/>
    <w:rsid w:val="00763D3D"/>
    <w:rsid w:val="00772581"/>
    <w:rsid w:val="00772B0D"/>
    <w:rsid w:val="0077398B"/>
    <w:rsid w:val="00774AEA"/>
    <w:rsid w:val="007848EA"/>
    <w:rsid w:val="007915DF"/>
    <w:rsid w:val="007948B1"/>
    <w:rsid w:val="00794F04"/>
    <w:rsid w:val="00795CBE"/>
    <w:rsid w:val="007A0752"/>
    <w:rsid w:val="007A1414"/>
    <w:rsid w:val="007A47AC"/>
    <w:rsid w:val="007B63F7"/>
    <w:rsid w:val="007D0F22"/>
    <w:rsid w:val="007D20DB"/>
    <w:rsid w:val="007D6FBF"/>
    <w:rsid w:val="007F4751"/>
    <w:rsid w:val="007F6BFA"/>
    <w:rsid w:val="007F7352"/>
    <w:rsid w:val="007F7A9F"/>
    <w:rsid w:val="00810090"/>
    <w:rsid w:val="008138A0"/>
    <w:rsid w:val="0081610B"/>
    <w:rsid w:val="00817378"/>
    <w:rsid w:val="00827E03"/>
    <w:rsid w:val="00830113"/>
    <w:rsid w:val="00830A2D"/>
    <w:rsid w:val="00840755"/>
    <w:rsid w:val="0087693E"/>
    <w:rsid w:val="00877067"/>
    <w:rsid w:val="00890DF5"/>
    <w:rsid w:val="00893BD5"/>
    <w:rsid w:val="008A0263"/>
    <w:rsid w:val="008A1340"/>
    <w:rsid w:val="008A785F"/>
    <w:rsid w:val="008C1DAD"/>
    <w:rsid w:val="008C6567"/>
    <w:rsid w:val="008D5FCF"/>
    <w:rsid w:val="008E2E00"/>
    <w:rsid w:val="008E346E"/>
    <w:rsid w:val="008F121E"/>
    <w:rsid w:val="008F19E8"/>
    <w:rsid w:val="008F673B"/>
    <w:rsid w:val="00900B9B"/>
    <w:rsid w:val="009016D8"/>
    <w:rsid w:val="00923167"/>
    <w:rsid w:val="0092502C"/>
    <w:rsid w:val="009255A9"/>
    <w:rsid w:val="0093167B"/>
    <w:rsid w:val="009418A1"/>
    <w:rsid w:val="00944305"/>
    <w:rsid w:val="00950D33"/>
    <w:rsid w:val="0095146E"/>
    <w:rsid w:val="00957AC6"/>
    <w:rsid w:val="00974B27"/>
    <w:rsid w:val="009908E4"/>
    <w:rsid w:val="00996F8B"/>
    <w:rsid w:val="009B4C82"/>
    <w:rsid w:val="009B684F"/>
    <w:rsid w:val="009D0137"/>
    <w:rsid w:val="009D7817"/>
    <w:rsid w:val="009E4543"/>
    <w:rsid w:val="009E5538"/>
    <w:rsid w:val="009F31D1"/>
    <w:rsid w:val="009F3A99"/>
    <w:rsid w:val="00A06CC3"/>
    <w:rsid w:val="00A16DD5"/>
    <w:rsid w:val="00A20C59"/>
    <w:rsid w:val="00A32992"/>
    <w:rsid w:val="00A33927"/>
    <w:rsid w:val="00A422BD"/>
    <w:rsid w:val="00A4450D"/>
    <w:rsid w:val="00A51371"/>
    <w:rsid w:val="00A5413C"/>
    <w:rsid w:val="00A57957"/>
    <w:rsid w:val="00A62A35"/>
    <w:rsid w:val="00A6332D"/>
    <w:rsid w:val="00A65892"/>
    <w:rsid w:val="00A67086"/>
    <w:rsid w:val="00A71893"/>
    <w:rsid w:val="00A823BF"/>
    <w:rsid w:val="00A82DF7"/>
    <w:rsid w:val="00A84A51"/>
    <w:rsid w:val="00A902A6"/>
    <w:rsid w:val="00A952B6"/>
    <w:rsid w:val="00A9694D"/>
    <w:rsid w:val="00AB1F7A"/>
    <w:rsid w:val="00AB7E0E"/>
    <w:rsid w:val="00AC10FF"/>
    <w:rsid w:val="00AD0529"/>
    <w:rsid w:val="00AD546B"/>
    <w:rsid w:val="00AD73DE"/>
    <w:rsid w:val="00AE401D"/>
    <w:rsid w:val="00AF1A10"/>
    <w:rsid w:val="00AF2364"/>
    <w:rsid w:val="00AF2C6D"/>
    <w:rsid w:val="00B02D34"/>
    <w:rsid w:val="00B04EEF"/>
    <w:rsid w:val="00B12F9D"/>
    <w:rsid w:val="00B16615"/>
    <w:rsid w:val="00B37E26"/>
    <w:rsid w:val="00B43F8C"/>
    <w:rsid w:val="00B56310"/>
    <w:rsid w:val="00B5690A"/>
    <w:rsid w:val="00B65CF9"/>
    <w:rsid w:val="00B67260"/>
    <w:rsid w:val="00B76D2F"/>
    <w:rsid w:val="00B778FD"/>
    <w:rsid w:val="00B97553"/>
    <w:rsid w:val="00B97AD6"/>
    <w:rsid w:val="00BA19A8"/>
    <w:rsid w:val="00BA3C21"/>
    <w:rsid w:val="00BA7017"/>
    <w:rsid w:val="00BD42A5"/>
    <w:rsid w:val="00BD79B0"/>
    <w:rsid w:val="00BD7DDE"/>
    <w:rsid w:val="00BE648A"/>
    <w:rsid w:val="00BE7E70"/>
    <w:rsid w:val="00BF75B4"/>
    <w:rsid w:val="00C01EED"/>
    <w:rsid w:val="00C02635"/>
    <w:rsid w:val="00C06268"/>
    <w:rsid w:val="00C16C1B"/>
    <w:rsid w:val="00C2399C"/>
    <w:rsid w:val="00C24D7E"/>
    <w:rsid w:val="00C276E9"/>
    <w:rsid w:val="00C31ED0"/>
    <w:rsid w:val="00C33ED1"/>
    <w:rsid w:val="00C3458B"/>
    <w:rsid w:val="00C4052A"/>
    <w:rsid w:val="00C453FA"/>
    <w:rsid w:val="00C52247"/>
    <w:rsid w:val="00C525E8"/>
    <w:rsid w:val="00C565DA"/>
    <w:rsid w:val="00C63FDA"/>
    <w:rsid w:val="00C738B9"/>
    <w:rsid w:val="00C825FF"/>
    <w:rsid w:val="00C919BD"/>
    <w:rsid w:val="00C91AE2"/>
    <w:rsid w:val="00C92832"/>
    <w:rsid w:val="00CA421F"/>
    <w:rsid w:val="00CB750D"/>
    <w:rsid w:val="00CC4427"/>
    <w:rsid w:val="00CD0A7C"/>
    <w:rsid w:val="00CE44A4"/>
    <w:rsid w:val="00CE59DC"/>
    <w:rsid w:val="00CE6338"/>
    <w:rsid w:val="00CF388C"/>
    <w:rsid w:val="00CF522A"/>
    <w:rsid w:val="00CF5D90"/>
    <w:rsid w:val="00D04CCE"/>
    <w:rsid w:val="00D0585B"/>
    <w:rsid w:val="00D108FB"/>
    <w:rsid w:val="00D11930"/>
    <w:rsid w:val="00D200BF"/>
    <w:rsid w:val="00D23163"/>
    <w:rsid w:val="00D27BF8"/>
    <w:rsid w:val="00D27EC3"/>
    <w:rsid w:val="00D3688E"/>
    <w:rsid w:val="00D41B76"/>
    <w:rsid w:val="00D41F6E"/>
    <w:rsid w:val="00D53F9F"/>
    <w:rsid w:val="00D83EC9"/>
    <w:rsid w:val="00D861C3"/>
    <w:rsid w:val="00D87450"/>
    <w:rsid w:val="00D879E3"/>
    <w:rsid w:val="00DA43ED"/>
    <w:rsid w:val="00DB0AF2"/>
    <w:rsid w:val="00DC5596"/>
    <w:rsid w:val="00DC7FE3"/>
    <w:rsid w:val="00DD62D1"/>
    <w:rsid w:val="00DD7E05"/>
    <w:rsid w:val="00DE51B6"/>
    <w:rsid w:val="00DE6486"/>
    <w:rsid w:val="00DF2257"/>
    <w:rsid w:val="00E001AE"/>
    <w:rsid w:val="00E03018"/>
    <w:rsid w:val="00E14E52"/>
    <w:rsid w:val="00E31528"/>
    <w:rsid w:val="00E346EC"/>
    <w:rsid w:val="00E43AEC"/>
    <w:rsid w:val="00E501A6"/>
    <w:rsid w:val="00E64CD6"/>
    <w:rsid w:val="00E65C07"/>
    <w:rsid w:val="00E73F7D"/>
    <w:rsid w:val="00E92451"/>
    <w:rsid w:val="00E93AFE"/>
    <w:rsid w:val="00EA7441"/>
    <w:rsid w:val="00EC078A"/>
    <w:rsid w:val="00EC59A4"/>
    <w:rsid w:val="00EC699A"/>
    <w:rsid w:val="00EC6B1A"/>
    <w:rsid w:val="00ED3406"/>
    <w:rsid w:val="00ED4A8D"/>
    <w:rsid w:val="00EE3784"/>
    <w:rsid w:val="00EE5ABE"/>
    <w:rsid w:val="00EE7E47"/>
    <w:rsid w:val="00EF0318"/>
    <w:rsid w:val="00EF08C3"/>
    <w:rsid w:val="00EF0EA1"/>
    <w:rsid w:val="00EF203C"/>
    <w:rsid w:val="00EF350C"/>
    <w:rsid w:val="00EF515C"/>
    <w:rsid w:val="00EF7302"/>
    <w:rsid w:val="00F17B91"/>
    <w:rsid w:val="00F227F1"/>
    <w:rsid w:val="00F3014F"/>
    <w:rsid w:val="00F401E9"/>
    <w:rsid w:val="00F412E5"/>
    <w:rsid w:val="00F44F43"/>
    <w:rsid w:val="00F46E2A"/>
    <w:rsid w:val="00F47F7E"/>
    <w:rsid w:val="00F528A4"/>
    <w:rsid w:val="00F651C7"/>
    <w:rsid w:val="00F767D2"/>
    <w:rsid w:val="00F82156"/>
    <w:rsid w:val="00F84F14"/>
    <w:rsid w:val="00F86A9A"/>
    <w:rsid w:val="00F874AD"/>
    <w:rsid w:val="00F90474"/>
    <w:rsid w:val="00F90F60"/>
    <w:rsid w:val="00F91D19"/>
    <w:rsid w:val="00F97C8D"/>
    <w:rsid w:val="00FA7200"/>
    <w:rsid w:val="00FB32D4"/>
    <w:rsid w:val="00FC3408"/>
    <w:rsid w:val="00FC5304"/>
    <w:rsid w:val="00FC5FB5"/>
    <w:rsid w:val="00FD0E49"/>
    <w:rsid w:val="00FD429E"/>
    <w:rsid w:val="00FD6EFC"/>
    <w:rsid w:val="00FD7BCF"/>
    <w:rsid w:val="00FF3560"/>
    <w:rsid w:val="00FF36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494"/>
    <w:pPr>
      <w:spacing w:after="0" w:line="240" w:lineRule="auto"/>
    </w:pPr>
    <w:rPr>
      <w:rFonts w:ascii="Times New Roman" w:eastAsia="Times New Roman" w:hAnsi="Times New Roman" w:cs="Times New Roman"/>
      <w:sz w:val="24"/>
      <w:szCs w:val="24"/>
      <w:lang w:val="en-US" w:eastAsia="ru-RU"/>
    </w:rPr>
  </w:style>
  <w:style w:type="paragraph" w:styleId="1">
    <w:name w:val="heading 1"/>
    <w:basedOn w:val="a"/>
    <w:next w:val="a"/>
    <w:link w:val="10"/>
    <w:qFormat/>
    <w:rsid w:val="005E7388"/>
    <w:pPr>
      <w:keepNext/>
      <w:spacing w:before="240" w:after="60"/>
      <w:outlineLvl w:val="0"/>
    </w:pPr>
    <w:rPr>
      <w:rFonts w:ascii="Arial" w:hAnsi="Arial" w:cs="Arial"/>
      <w:b/>
      <w:bCs/>
      <w:kern w:val="32"/>
      <w:sz w:val="32"/>
      <w:szCs w:val="32"/>
      <w:lang w:val="ro-RO" w:eastAsia="ro-RO"/>
    </w:rPr>
  </w:style>
  <w:style w:type="paragraph" w:styleId="2">
    <w:name w:val="heading 2"/>
    <w:basedOn w:val="a"/>
    <w:next w:val="a"/>
    <w:link w:val="20"/>
    <w:uiPriority w:val="1"/>
    <w:unhideWhenUsed/>
    <w:qFormat/>
    <w:rsid w:val="005E7388"/>
    <w:pPr>
      <w:keepNext/>
      <w:jc w:val="center"/>
      <w:outlineLvl w:val="1"/>
    </w:pPr>
    <w:rPr>
      <w:b/>
      <w:i/>
      <w:sz w:val="32"/>
      <w:szCs w:val="20"/>
      <w:lang w:val="ro-RO"/>
    </w:rPr>
  </w:style>
  <w:style w:type="paragraph" w:styleId="40">
    <w:name w:val="heading 4"/>
    <w:basedOn w:val="a"/>
    <w:next w:val="a"/>
    <w:link w:val="41"/>
    <w:unhideWhenUsed/>
    <w:qFormat/>
    <w:rsid w:val="005E7388"/>
    <w:pPr>
      <w:keepNext/>
      <w:jc w:val="both"/>
      <w:outlineLvl w:val="3"/>
    </w:pPr>
    <w:rPr>
      <w:szCs w:val="20"/>
      <w:lang w:val="ro-RO"/>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A3494"/>
    <w:rPr>
      <w:rFonts w:ascii="Tahoma" w:hAnsi="Tahoma" w:cs="Tahoma"/>
      <w:sz w:val="16"/>
      <w:szCs w:val="16"/>
    </w:rPr>
  </w:style>
  <w:style w:type="character" w:customStyle="1" w:styleId="a4">
    <w:name w:val="Текст выноски Знак"/>
    <w:basedOn w:val="a0"/>
    <w:link w:val="a3"/>
    <w:uiPriority w:val="99"/>
    <w:semiHidden/>
    <w:rsid w:val="001A3494"/>
    <w:rPr>
      <w:rFonts w:ascii="Tahoma" w:eastAsia="Times New Roman" w:hAnsi="Tahoma" w:cs="Tahoma"/>
      <w:sz w:val="16"/>
      <w:szCs w:val="16"/>
      <w:lang w:val="en-US" w:eastAsia="ru-RU"/>
    </w:rPr>
  </w:style>
  <w:style w:type="paragraph" w:styleId="a5">
    <w:name w:val="List Paragraph"/>
    <w:basedOn w:val="a"/>
    <w:uiPriority w:val="34"/>
    <w:qFormat/>
    <w:rsid w:val="00412F9C"/>
    <w:pPr>
      <w:ind w:left="720"/>
      <w:contextualSpacing/>
    </w:pPr>
  </w:style>
  <w:style w:type="character" w:customStyle="1" w:styleId="10">
    <w:name w:val="Заголовок 1 Знак"/>
    <w:basedOn w:val="a0"/>
    <w:link w:val="1"/>
    <w:rsid w:val="005E7388"/>
    <w:rPr>
      <w:rFonts w:ascii="Arial" w:eastAsia="Times New Roman" w:hAnsi="Arial" w:cs="Arial"/>
      <w:b/>
      <w:bCs/>
      <w:kern w:val="32"/>
      <w:sz w:val="32"/>
      <w:szCs w:val="32"/>
      <w:lang w:val="ro-RO" w:eastAsia="ro-RO"/>
    </w:rPr>
  </w:style>
  <w:style w:type="character" w:customStyle="1" w:styleId="20">
    <w:name w:val="Заголовок 2 Знак"/>
    <w:basedOn w:val="a0"/>
    <w:link w:val="2"/>
    <w:uiPriority w:val="1"/>
    <w:rsid w:val="005E7388"/>
    <w:rPr>
      <w:rFonts w:ascii="Times New Roman" w:eastAsia="Times New Roman" w:hAnsi="Times New Roman" w:cs="Times New Roman"/>
      <w:b/>
      <w:i/>
      <w:sz w:val="32"/>
      <w:szCs w:val="20"/>
      <w:lang w:val="ro-RO" w:eastAsia="ru-RU"/>
    </w:rPr>
  </w:style>
  <w:style w:type="character" w:customStyle="1" w:styleId="41">
    <w:name w:val="Заголовок 4 Знак"/>
    <w:basedOn w:val="a0"/>
    <w:link w:val="40"/>
    <w:rsid w:val="005E7388"/>
    <w:rPr>
      <w:rFonts w:ascii="Times New Roman" w:eastAsia="Times New Roman" w:hAnsi="Times New Roman" w:cs="Times New Roman"/>
      <w:sz w:val="24"/>
      <w:szCs w:val="20"/>
      <w:lang w:val="ro-RO" w:eastAsia="ru-RU"/>
    </w:rPr>
  </w:style>
  <w:style w:type="table" w:styleId="a6">
    <w:name w:val="Table Grid"/>
    <w:basedOn w:val="a1"/>
    <w:uiPriority w:val="39"/>
    <w:rsid w:val="005E73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semiHidden/>
    <w:unhideWhenUsed/>
    <w:rsid w:val="005E7388"/>
    <w:rPr>
      <w:color w:val="0000FF"/>
      <w:u w:val="single"/>
    </w:rPr>
  </w:style>
  <w:style w:type="paragraph" w:styleId="21">
    <w:name w:val="List 2"/>
    <w:basedOn w:val="a"/>
    <w:unhideWhenUsed/>
    <w:rsid w:val="005E7388"/>
    <w:pPr>
      <w:ind w:left="566" w:hanging="283"/>
    </w:pPr>
    <w:rPr>
      <w:sz w:val="20"/>
      <w:szCs w:val="20"/>
      <w:lang w:val="ru-RU"/>
    </w:rPr>
  </w:style>
  <w:style w:type="character" w:customStyle="1" w:styleId="apple-style-span">
    <w:name w:val="apple-style-span"/>
    <w:basedOn w:val="a0"/>
    <w:rsid w:val="005E7388"/>
  </w:style>
  <w:style w:type="paragraph" w:styleId="a8">
    <w:name w:val="Body Text"/>
    <w:basedOn w:val="a"/>
    <w:link w:val="a9"/>
    <w:unhideWhenUsed/>
    <w:rsid w:val="005E7388"/>
    <w:pPr>
      <w:widowControl w:val="0"/>
      <w:tabs>
        <w:tab w:val="left" w:pos="521"/>
      </w:tabs>
      <w:jc w:val="center"/>
    </w:pPr>
    <w:rPr>
      <w:sz w:val="28"/>
      <w:szCs w:val="20"/>
      <w:lang w:val="ro-RO"/>
    </w:rPr>
  </w:style>
  <w:style w:type="character" w:customStyle="1" w:styleId="a9">
    <w:name w:val="Основной текст Знак"/>
    <w:basedOn w:val="a0"/>
    <w:link w:val="a8"/>
    <w:rsid w:val="005E7388"/>
    <w:rPr>
      <w:rFonts w:ascii="Times New Roman" w:eastAsia="Times New Roman" w:hAnsi="Times New Roman" w:cs="Times New Roman"/>
      <w:sz w:val="28"/>
      <w:szCs w:val="20"/>
      <w:lang w:val="ro-RO" w:eastAsia="ru-RU"/>
    </w:rPr>
  </w:style>
  <w:style w:type="paragraph" w:styleId="aa">
    <w:name w:val="Title"/>
    <w:basedOn w:val="a"/>
    <w:link w:val="ab"/>
    <w:qFormat/>
    <w:rsid w:val="002D681F"/>
    <w:pPr>
      <w:jc w:val="center"/>
    </w:pPr>
    <w:rPr>
      <w:rFonts w:eastAsia="Calibri"/>
      <w:sz w:val="28"/>
      <w:szCs w:val="20"/>
      <w:lang w:val="ro-RO"/>
    </w:rPr>
  </w:style>
  <w:style w:type="character" w:customStyle="1" w:styleId="ab">
    <w:name w:val="Название Знак"/>
    <w:basedOn w:val="a0"/>
    <w:link w:val="aa"/>
    <w:rsid w:val="002D681F"/>
    <w:rPr>
      <w:rFonts w:ascii="Times New Roman" w:eastAsia="Calibri" w:hAnsi="Times New Roman" w:cs="Times New Roman"/>
      <w:sz w:val="28"/>
      <w:szCs w:val="20"/>
      <w:lang w:val="ro-RO" w:eastAsia="ru-RU"/>
    </w:rPr>
  </w:style>
  <w:style w:type="paragraph" w:customStyle="1" w:styleId="ListParagraph1">
    <w:name w:val="List Paragraph1"/>
    <w:basedOn w:val="a"/>
    <w:rsid w:val="002D681F"/>
    <w:pPr>
      <w:spacing w:after="160" w:line="259" w:lineRule="auto"/>
      <w:ind w:left="720"/>
      <w:contextualSpacing/>
    </w:pPr>
    <w:rPr>
      <w:szCs w:val="22"/>
      <w:lang w:val="ru-RU" w:eastAsia="en-US"/>
    </w:rPr>
  </w:style>
  <w:style w:type="numbering" w:customStyle="1" w:styleId="4">
    <w:name w:val="Стиль4"/>
    <w:rsid w:val="002D681F"/>
    <w:pPr>
      <w:numPr>
        <w:numId w:val="5"/>
      </w:numPr>
    </w:pPr>
  </w:style>
  <w:style w:type="numbering" w:customStyle="1" w:styleId="5">
    <w:name w:val="Стиль5"/>
    <w:rsid w:val="002D681F"/>
    <w:pPr>
      <w:numPr>
        <w:numId w:val="7"/>
      </w:numPr>
    </w:pPr>
  </w:style>
  <w:style w:type="paragraph" w:customStyle="1" w:styleId="11">
    <w:name w:val="Без интервала1"/>
    <w:rsid w:val="00684BFA"/>
    <w:pPr>
      <w:spacing w:after="0" w:line="240" w:lineRule="auto"/>
    </w:pPr>
    <w:rPr>
      <w:rFonts w:ascii="Calibri" w:eastAsia="SimSun" w:hAnsi="Calibri" w:cs="Times New Roman"/>
      <w:lang w:eastAsia="zh-CN"/>
    </w:rPr>
  </w:style>
  <w:style w:type="paragraph" w:customStyle="1" w:styleId="TableParagraph">
    <w:name w:val="Table Paragraph"/>
    <w:basedOn w:val="a"/>
    <w:uiPriority w:val="1"/>
    <w:qFormat/>
    <w:rsid w:val="00721EE3"/>
    <w:pPr>
      <w:widowControl w:val="0"/>
      <w:autoSpaceDE w:val="0"/>
      <w:autoSpaceDN w:val="0"/>
    </w:pPr>
    <w:rPr>
      <w:sz w:val="22"/>
      <w:szCs w:val="22"/>
      <w:lang w:val="ro-RO" w:eastAsia="en-US"/>
    </w:rPr>
  </w:style>
  <w:style w:type="table" w:customStyle="1" w:styleId="TableNormal">
    <w:name w:val="Table Normal"/>
    <w:uiPriority w:val="2"/>
    <w:semiHidden/>
    <w:unhideWhenUsed/>
    <w:qFormat/>
    <w:rsid w:val="006A72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c">
    <w:name w:val="Strong"/>
    <w:basedOn w:val="a0"/>
    <w:uiPriority w:val="22"/>
    <w:qFormat/>
    <w:rsid w:val="004C3AC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494"/>
    <w:pPr>
      <w:spacing w:after="0" w:line="240" w:lineRule="auto"/>
    </w:pPr>
    <w:rPr>
      <w:rFonts w:ascii="Times New Roman" w:eastAsia="Times New Roman" w:hAnsi="Times New Roman" w:cs="Times New Roman"/>
      <w:sz w:val="24"/>
      <w:szCs w:val="24"/>
      <w:lang w:val="en-US" w:eastAsia="ru-RU"/>
    </w:rPr>
  </w:style>
  <w:style w:type="paragraph" w:styleId="1">
    <w:name w:val="heading 1"/>
    <w:basedOn w:val="a"/>
    <w:next w:val="a"/>
    <w:link w:val="10"/>
    <w:qFormat/>
    <w:rsid w:val="005E7388"/>
    <w:pPr>
      <w:keepNext/>
      <w:spacing w:before="240" w:after="60"/>
      <w:outlineLvl w:val="0"/>
    </w:pPr>
    <w:rPr>
      <w:rFonts w:ascii="Arial" w:hAnsi="Arial" w:cs="Arial"/>
      <w:b/>
      <w:bCs/>
      <w:kern w:val="32"/>
      <w:sz w:val="32"/>
      <w:szCs w:val="32"/>
      <w:lang w:val="ro-RO" w:eastAsia="ro-RO"/>
    </w:rPr>
  </w:style>
  <w:style w:type="paragraph" w:styleId="2">
    <w:name w:val="heading 2"/>
    <w:basedOn w:val="a"/>
    <w:next w:val="a"/>
    <w:link w:val="20"/>
    <w:uiPriority w:val="1"/>
    <w:unhideWhenUsed/>
    <w:qFormat/>
    <w:rsid w:val="005E7388"/>
    <w:pPr>
      <w:keepNext/>
      <w:jc w:val="center"/>
      <w:outlineLvl w:val="1"/>
    </w:pPr>
    <w:rPr>
      <w:b/>
      <w:i/>
      <w:sz w:val="32"/>
      <w:szCs w:val="20"/>
      <w:lang w:val="ro-RO"/>
    </w:rPr>
  </w:style>
  <w:style w:type="paragraph" w:styleId="40">
    <w:name w:val="heading 4"/>
    <w:basedOn w:val="a"/>
    <w:next w:val="a"/>
    <w:link w:val="41"/>
    <w:unhideWhenUsed/>
    <w:qFormat/>
    <w:rsid w:val="005E7388"/>
    <w:pPr>
      <w:keepNext/>
      <w:jc w:val="both"/>
      <w:outlineLvl w:val="3"/>
    </w:pPr>
    <w:rPr>
      <w:szCs w:val="20"/>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A3494"/>
    <w:rPr>
      <w:rFonts w:ascii="Tahoma" w:hAnsi="Tahoma" w:cs="Tahoma"/>
      <w:sz w:val="16"/>
      <w:szCs w:val="16"/>
    </w:rPr>
  </w:style>
  <w:style w:type="character" w:customStyle="1" w:styleId="a4">
    <w:name w:val="Текст выноски Знак"/>
    <w:basedOn w:val="a0"/>
    <w:link w:val="a3"/>
    <w:uiPriority w:val="99"/>
    <w:semiHidden/>
    <w:rsid w:val="001A3494"/>
    <w:rPr>
      <w:rFonts w:ascii="Tahoma" w:eastAsia="Times New Roman" w:hAnsi="Tahoma" w:cs="Tahoma"/>
      <w:sz w:val="16"/>
      <w:szCs w:val="16"/>
      <w:lang w:val="en-US" w:eastAsia="ru-RU"/>
    </w:rPr>
  </w:style>
  <w:style w:type="paragraph" w:styleId="a5">
    <w:name w:val="List Paragraph"/>
    <w:basedOn w:val="a"/>
    <w:uiPriority w:val="34"/>
    <w:qFormat/>
    <w:rsid w:val="00412F9C"/>
    <w:pPr>
      <w:ind w:left="720"/>
      <w:contextualSpacing/>
    </w:pPr>
  </w:style>
  <w:style w:type="character" w:customStyle="1" w:styleId="10">
    <w:name w:val="Заголовок 1 Знак"/>
    <w:basedOn w:val="a0"/>
    <w:link w:val="1"/>
    <w:rsid w:val="005E7388"/>
    <w:rPr>
      <w:rFonts w:ascii="Arial" w:eastAsia="Times New Roman" w:hAnsi="Arial" w:cs="Arial"/>
      <w:b/>
      <w:bCs/>
      <w:kern w:val="32"/>
      <w:sz w:val="32"/>
      <w:szCs w:val="32"/>
      <w:lang w:val="ro-RO" w:eastAsia="ro-RO"/>
    </w:rPr>
  </w:style>
  <w:style w:type="character" w:customStyle="1" w:styleId="20">
    <w:name w:val="Заголовок 2 Знак"/>
    <w:basedOn w:val="a0"/>
    <w:link w:val="2"/>
    <w:uiPriority w:val="1"/>
    <w:rsid w:val="005E7388"/>
    <w:rPr>
      <w:rFonts w:ascii="Times New Roman" w:eastAsia="Times New Roman" w:hAnsi="Times New Roman" w:cs="Times New Roman"/>
      <w:b/>
      <w:i/>
      <w:sz w:val="32"/>
      <w:szCs w:val="20"/>
      <w:lang w:val="ro-RO" w:eastAsia="ru-RU"/>
    </w:rPr>
  </w:style>
  <w:style w:type="character" w:customStyle="1" w:styleId="41">
    <w:name w:val="Заголовок 4 Знак"/>
    <w:basedOn w:val="a0"/>
    <w:link w:val="40"/>
    <w:rsid w:val="005E7388"/>
    <w:rPr>
      <w:rFonts w:ascii="Times New Roman" w:eastAsia="Times New Roman" w:hAnsi="Times New Roman" w:cs="Times New Roman"/>
      <w:sz w:val="24"/>
      <w:szCs w:val="20"/>
      <w:lang w:val="ro-RO" w:eastAsia="ru-RU"/>
    </w:rPr>
  </w:style>
  <w:style w:type="table" w:styleId="a6">
    <w:name w:val="Table Grid"/>
    <w:basedOn w:val="a1"/>
    <w:uiPriority w:val="39"/>
    <w:rsid w:val="005E73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semiHidden/>
    <w:unhideWhenUsed/>
    <w:rsid w:val="005E7388"/>
    <w:rPr>
      <w:color w:val="0000FF"/>
      <w:u w:val="single"/>
    </w:rPr>
  </w:style>
  <w:style w:type="paragraph" w:styleId="21">
    <w:name w:val="List 2"/>
    <w:basedOn w:val="a"/>
    <w:unhideWhenUsed/>
    <w:rsid w:val="005E7388"/>
    <w:pPr>
      <w:ind w:left="566" w:hanging="283"/>
    </w:pPr>
    <w:rPr>
      <w:sz w:val="20"/>
      <w:szCs w:val="20"/>
      <w:lang w:val="ru-RU"/>
    </w:rPr>
  </w:style>
  <w:style w:type="character" w:customStyle="1" w:styleId="apple-style-span">
    <w:name w:val="apple-style-span"/>
    <w:basedOn w:val="a0"/>
    <w:rsid w:val="005E7388"/>
  </w:style>
  <w:style w:type="paragraph" w:styleId="a8">
    <w:name w:val="Body Text"/>
    <w:basedOn w:val="a"/>
    <w:link w:val="a9"/>
    <w:unhideWhenUsed/>
    <w:rsid w:val="005E7388"/>
    <w:pPr>
      <w:widowControl w:val="0"/>
      <w:tabs>
        <w:tab w:val="left" w:pos="521"/>
      </w:tabs>
      <w:jc w:val="center"/>
    </w:pPr>
    <w:rPr>
      <w:sz w:val="28"/>
      <w:szCs w:val="20"/>
      <w:lang w:val="ro-RO"/>
    </w:rPr>
  </w:style>
  <w:style w:type="character" w:customStyle="1" w:styleId="a9">
    <w:name w:val="Основной текст Знак"/>
    <w:basedOn w:val="a0"/>
    <w:link w:val="a8"/>
    <w:rsid w:val="005E7388"/>
    <w:rPr>
      <w:rFonts w:ascii="Times New Roman" w:eastAsia="Times New Roman" w:hAnsi="Times New Roman" w:cs="Times New Roman"/>
      <w:sz w:val="28"/>
      <w:szCs w:val="20"/>
      <w:lang w:val="ro-RO" w:eastAsia="ru-RU"/>
    </w:rPr>
  </w:style>
  <w:style w:type="paragraph" w:styleId="aa">
    <w:name w:val="Title"/>
    <w:basedOn w:val="a"/>
    <w:link w:val="ab"/>
    <w:qFormat/>
    <w:rsid w:val="002D681F"/>
    <w:pPr>
      <w:jc w:val="center"/>
    </w:pPr>
    <w:rPr>
      <w:rFonts w:eastAsia="Calibri"/>
      <w:sz w:val="28"/>
      <w:szCs w:val="20"/>
      <w:lang w:val="ro-RO"/>
    </w:rPr>
  </w:style>
  <w:style w:type="character" w:customStyle="1" w:styleId="ab">
    <w:name w:val="Название Знак"/>
    <w:basedOn w:val="a0"/>
    <w:link w:val="aa"/>
    <w:rsid w:val="002D681F"/>
    <w:rPr>
      <w:rFonts w:ascii="Times New Roman" w:eastAsia="Calibri" w:hAnsi="Times New Roman" w:cs="Times New Roman"/>
      <w:sz w:val="28"/>
      <w:szCs w:val="20"/>
      <w:lang w:val="ro-RO" w:eastAsia="ru-RU"/>
    </w:rPr>
  </w:style>
  <w:style w:type="paragraph" w:customStyle="1" w:styleId="ListParagraph1">
    <w:name w:val="List Paragraph1"/>
    <w:basedOn w:val="a"/>
    <w:rsid w:val="002D681F"/>
    <w:pPr>
      <w:spacing w:after="160" w:line="259" w:lineRule="auto"/>
      <w:ind w:left="720"/>
      <w:contextualSpacing/>
    </w:pPr>
    <w:rPr>
      <w:szCs w:val="22"/>
      <w:lang w:val="ru-RU" w:eastAsia="en-US"/>
    </w:rPr>
  </w:style>
  <w:style w:type="numbering" w:customStyle="1" w:styleId="4">
    <w:name w:val="Стиль4"/>
    <w:rsid w:val="002D681F"/>
    <w:pPr>
      <w:numPr>
        <w:numId w:val="5"/>
      </w:numPr>
    </w:pPr>
  </w:style>
  <w:style w:type="numbering" w:customStyle="1" w:styleId="5">
    <w:name w:val="Стиль5"/>
    <w:rsid w:val="002D681F"/>
    <w:pPr>
      <w:numPr>
        <w:numId w:val="7"/>
      </w:numPr>
    </w:pPr>
  </w:style>
  <w:style w:type="paragraph" w:customStyle="1" w:styleId="11">
    <w:name w:val="Без интервала1"/>
    <w:rsid w:val="00684BFA"/>
    <w:pPr>
      <w:spacing w:after="0" w:line="240" w:lineRule="auto"/>
    </w:pPr>
    <w:rPr>
      <w:rFonts w:ascii="Calibri" w:eastAsia="SimSun" w:hAnsi="Calibri" w:cs="Times New Roman"/>
      <w:lang w:eastAsia="zh-CN"/>
    </w:rPr>
  </w:style>
  <w:style w:type="paragraph" w:customStyle="1" w:styleId="TableParagraph">
    <w:name w:val="Table Paragraph"/>
    <w:basedOn w:val="a"/>
    <w:uiPriority w:val="1"/>
    <w:qFormat/>
    <w:rsid w:val="00721EE3"/>
    <w:pPr>
      <w:widowControl w:val="0"/>
      <w:autoSpaceDE w:val="0"/>
      <w:autoSpaceDN w:val="0"/>
    </w:pPr>
    <w:rPr>
      <w:sz w:val="22"/>
      <w:szCs w:val="22"/>
      <w:lang w:val="ro-RO" w:eastAsia="en-US"/>
    </w:rPr>
  </w:style>
  <w:style w:type="table" w:customStyle="1" w:styleId="TableNormal">
    <w:name w:val="Table Normal"/>
    <w:uiPriority w:val="2"/>
    <w:semiHidden/>
    <w:unhideWhenUsed/>
    <w:qFormat/>
    <w:rsid w:val="006A72C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c">
    <w:name w:val="Strong"/>
    <w:basedOn w:val="a0"/>
    <w:uiPriority w:val="22"/>
    <w:qFormat/>
    <w:rsid w:val="004C3AC2"/>
    <w:rPr>
      <w:b/>
      <w:bCs/>
    </w:rPr>
  </w:style>
</w:styles>
</file>

<file path=word/webSettings.xml><?xml version="1.0" encoding="utf-8"?>
<w:webSettings xmlns:r="http://schemas.openxmlformats.org/officeDocument/2006/relationships" xmlns:w="http://schemas.openxmlformats.org/wordprocessingml/2006/main">
  <w:divs>
    <w:div w:id="384719596">
      <w:bodyDiv w:val="1"/>
      <w:marLeft w:val="0"/>
      <w:marRight w:val="0"/>
      <w:marTop w:val="0"/>
      <w:marBottom w:val="0"/>
      <w:divBdr>
        <w:top w:val="none" w:sz="0" w:space="0" w:color="auto"/>
        <w:left w:val="none" w:sz="0" w:space="0" w:color="auto"/>
        <w:bottom w:val="none" w:sz="0" w:space="0" w:color="auto"/>
        <w:right w:val="none" w:sz="0" w:space="0" w:color="auto"/>
      </w:divBdr>
    </w:div>
    <w:div w:id="578448276">
      <w:bodyDiv w:val="1"/>
      <w:marLeft w:val="0"/>
      <w:marRight w:val="0"/>
      <w:marTop w:val="0"/>
      <w:marBottom w:val="0"/>
      <w:divBdr>
        <w:top w:val="none" w:sz="0" w:space="0" w:color="auto"/>
        <w:left w:val="none" w:sz="0" w:space="0" w:color="auto"/>
        <w:bottom w:val="none" w:sz="0" w:space="0" w:color="auto"/>
        <w:right w:val="none" w:sz="0" w:space="0" w:color="auto"/>
      </w:divBdr>
    </w:div>
    <w:div w:id="1067341668">
      <w:bodyDiv w:val="1"/>
      <w:marLeft w:val="0"/>
      <w:marRight w:val="0"/>
      <w:marTop w:val="0"/>
      <w:marBottom w:val="0"/>
      <w:divBdr>
        <w:top w:val="none" w:sz="0" w:space="0" w:color="auto"/>
        <w:left w:val="none" w:sz="0" w:space="0" w:color="auto"/>
        <w:bottom w:val="none" w:sz="0" w:space="0" w:color="auto"/>
        <w:right w:val="none" w:sz="0" w:space="0" w:color="auto"/>
      </w:divBdr>
    </w:div>
    <w:div w:id="2048486943">
      <w:bodyDiv w:val="1"/>
      <w:marLeft w:val="0"/>
      <w:marRight w:val="0"/>
      <w:marTop w:val="0"/>
      <w:marBottom w:val="0"/>
      <w:divBdr>
        <w:top w:val="none" w:sz="0" w:space="0" w:color="auto"/>
        <w:left w:val="none" w:sz="0" w:space="0" w:color="auto"/>
        <w:bottom w:val="none" w:sz="0" w:space="0" w:color="auto"/>
        <w:right w:val="none" w:sz="0" w:space="0" w:color="auto"/>
      </w:divBdr>
    </w:div>
    <w:div w:id="213655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ldanesti.md/" TargetMode="External"/><Relationship Id="rId3" Type="http://schemas.openxmlformats.org/officeDocument/2006/relationships/styles" Target="styles.xml"/><Relationship Id="rId7" Type="http://schemas.openxmlformats.org/officeDocument/2006/relationships/image" Target="media/image2.jpeg"/><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nsiliul.raional-soldanesti@apl.gov.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E02ED-989F-49C3-9CF0-25F4A6FAE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8914</Words>
  <Characters>50815</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CSP Orhei</Company>
  <LinksUpToDate>false</LinksUpToDate>
  <CharactersWithSpaces>59610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User</cp:lastModifiedBy>
  <cp:revision>8</cp:revision>
  <cp:lastPrinted>2026-10-20T08:12:00Z</cp:lastPrinted>
  <dcterms:created xsi:type="dcterms:W3CDTF">2026-10-19T08:43:00Z</dcterms:created>
  <dcterms:modified xsi:type="dcterms:W3CDTF">2026-10-20T08:15:00Z</dcterms:modified>
</cp:coreProperties>
</file>