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427" w:rsidRPr="001A5427" w:rsidRDefault="00B60E2A" w:rsidP="00B60E2A">
      <w:pPr>
        <w:tabs>
          <w:tab w:val="left" w:pos="1701"/>
        </w:tabs>
        <w:ind w:left="993" w:right="1699"/>
        <w:contextualSpacing/>
        <w:jc w:val="center"/>
        <w:rPr>
          <w:rFonts w:ascii="Times New Roman" w:hAnsi="Times New Roman" w:cs="Times New Roman"/>
          <w:lang w:val="ro-RO"/>
        </w:rPr>
      </w:pPr>
      <w:r>
        <w:rPr>
          <w:rFonts w:ascii="Times New Roman" w:hAnsi="Times New Roman" w:cs="Times New Roman"/>
          <w:b/>
          <w:noProof/>
        </w:rPr>
        <w:drawing>
          <wp:anchor distT="0" distB="0" distL="114300" distR="114300" simplePos="0" relativeHeight="251659264" behindDoc="1" locked="0" layoutInCell="1" allowOverlap="1">
            <wp:simplePos x="0" y="0"/>
            <wp:positionH relativeFrom="column">
              <wp:posOffset>5528945</wp:posOffset>
            </wp:positionH>
            <wp:positionV relativeFrom="paragraph">
              <wp:posOffset>-106045</wp:posOffset>
            </wp:positionV>
            <wp:extent cx="770890" cy="1230630"/>
            <wp:effectExtent l="19050" t="0" r="0" b="0"/>
            <wp:wrapTight wrapText="bothSides">
              <wp:wrapPolygon edited="0">
                <wp:start x="-534" y="0"/>
                <wp:lineTo x="-534" y="21399"/>
                <wp:lineTo x="21351" y="21399"/>
                <wp:lineTo x="21351" y="0"/>
                <wp:lineTo x="-534" y="0"/>
              </wp:wrapPolygon>
            </wp:wrapTight>
            <wp:docPr id="18" name="Рисунок 17" descr="an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jpg"/>
                    <pic:cNvPicPr/>
                  </pic:nvPicPr>
                  <pic:blipFill>
                    <a:blip r:embed="rId5" cstate="print"/>
                    <a:stretch>
                      <a:fillRect/>
                    </a:stretch>
                  </pic:blipFill>
                  <pic:spPr>
                    <a:xfrm>
                      <a:off x="0" y="0"/>
                      <a:ext cx="770890" cy="1230630"/>
                    </a:xfrm>
                    <a:prstGeom prst="rect">
                      <a:avLst/>
                    </a:prstGeom>
                  </pic:spPr>
                </pic:pic>
              </a:graphicData>
            </a:graphic>
          </wp:anchor>
        </w:drawing>
      </w:r>
      <w:r>
        <w:rPr>
          <w:rFonts w:ascii="Times New Roman" w:hAnsi="Times New Roman" w:cs="Times New Roman"/>
          <w:b/>
          <w:noProof/>
        </w:rPr>
        <w:drawing>
          <wp:anchor distT="0" distB="0" distL="114300" distR="114300" simplePos="0" relativeHeight="251658240" behindDoc="1" locked="0" layoutInCell="1" allowOverlap="1">
            <wp:simplePos x="0" y="0"/>
            <wp:positionH relativeFrom="column">
              <wp:posOffset>-37465</wp:posOffset>
            </wp:positionH>
            <wp:positionV relativeFrom="paragraph">
              <wp:posOffset>-104775</wp:posOffset>
            </wp:positionV>
            <wp:extent cx="959485" cy="1412240"/>
            <wp:effectExtent l="19050" t="0" r="0" b="0"/>
            <wp:wrapTight wrapText="bothSides">
              <wp:wrapPolygon edited="0">
                <wp:start x="-429" y="0"/>
                <wp:lineTo x="-429" y="21270"/>
                <wp:lineTo x="21443" y="21270"/>
                <wp:lineTo x="21443" y="0"/>
                <wp:lineTo x="-429" y="0"/>
              </wp:wrapPolygon>
            </wp:wrapTight>
            <wp:docPr id="17" name="Рисунок 15" descr="stem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3.jpg"/>
                    <pic:cNvPicPr/>
                  </pic:nvPicPr>
                  <pic:blipFill>
                    <a:blip r:embed="rId6" cstate="print"/>
                    <a:stretch>
                      <a:fillRect/>
                    </a:stretch>
                  </pic:blipFill>
                  <pic:spPr>
                    <a:xfrm>
                      <a:off x="0" y="0"/>
                      <a:ext cx="959485" cy="1412240"/>
                    </a:xfrm>
                    <a:prstGeom prst="rect">
                      <a:avLst/>
                    </a:prstGeom>
                  </pic:spPr>
                </pic:pic>
              </a:graphicData>
            </a:graphic>
          </wp:anchor>
        </w:drawing>
      </w:r>
      <w:r w:rsidR="001A5427" w:rsidRPr="001A5427">
        <w:rPr>
          <w:rFonts w:ascii="Times New Roman" w:hAnsi="Times New Roman" w:cs="Times New Roman"/>
          <w:b/>
          <w:lang w:val="ro-RO"/>
        </w:rPr>
        <w:t>REPUBLICA MOLDOVA</w:t>
      </w:r>
    </w:p>
    <w:p w:rsidR="001A5427" w:rsidRPr="00B60E2A" w:rsidRDefault="00246550" w:rsidP="00B60E2A">
      <w:pPr>
        <w:tabs>
          <w:tab w:val="left" w:pos="1701"/>
        </w:tabs>
        <w:ind w:left="-284" w:right="1699"/>
        <w:contextualSpacing/>
        <w:jc w:val="center"/>
        <w:rPr>
          <w:rFonts w:ascii="Times New Roman" w:hAnsi="Times New Roman" w:cs="Times New Roman"/>
          <w:b/>
          <w:sz w:val="20"/>
          <w:szCs w:val="20"/>
          <w:lang w:val="ro-RO"/>
        </w:rPr>
      </w:pPr>
      <w:r>
        <w:rPr>
          <w:rFonts w:ascii="Times New Roman" w:hAnsi="Times New Roman" w:cs="Times New Roman"/>
          <w:b/>
          <w:sz w:val="20"/>
          <w:szCs w:val="20"/>
          <w:lang w:val="ro-RO"/>
        </w:rPr>
        <w:t xml:space="preserve"> Raionul </w:t>
      </w:r>
      <w:r w:rsidR="001A5427" w:rsidRPr="00B60E2A">
        <w:rPr>
          <w:rFonts w:ascii="Times New Roman" w:hAnsi="Times New Roman" w:cs="Times New Roman"/>
          <w:b/>
          <w:sz w:val="20"/>
          <w:szCs w:val="20"/>
          <w:lang w:val="ro-RO"/>
        </w:rPr>
        <w:t xml:space="preserve"> Șoldănești</w:t>
      </w:r>
    </w:p>
    <w:p w:rsidR="001A5427" w:rsidRPr="00B60E2A" w:rsidRDefault="00D3546E" w:rsidP="00B60E2A">
      <w:pPr>
        <w:tabs>
          <w:tab w:val="left" w:pos="1701"/>
          <w:tab w:val="left" w:pos="8364"/>
        </w:tabs>
        <w:ind w:left="993" w:right="2267"/>
        <w:contextualSpacing/>
        <w:jc w:val="center"/>
        <w:rPr>
          <w:rFonts w:ascii="Times New Roman" w:hAnsi="Times New Roman" w:cs="Times New Roman"/>
          <w:b/>
          <w:sz w:val="20"/>
          <w:szCs w:val="20"/>
          <w:lang w:val="ro-RO"/>
        </w:rPr>
      </w:pPr>
      <w:r>
        <w:rPr>
          <w:rFonts w:ascii="Times New Roman" w:hAnsi="Times New Roman" w:cs="Times New Roman"/>
          <w:b/>
          <w:sz w:val="20"/>
          <w:szCs w:val="20"/>
          <w:lang w:val="ro-RO"/>
        </w:rPr>
        <w:t xml:space="preserve"> Consiliul  Raional </w:t>
      </w:r>
      <w:r w:rsidR="001A5427" w:rsidRPr="00B60E2A">
        <w:rPr>
          <w:rFonts w:ascii="Times New Roman" w:hAnsi="Times New Roman" w:cs="Times New Roman"/>
          <w:b/>
          <w:sz w:val="20"/>
          <w:szCs w:val="20"/>
          <w:lang w:val="ro-RO"/>
        </w:rPr>
        <w:t xml:space="preserve"> Șoldănești</w:t>
      </w:r>
    </w:p>
    <w:p w:rsidR="001A5427" w:rsidRPr="001A5427" w:rsidRDefault="001A5427" w:rsidP="00B60E2A">
      <w:pPr>
        <w:tabs>
          <w:tab w:val="left" w:pos="1701"/>
        </w:tabs>
        <w:ind w:left="993" w:right="1699"/>
        <w:contextualSpacing/>
        <w:jc w:val="center"/>
        <w:rPr>
          <w:rFonts w:ascii="Times New Roman" w:hAnsi="Times New Roman" w:cs="Times New Roman"/>
          <w:sz w:val="18"/>
          <w:szCs w:val="18"/>
          <w:lang w:val="ro-RO"/>
        </w:rPr>
      </w:pPr>
      <w:r w:rsidRPr="001A5427">
        <w:rPr>
          <w:rFonts w:ascii="Times New Roman" w:hAnsi="Times New Roman" w:cs="Times New Roman"/>
          <w:sz w:val="18"/>
          <w:szCs w:val="18"/>
          <w:lang w:val="ro-RO"/>
        </w:rPr>
        <w:t>Republic of Moldova,</w:t>
      </w:r>
      <w:r w:rsidR="00CC5AD2">
        <w:rPr>
          <w:rFonts w:ascii="Times New Roman" w:hAnsi="Times New Roman" w:cs="Times New Roman"/>
          <w:sz w:val="18"/>
          <w:szCs w:val="18"/>
          <w:lang w:val="ro-RO"/>
        </w:rPr>
        <w:t xml:space="preserve"> </w:t>
      </w:r>
      <w:r w:rsidRPr="001A5427">
        <w:rPr>
          <w:rFonts w:ascii="Times New Roman" w:hAnsi="Times New Roman" w:cs="Times New Roman"/>
          <w:sz w:val="18"/>
          <w:szCs w:val="18"/>
          <w:lang w:val="ro-RO"/>
        </w:rPr>
        <w:t>District Council Soldanesti,President of the district Soldanesti</w:t>
      </w:r>
    </w:p>
    <w:p w:rsidR="001A5427" w:rsidRPr="001A5427" w:rsidRDefault="001A5427" w:rsidP="00B60E2A">
      <w:pPr>
        <w:tabs>
          <w:tab w:val="left" w:pos="1701"/>
        </w:tabs>
        <w:ind w:left="993" w:right="1699"/>
        <w:contextualSpacing/>
        <w:jc w:val="center"/>
        <w:rPr>
          <w:rFonts w:ascii="Times New Roman" w:hAnsi="Times New Roman" w:cs="Times New Roman"/>
          <w:sz w:val="18"/>
          <w:szCs w:val="18"/>
          <w:lang w:val="ro-RO"/>
        </w:rPr>
      </w:pPr>
      <w:r w:rsidRPr="001A5427">
        <w:rPr>
          <w:rFonts w:ascii="Times New Roman" w:hAnsi="Times New Roman" w:cs="Times New Roman"/>
          <w:sz w:val="18"/>
          <w:szCs w:val="18"/>
          <w:lang w:val="ro-RO"/>
        </w:rPr>
        <w:t>MD-7201,</w:t>
      </w:r>
      <w:r w:rsidR="00D2540C">
        <w:rPr>
          <w:rFonts w:ascii="Times New Roman" w:hAnsi="Times New Roman" w:cs="Times New Roman"/>
          <w:sz w:val="18"/>
          <w:szCs w:val="18"/>
          <w:lang w:val="ro-RO"/>
        </w:rPr>
        <w:t xml:space="preserve"> </w:t>
      </w:r>
      <w:r w:rsidRPr="001A5427">
        <w:rPr>
          <w:rFonts w:ascii="Times New Roman" w:hAnsi="Times New Roman" w:cs="Times New Roman"/>
          <w:sz w:val="18"/>
          <w:szCs w:val="18"/>
          <w:lang w:val="ro-RO"/>
        </w:rPr>
        <w:t>Republica Moldova,or.Șoldănești,</w:t>
      </w:r>
      <w:r w:rsidR="00D2540C">
        <w:rPr>
          <w:rFonts w:ascii="Times New Roman" w:hAnsi="Times New Roman" w:cs="Times New Roman"/>
          <w:sz w:val="18"/>
          <w:szCs w:val="18"/>
          <w:lang w:val="ro-RO"/>
        </w:rPr>
        <w:t xml:space="preserve"> </w:t>
      </w:r>
      <w:r w:rsidRPr="001A5427">
        <w:rPr>
          <w:rFonts w:ascii="Times New Roman" w:hAnsi="Times New Roman" w:cs="Times New Roman"/>
          <w:sz w:val="18"/>
          <w:szCs w:val="18"/>
          <w:lang w:val="ro-RO"/>
        </w:rPr>
        <w:t>str.31 August ,1</w:t>
      </w:r>
    </w:p>
    <w:p w:rsidR="001A5427" w:rsidRPr="001A5427" w:rsidRDefault="001A5427" w:rsidP="00B60E2A">
      <w:pPr>
        <w:tabs>
          <w:tab w:val="left" w:pos="1701"/>
        </w:tabs>
        <w:ind w:left="993" w:right="1699"/>
        <w:contextualSpacing/>
        <w:jc w:val="center"/>
        <w:rPr>
          <w:rFonts w:ascii="Times New Roman" w:hAnsi="Times New Roman" w:cs="Times New Roman"/>
          <w:sz w:val="18"/>
          <w:szCs w:val="18"/>
          <w:lang w:val="ro-RO"/>
        </w:rPr>
      </w:pPr>
      <w:r w:rsidRPr="001A5427">
        <w:rPr>
          <w:rFonts w:ascii="Times New Roman" w:hAnsi="Times New Roman" w:cs="Times New Roman"/>
          <w:sz w:val="18"/>
          <w:szCs w:val="18"/>
          <w:lang w:val="ro-RO"/>
        </w:rPr>
        <w:t xml:space="preserve">Tel.(272)2-26-50 </w:t>
      </w:r>
      <w:hyperlink r:id="rId7" w:history="1">
        <w:r w:rsidRPr="001A5427">
          <w:rPr>
            <w:rStyle w:val="a5"/>
            <w:rFonts w:ascii="Times New Roman" w:hAnsi="Times New Roman" w:cs="Times New Roman"/>
            <w:sz w:val="18"/>
            <w:szCs w:val="18"/>
            <w:lang w:val="ro-RO"/>
          </w:rPr>
          <w:t>https://soldanesti.md/</w:t>
        </w:r>
      </w:hyperlink>
    </w:p>
    <w:p w:rsidR="001A5427" w:rsidRDefault="001A5427" w:rsidP="00B60E2A">
      <w:pPr>
        <w:tabs>
          <w:tab w:val="left" w:pos="1701"/>
        </w:tabs>
        <w:ind w:left="993" w:right="1699"/>
        <w:contextualSpacing/>
        <w:jc w:val="center"/>
        <w:rPr>
          <w:rFonts w:ascii="Times New Roman" w:hAnsi="Times New Roman" w:cs="Times New Roman"/>
          <w:sz w:val="18"/>
          <w:szCs w:val="18"/>
          <w:lang w:val="ro-RO"/>
        </w:rPr>
      </w:pPr>
      <w:r w:rsidRPr="001A5427">
        <w:rPr>
          <w:rFonts w:ascii="Times New Roman" w:hAnsi="Times New Roman" w:cs="Times New Roman"/>
          <w:sz w:val="18"/>
          <w:szCs w:val="18"/>
          <w:lang w:val="ro-RO"/>
        </w:rPr>
        <w:t>Email:consiliul.raional-soldanesti@apl.gov.md</w:t>
      </w:r>
      <w:r w:rsidR="00EE719F">
        <w:rPr>
          <w:rFonts w:ascii="Times New Roman" w:hAnsi="Times New Roman" w:cs="Times New Roman"/>
          <w:sz w:val="18"/>
          <w:szCs w:val="18"/>
          <w:lang w:val="ro-RO"/>
        </w:rPr>
        <w:t xml:space="preserve"> </w:t>
      </w:r>
    </w:p>
    <w:p w:rsidR="00084640" w:rsidRDefault="00A32EEC" w:rsidP="00F43063">
      <w:pPr>
        <w:tabs>
          <w:tab w:val="left" w:pos="8178"/>
        </w:tabs>
        <w:rPr>
          <w:lang w:val="ro-RO"/>
        </w:rPr>
      </w:pPr>
      <w:r>
        <w:rPr>
          <w:noProof/>
        </w:rPr>
        <w:pict>
          <v:line id="_x0000_s1026" style="position:absolute;z-index:251660288" from="-80.1pt,7pt" to="403.35pt,7pt" strokeweight="3pt"/>
        </w:pict>
      </w:r>
      <w:r w:rsidR="00E67E9C">
        <w:rPr>
          <w:lang w:val="ro-RO"/>
        </w:rPr>
        <w:tab/>
      </w:r>
    </w:p>
    <w:p w:rsidR="00D966D5" w:rsidRPr="00D966D5" w:rsidRDefault="00D966D5" w:rsidP="00D966D5">
      <w:pPr>
        <w:tabs>
          <w:tab w:val="left" w:pos="8178"/>
        </w:tabs>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Pr="00D966D5">
        <w:rPr>
          <w:rFonts w:ascii="Times New Roman" w:hAnsi="Times New Roman" w:cs="Times New Roman"/>
          <w:b/>
          <w:sz w:val="24"/>
          <w:szCs w:val="24"/>
          <w:lang w:val="ro-RO"/>
        </w:rPr>
        <w:t>Proiect</w:t>
      </w:r>
    </w:p>
    <w:p w:rsidR="004A3B45" w:rsidRPr="001769B8" w:rsidRDefault="00B65ECD" w:rsidP="00B65ECD">
      <w:pPr>
        <w:tabs>
          <w:tab w:val="left" w:pos="1613"/>
        </w:tabs>
        <w:spacing w:after="0"/>
        <w:jc w:val="center"/>
        <w:rPr>
          <w:rFonts w:ascii="Times New Roman" w:hAnsi="Times New Roman" w:cs="Times New Roman"/>
          <w:b/>
          <w:sz w:val="28"/>
          <w:szCs w:val="28"/>
          <w:lang w:val="en-US"/>
        </w:rPr>
      </w:pPr>
      <w:proofErr w:type="gramStart"/>
      <w:r w:rsidRPr="001769B8">
        <w:rPr>
          <w:rFonts w:ascii="Times New Roman" w:hAnsi="Times New Roman" w:cs="Times New Roman"/>
          <w:b/>
          <w:sz w:val="28"/>
          <w:szCs w:val="28"/>
          <w:lang w:val="en-US"/>
        </w:rPr>
        <w:t>D E C I Z I E nr.</w:t>
      </w:r>
      <w:proofErr w:type="gramEnd"/>
      <w:r w:rsidRPr="001769B8">
        <w:rPr>
          <w:rFonts w:ascii="Times New Roman" w:hAnsi="Times New Roman" w:cs="Times New Roman"/>
          <w:b/>
          <w:sz w:val="28"/>
          <w:szCs w:val="28"/>
          <w:lang w:val="en-US"/>
        </w:rPr>
        <w:t xml:space="preserve"> 3 – 9</w:t>
      </w:r>
    </w:p>
    <w:p w:rsidR="00B65ECD" w:rsidRPr="00B65ECD" w:rsidRDefault="00B65ECD" w:rsidP="00B65ECD">
      <w:pPr>
        <w:tabs>
          <w:tab w:val="left" w:pos="1613"/>
        </w:tabs>
        <w:spacing w:after="0"/>
        <w:jc w:val="center"/>
        <w:rPr>
          <w:rFonts w:ascii="Times New Roman" w:hAnsi="Times New Roman" w:cs="Times New Roman"/>
          <w:sz w:val="24"/>
          <w:szCs w:val="24"/>
          <w:lang w:val="ro-RO"/>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gramStart"/>
      <w:r w:rsidRPr="00B65ECD">
        <w:rPr>
          <w:rFonts w:ascii="Times New Roman" w:hAnsi="Times New Roman" w:cs="Times New Roman"/>
          <w:sz w:val="24"/>
          <w:szCs w:val="24"/>
          <w:lang w:val="en-US"/>
        </w:rPr>
        <w:t>din</w:t>
      </w:r>
      <w:proofErr w:type="gramEnd"/>
      <w:r w:rsidRPr="00B65ECD">
        <w:rPr>
          <w:rFonts w:ascii="Times New Roman" w:hAnsi="Times New Roman" w:cs="Times New Roman"/>
          <w:sz w:val="24"/>
          <w:szCs w:val="24"/>
          <w:lang w:val="en-US"/>
        </w:rPr>
        <w:t xml:space="preserve"> 18 </w:t>
      </w:r>
      <w:proofErr w:type="spellStart"/>
      <w:r w:rsidRPr="00B65ECD">
        <w:rPr>
          <w:rFonts w:ascii="Times New Roman" w:hAnsi="Times New Roman" w:cs="Times New Roman"/>
          <w:sz w:val="24"/>
          <w:szCs w:val="24"/>
          <w:lang w:val="en-US"/>
        </w:rPr>
        <w:t>iunie</w:t>
      </w:r>
      <w:proofErr w:type="spellEnd"/>
      <w:r w:rsidRPr="00B65ECD">
        <w:rPr>
          <w:rFonts w:ascii="Times New Roman" w:hAnsi="Times New Roman" w:cs="Times New Roman"/>
          <w:sz w:val="24"/>
          <w:szCs w:val="24"/>
          <w:lang w:val="en-US"/>
        </w:rPr>
        <w:t xml:space="preserve"> 2026</w:t>
      </w:r>
    </w:p>
    <w:p w:rsidR="00B65ECD" w:rsidRDefault="00B65ECD" w:rsidP="00B65ECD">
      <w:pPr>
        <w:spacing w:after="0"/>
        <w:ind w:firstLine="708"/>
        <w:jc w:val="both"/>
        <w:rPr>
          <w:rFonts w:ascii="Times New Roman" w:hAnsi="Times New Roman" w:cs="Times New Roman"/>
          <w:b/>
          <w:bCs/>
          <w:sz w:val="24"/>
          <w:szCs w:val="24"/>
          <w:lang w:val="en-US"/>
        </w:rPr>
      </w:pPr>
    </w:p>
    <w:p w:rsidR="00B65ECD" w:rsidRDefault="00B65ECD" w:rsidP="00B65ECD">
      <w:pPr>
        <w:spacing w:after="0"/>
        <w:ind w:firstLine="708"/>
        <w:jc w:val="both"/>
        <w:rPr>
          <w:rFonts w:ascii="Times New Roman" w:hAnsi="Times New Roman" w:cs="Times New Roman"/>
          <w:b/>
          <w:bCs/>
          <w:sz w:val="24"/>
          <w:szCs w:val="24"/>
          <w:lang w:val="en-US"/>
        </w:rPr>
      </w:pPr>
    </w:p>
    <w:p w:rsidR="00B65ECD" w:rsidRPr="00B65ECD" w:rsidRDefault="00B65ECD" w:rsidP="00B65ECD">
      <w:pPr>
        <w:spacing w:after="0"/>
        <w:ind w:firstLine="708"/>
        <w:jc w:val="both"/>
        <w:rPr>
          <w:rFonts w:ascii="Times New Roman" w:eastAsia="Times New Roman" w:hAnsi="Times New Roman" w:cs="Times New Roman"/>
          <w:b/>
          <w:bCs/>
          <w:sz w:val="24"/>
          <w:szCs w:val="24"/>
        </w:rPr>
      </w:pPr>
      <w:proofErr w:type="spellStart"/>
      <w:r w:rsidRPr="00B65ECD">
        <w:rPr>
          <w:rFonts w:ascii="Times New Roman" w:eastAsia="Times New Roman" w:hAnsi="Times New Roman" w:cs="Times New Roman"/>
          <w:b/>
          <w:bCs/>
          <w:sz w:val="24"/>
          <w:szCs w:val="24"/>
        </w:rPr>
        <w:t>Cu</w:t>
      </w:r>
      <w:proofErr w:type="spellEnd"/>
      <w:r w:rsidRPr="00B65ECD">
        <w:rPr>
          <w:rFonts w:ascii="Times New Roman" w:eastAsia="Times New Roman" w:hAnsi="Times New Roman" w:cs="Times New Roman"/>
          <w:b/>
          <w:bCs/>
          <w:sz w:val="24"/>
          <w:szCs w:val="24"/>
        </w:rPr>
        <w:t xml:space="preserve"> </w:t>
      </w:r>
      <w:proofErr w:type="spellStart"/>
      <w:r w:rsidRPr="00B65ECD">
        <w:rPr>
          <w:rFonts w:ascii="Times New Roman" w:eastAsia="Times New Roman" w:hAnsi="Times New Roman" w:cs="Times New Roman"/>
          <w:b/>
          <w:bCs/>
          <w:sz w:val="24"/>
          <w:szCs w:val="24"/>
        </w:rPr>
        <w:t>privire</w:t>
      </w:r>
      <w:proofErr w:type="spellEnd"/>
      <w:r w:rsidRPr="00B65ECD">
        <w:rPr>
          <w:rFonts w:ascii="Times New Roman" w:eastAsia="Times New Roman" w:hAnsi="Times New Roman" w:cs="Times New Roman"/>
          <w:b/>
          <w:bCs/>
          <w:sz w:val="24"/>
          <w:szCs w:val="24"/>
        </w:rPr>
        <w:t xml:space="preserve"> </w:t>
      </w:r>
      <w:proofErr w:type="spellStart"/>
      <w:r w:rsidRPr="00B65ECD">
        <w:rPr>
          <w:rFonts w:ascii="Times New Roman" w:eastAsia="Times New Roman" w:hAnsi="Times New Roman" w:cs="Times New Roman"/>
          <w:b/>
          <w:bCs/>
          <w:sz w:val="24"/>
          <w:szCs w:val="24"/>
        </w:rPr>
        <w:t>la</w:t>
      </w:r>
      <w:proofErr w:type="spellEnd"/>
      <w:r w:rsidRPr="00B65ECD">
        <w:rPr>
          <w:rFonts w:ascii="Times New Roman" w:eastAsia="Times New Roman" w:hAnsi="Times New Roman" w:cs="Times New Roman"/>
          <w:b/>
          <w:bCs/>
          <w:sz w:val="24"/>
          <w:szCs w:val="24"/>
        </w:rPr>
        <w:t xml:space="preserve"> </w:t>
      </w:r>
      <w:proofErr w:type="spellStart"/>
      <w:r w:rsidRPr="00B65ECD">
        <w:rPr>
          <w:rFonts w:ascii="Times New Roman" w:eastAsia="Times New Roman" w:hAnsi="Times New Roman" w:cs="Times New Roman"/>
          <w:b/>
          <w:bCs/>
          <w:sz w:val="24"/>
          <w:szCs w:val="24"/>
        </w:rPr>
        <w:t>activităţile</w:t>
      </w:r>
      <w:proofErr w:type="spellEnd"/>
      <w:r w:rsidRPr="00B65ECD">
        <w:rPr>
          <w:rFonts w:ascii="Times New Roman" w:eastAsia="Times New Roman" w:hAnsi="Times New Roman" w:cs="Times New Roman"/>
          <w:b/>
          <w:bCs/>
          <w:sz w:val="24"/>
          <w:szCs w:val="24"/>
        </w:rPr>
        <w:t xml:space="preserve"> </w:t>
      </w:r>
      <w:proofErr w:type="spellStart"/>
      <w:r w:rsidRPr="00B65ECD">
        <w:rPr>
          <w:rFonts w:ascii="Times New Roman" w:eastAsia="Times New Roman" w:hAnsi="Times New Roman" w:cs="Times New Roman"/>
          <w:b/>
          <w:bCs/>
          <w:sz w:val="24"/>
          <w:szCs w:val="24"/>
        </w:rPr>
        <w:t>de</w:t>
      </w:r>
      <w:proofErr w:type="spellEnd"/>
      <w:r w:rsidRPr="00B65ECD">
        <w:rPr>
          <w:rFonts w:ascii="Times New Roman" w:eastAsia="Times New Roman" w:hAnsi="Times New Roman" w:cs="Times New Roman"/>
          <w:b/>
          <w:bCs/>
          <w:sz w:val="24"/>
          <w:szCs w:val="24"/>
        </w:rPr>
        <w:t xml:space="preserve"> </w:t>
      </w:r>
      <w:proofErr w:type="spellStart"/>
      <w:r w:rsidRPr="00B65ECD">
        <w:rPr>
          <w:rFonts w:ascii="Times New Roman" w:eastAsia="Times New Roman" w:hAnsi="Times New Roman" w:cs="Times New Roman"/>
          <w:b/>
          <w:bCs/>
          <w:sz w:val="24"/>
          <w:szCs w:val="24"/>
        </w:rPr>
        <w:t>luare</w:t>
      </w:r>
      <w:proofErr w:type="spellEnd"/>
      <w:r w:rsidRPr="00B65ECD">
        <w:rPr>
          <w:rFonts w:ascii="Times New Roman" w:eastAsia="Times New Roman" w:hAnsi="Times New Roman" w:cs="Times New Roman"/>
          <w:b/>
          <w:bCs/>
          <w:sz w:val="24"/>
          <w:szCs w:val="24"/>
        </w:rPr>
        <w:t xml:space="preserve"> </w:t>
      </w:r>
      <w:proofErr w:type="spellStart"/>
      <w:r w:rsidRPr="00B65ECD">
        <w:rPr>
          <w:rFonts w:ascii="Times New Roman" w:eastAsia="Times New Roman" w:hAnsi="Times New Roman" w:cs="Times New Roman"/>
          <w:b/>
          <w:bCs/>
          <w:sz w:val="24"/>
          <w:szCs w:val="24"/>
        </w:rPr>
        <w:t>în</w:t>
      </w:r>
      <w:proofErr w:type="spellEnd"/>
      <w:r w:rsidRPr="00B65ECD">
        <w:rPr>
          <w:rFonts w:ascii="Times New Roman" w:eastAsia="Times New Roman" w:hAnsi="Times New Roman" w:cs="Times New Roman"/>
          <w:b/>
          <w:bCs/>
          <w:sz w:val="24"/>
          <w:szCs w:val="24"/>
        </w:rPr>
        <w:t xml:space="preserve"> </w:t>
      </w:r>
      <w:proofErr w:type="spellStart"/>
      <w:r w:rsidRPr="00B65ECD">
        <w:rPr>
          <w:rFonts w:ascii="Times New Roman" w:eastAsia="Times New Roman" w:hAnsi="Times New Roman" w:cs="Times New Roman"/>
          <w:b/>
          <w:bCs/>
          <w:sz w:val="24"/>
          <w:szCs w:val="24"/>
        </w:rPr>
        <w:t>evidenţă</w:t>
      </w:r>
      <w:proofErr w:type="spellEnd"/>
      <w:r w:rsidRPr="00B65ECD">
        <w:rPr>
          <w:rFonts w:ascii="Times New Roman" w:eastAsia="Times New Roman" w:hAnsi="Times New Roman" w:cs="Times New Roman"/>
          <w:b/>
          <w:bCs/>
          <w:sz w:val="24"/>
          <w:szCs w:val="24"/>
        </w:rPr>
        <w:t xml:space="preserve"> </w:t>
      </w:r>
      <w:proofErr w:type="spellStart"/>
      <w:r w:rsidRPr="00B65ECD">
        <w:rPr>
          <w:rFonts w:ascii="Times New Roman" w:eastAsia="Times New Roman" w:hAnsi="Times New Roman" w:cs="Times New Roman"/>
          <w:b/>
          <w:bCs/>
          <w:sz w:val="24"/>
          <w:szCs w:val="24"/>
        </w:rPr>
        <w:t>militară</w:t>
      </w:r>
      <w:proofErr w:type="spellEnd"/>
    </w:p>
    <w:p w:rsidR="00B65ECD" w:rsidRPr="00B65ECD" w:rsidRDefault="00B65ECD" w:rsidP="00B65ECD">
      <w:pPr>
        <w:spacing w:after="0"/>
        <w:jc w:val="both"/>
        <w:rPr>
          <w:rFonts w:ascii="Times New Roman" w:eastAsia="Times New Roman" w:hAnsi="Times New Roman" w:cs="Times New Roman"/>
          <w:b/>
          <w:bCs/>
          <w:sz w:val="24"/>
          <w:szCs w:val="24"/>
        </w:rPr>
      </w:pPr>
      <w:r w:rsidRPr="00B65ECD">
        <w:rPr>
          <w:rFonts w:ascii="Times New Roman" w:eastAsia="Times New Roman" w:hAnsi="Times New Roman" w:cs="Times New Roman"/>
          <w:b/>
          <w:bCs/>
          <w:sz w:val="24"/>
          <w:szCs w:val="24"/>
        </w:rPr>
        <w:tab/>
      </w:r>
      <w:proofErr w:type="spellStart"/>
      <w:r w:rsidRPr="00B65ECD">
        <w:rPr>
          <w:rFonts w:ascii="Times New Roman" w:eastAsia="Times New Roman" w:hAnsi="Times New Roman" w:cs="Times New Roman"/>
          <w:b/>
          <w:bCs/>
          <w:sz w:val="24"/>
          <w:szCs w:val="24"/>
        </w:rPr>
        <w:t>a</w:t>
      </w:r>
      <w:proofErr w:type="spellEnd"/>
      <w:r w:rsidRPr="00B65ECD">
        <w:rPr>
          <w:rFonts w:ascii="Times New Roman" w:eastAsia="Times New Roman" w:hAnsi="Times New Roman" w:cs="Times New Roman"/>
          <w:b/>
          <w:bCs/>
          <w:sz w:val="24"/>
          <w:szCs w:val="24"/>
        </w:rPr>
        <w:t xml:space="preserve"> </w:t>
      </w:r>
      <w:proofErr w:type="spellStart"/>
      <w:r w:rsidRPr="00B65ECD">
        <w:rPr>
          <w:rFonts w:ascii="Times New Roman" w:eastAsia="Times New Roman" w:hAnsi="Times New Roman" w:cs="Times New Roman"/>
          <w:b/>
          <w:bCs/>
          <w:sz w:val="24"/>
          <w:szCs w:val="24"/>
        </w:rPr>
        <w:t>tinerilor</w:t>
      </w:r>
      <w:proofErr w:type="spellEnd"/>
      <w:r w:rsidRPr="00B65ECD">
        <w:rPr>
          <w:rFonts w:ascii="Times New Roman" w:eastAsia="Times New Roman" w:hAnsi="Times New Roman" w:cs="Times New Roman"/>
          <w:b/>
          <w:bCs/>
          <w:sz w:val="24"/>
          <w:szCs w:val="24"/>
        </w:rPr>
        <w:t xml:space="preserve"> a.n.2011 </w:t>
      </w:r>
      <w:proofErr w:type="spellStart"/>
      <w:r w:rsidRPr="00B65ECD">
        <w:rPr>
          <w:rFonts w:ascii="Times New Roman" w:eastAsia="Times New Roman" w:hAnsi="Times New Roman" w:cs="Times New Roman"/>
          <w:b/>
          <w:bCs/>
          <w:sz w:val="24"/>
          <w:szCs w:val="24"/>
        </w:rPr>
        <w:t>şi</w:t>
      </w:r>
      <w:proofErr w:type="spellEnd"/>
      <w:r w:rsidRPr="00B65ECD">
        <w:rPr>
          <w:rFonts w:ascii="Times New Roman" w:eastAsia="Times New Roman" w:hAnsi="Times New Roman" w:cs="Times New Roman"/>
          <w:b/>
          <w:bCs/>
          <w:sz w:val="24"/>
          <w:szCs w:val="24"/>
        </w:rPr>
        <w:t xml:space="preserve"> </w:t>
      </w:r>
      <w:proofErr w:type="spellStart"/>
      <w:r w:rsidRPr="00B65ECD">
        <w:rPr>
          <w:rFonts w:ascii="Times New Roman" w:eastAsia="Times New Roman" w:hAnsi="Times New Roman" w:cs="Times New Roman"/>
          <w:b/>
          <w:bCs/>
          <w:sz w:val="24"/>
          <w:szCs w:val="24"/>
        </w:rPr>
        <w:t>celor</w:t>
      </w:r>
      <w:proofErr w:type="spellEnd"/>
      <w:r w:rsidRPr="00B65ECD">
        <w:rPr>
          <w:rFonts w:ascii="Times New Roman" w:eastAsia="Times New Roman" w:hAnsi="Times New Roman" w:cs="Times New Roman"/>
          <w:b/>
          <w:bCs/>
          <w:sz w:val="24"/>
          <w:szCs w:val="24"/>
        </w:rPr>
        <w:t xml:space="preserve"> </w:t>
      </w:r>
      <w:proofErr w:type="spellStart"/>
      <w:r w:rsidRPr="00B65ECD">
        <w:rPr>
          <w:rFonts w:ascii="Times New Roman" w:eastAsia="Times New Roman" w:hAnsi="Times New Roman" w:cs="Times New Roman"/>
          <w:b/>
          <w:bCs/>
          <w:sz w:val="24"/>
          <w:szCs w:val="24"/>
        </w:rPr>
        <w:t>ce</w:t>
      </w:r>
      <w:proofErr w:type="spellEnd"/>
      <w:r w:rsidRPr="00B65ECD">
        <w:rPr>
          <w:rFonts w:ascii="Times New Roman" w:eastAsia="Times New Roman" w:hAnsi="Times New Roman" w:cs="Times New Roman"/>
          <w:b/>
          <w:bCs/>
          <w:sz w:val="24"/>
          <w:szCs w:val="24"/>
        </w:rPr>
        <w:t xml:space="preserve"> </w:t>
      </w:r>
      <w:proofErr w:type="spellStart"/>
      <w:r w:rsidRPr="00B65ECD">
        <w:rPr>
          <w:rFonts w:ascii="Times New Roman" w:eastAsia="Times New Roman" w:hAnsi="Times New Roman" w:cs="Times New Roman"/>
          <w:b/>
          <w:bCs/>
          <w:sz w:val="24"/>
          <w:szCs w:val="24"/>
        </w:rPr>
        <w:t>nu</w:t>
      </w:r>
      <w:proofErr w:type="spellEnd"/>
      <w:r w:rsidRPr="00B65ECD">
        <w:rPr>
          <w:rFonts w:ascii="Times New Roman" w:eastAsia="Times New Roman" w:hAnsi="Times New Roman" w:cs="Times New Roman"/>
          <w:b/>
          <w:bCs/>
          <w:sz w:val="24"/>
          <w:szCs w:val="24"/>
        </w:rPr>
        <w:t xml:space="preserve"> </w:t>
      </w:r>
      <w:proofErr w:type="spellStart"/>
      <w:r w:rsidRPr="00B65ECD">
        <w:rPr>
          <w:rFonts w:ascii="Times New Roman" w:eastAsia="Times New Roman" w:hAnsi="Times New Roman" w:cs="Times New Roman"/>
          <w:b/>
          <w:bCs/>
          <w:sz w:val="24"/>
          <w:szCs w:val="24"/>
        </w:rPr>
        <w:t>au</w:t>
      </w:r>
      <w:proofErr w:type="spellEnd"/>
      <w:r w:rsidRPr="00B65ECD">
        <w:rPr>
          <w:rFonts w:ascii="Times New Roman" w:eastAsia="Times New Roman" w:hAnsi="Times New Roman" w:cs="Times New Roman"/>
          <w:b/>
          <w:bCs/>
          <w:sz w:val="24"/>
          <w:szCs w:val="24"/>
        </w:rPr>
        <w:t xml:space="preserve"> </w:t>
      </w:r>
      <w:proofErr w:type="spellStart"/>
      <w:r w:rsidRPr="00B65ECD">
        <w:rPr>
          <w:rFonts w:ascii="Times New Roman" w:eastAsia="Times New Roman" w:hAnsi="Times New Roman" w:cs="Times New Roman"/>
          <w:b/>
          <w:bCs/>
          <w:sz w:val="24"/>
          <w:szCs w:val="24"/>
        </w:rPr>
        <w:t>fost</w:t>
      </w:r>
      <w:proofErr w:type="spellEnd"/>
      <w:r w:rsidRPr="00B65ECD">
        <w:rPr>
          <w:rFonts w:ascii="Times New Roman" w:eastAsia="Times New Roman" w:hAnsi="Times New Roman" w:cs="Times New Roman"/>
          <w:b/>
          <w:bCs/>
          <w:sz w:val="24"/>
          <w:szCs w:val="24"/>
        </w:rPr>
        <w:t xml:space="preserve"> </w:t>
      </w:r>
      <w:proofErr w:type="spellStart"/>
      <w:r w:rsidRPr="00B65ECD">
        <w:rPr>
          <w:rFonts w:ascii="Times New Roman" w:eastAsia="Times New Roman" w:hAnsi="Times New Roman" w:cs="Times New Roman"/>
          <w:b/>
          <w:bCs/>
          <w:sz w:val="24"/>
          <w:szCs w:val="24"/>
        </w:rPr>
        <w:t>luaţi</w:t>
      </w:r>
      <w:proofErr w:type="spellEnd"/>
      <w:r w:rsidRPr="00B65ECD">
        <w:rPr>
          <w:rFonts w:ascii="Times New Roman" w:eastAsia="Times New Roman" w:hAnsi="Times New Roman" w:cs="Times New Roman"/>
          <w:b/>
          <w:bCs/>
          <w:sz w:val="24"/>
          <w:szCs w:val="24"/>
        </w:rPr>
        <w:t xml:space="preserve"> </w:t>
      </w:r>
      <w:proofErr w:type="spellStart"/>
      <w:r w:rsidRPr="00B65ECD">
        <w:rPr>
          <w:rFonts w:ascii="Times New Roman" w:eastAsia="Times New Roman" w:hAnsi="Times New Roman" w:cs="Times New Roman"/>
          <w:b/>
          <w:bCs/>
          <w:sz w:val="24"/>
          <w:szCs w:val="24"/>
        </w:rPr>
        <w:t>în</w:t>
      </w:r>
      <w:proofErr w:type="spellEnd"/>
      <w:r w:rsidRPr="00B65ECD">
        <w:rPr>
          <w:rFonts w:ascii="Times New Roman" w:eastAsia="Times New Roman" w:hAnsi="Times New Roman" w:cs="Times New Roman"/>
          <w:b/>
          <w:bCs/>
          <w:sz w:val="24"/>
          <w:szCs w:val="24"/>
        </w:rPr>
        <w:t xml:space="preserve"> </w:t>
      </w:r>
      <w:proofErr w:type="spellStart"/>
      <w:r w:rsidRPr="00B65ECD">
        <w:rPr>
          <w:rFonts w:ascii="Times New Roman" w:eastAsia="Times New Roman" w:hAnsi="Times New Roman" w:cs="Times New Roman"/>
          <w:b/>
          <w:bCs/>
          <w:sz w:val="24"/>
          <w:szCs w:val="24"/>
        </w:rPr>
        <w:t>evidenţă</w:t>
      </w:r>
      <w:proofErr w:type="spellEnd"/>
      <w:r w:rsidRPr="00B65ECD">
        <w:rPr>
          <w:rFonts w:ascii="Times New Roman" w:eastAsia="Times New Roman" w:hAnsi="Times New Roman" w:cs="Times New Roman"/>
          <w:b/>
          <w:bCs/>
          <w:sz w:val="24"/>
          <w:szCs w:val="24"/>
        </w:rPr>
        <w:t xml:space="preserve"> </w:t>
      </w:r>
      <w:proofErr w:type="spellStart"/>
      <w:r w:rsidRPr="00B65ECD">
        <w:rPr>
          <w:rFonts w:ascii="Times New Roman" w:eastAsia="Times New Roman" w:hAnsi="Times New Roman" w:cs="Times New Roman"/>
          <w:b/>
          <w:bCs/>
          <w:sz w:val="24"/>
          <w:szCs w:val="24"/>
        </w:rPr>
        <w:t>militară</w:t>
      </w:r>
      <w:proofErr w:type="spellEnd"/>
    </w:p>
    <w:p w:rsidR="00B65ECD" w:rsidRPr="00B65ECD" w:rsidRDefault="00B65ECD" w:rsidP="00B65ECD">
      <w:pPr>
        <w:spacing w:after="0"/>
        <w:jc w:val="both"/>
        <w:rPr>
          <w:rFonts w:ascii="Times New Roman" w:eastAsia="Times New Roman" w:hAnsi="Times New Roman" w:cs="Times New Roman"/>
          <w:b/>
          <w:bCs/>
          <w:sz w:val="24"/>
          <w:szCs w:val="24"/>
          <w:lang w:val="en-US"/>
        </w:rPr>
      </w:pPr>
      <w:r w:rsidRPr="00B65ECD">
        <w:rPr>
          <w:rFonts w:ascii="Times New Roman" w:eastAsia="Times New Roman" w:hAnsi="Times New Roman" w:cs="Times New Roman"/>
          <w:b/>
          <w:bCs/>
          <w:sz w:val="24"/>
          <w:szCs w:val="24"/>
        </w:rPr>
        <w:tab/>
      </w:r>
      <w:proofErr w:type="spellStart"/>
      <w:r w:rsidRPr="00B65ECD">
        <w:rPr>
          <w:rFonts w:ascii="Times New Roman" w:eastAsia="Times New Roman" w:hAnsi="Times New Roman" w:cs="Times New Roman"/>
          <w:b/>
          <w:bCs/>
          <w:sz w:val="24"/>
          <w:szCs w:val="24"/>
        </w:rPr>
        <w:t>din</w:t>
      </w:r>
      <w:proofErr w:type="spellEnd"/>
      <w:r w:rsidRPr="00B65ECD">
        <w:rPr>
          <w:rFonts w:ascii="Times New Roman" w:eastAsia="Times New Roman" w:hAnsi="Times New Roman" w:cs="Times New Roman"/>
          <w:b/>
          <w:bCs/>
          <w:sz w:val="24"/>
          <w:szCs w:val="24"/>
        </w:rPr>
        <w:t xml:space="preserve"> </w:t>
      </w:r>
      <w:proofErr w:type="spellStart"/>
      <w:r w:rsidRPr="00B65ECD">
        <w:rPr>
          <w:rFonts w:ascii="Times New Roman" w:eastAsia="Times New Roman" w:hAnsi="Times New Roman" w:cs="Times New Roman"/>
          <w:b/>
          <w:bCs/>
          <w:sz w:val="24"/>
          <w:szCs w:val="24"/>
        </w:rPr>
        <w:t>dife</w:t>
      </w:r>
      <w:r w:rsidRPr="00B65ECD">
        <w:rPr>
          <w:rFonts w:ascii="Times New Roman" w:hAnsi="Times New Roman" w:cs="Times New Roman"/>
          <w:b/>
          <w:bCs/>
          <w:sz w:val="24"/>
          <w:szCs w:val="24"/>
        </w:rPr>
        <w:t>rite</w:t>
      </w:r>
      <w:proofErr w:type="spellEnd"/>
      <w:r w:rsidRPr="00B65ECD">
        <w:rPr>
          <w:rFonts w:ascii="Times New Roman" w:hAnsi="Times New Roman" w:cs="Times New Roman"/>
          <w:b/>
          <w:bCs/>
          <w:sz w:val="24"/>
          <w:szCs w:val="24"/>
        </w:rPr>
        <w:t xml:space="preserve"> </w:t>
      </w:r>
      <w:proofErr w:type="spellStart"/>
      <w:r w:rsidRPr="00B65ECD">
        <w:rPr>
          <w:rFonts w:ascii="Times New Roman" w:hAnsi="Times New Roman" w:cs="Times New Roman"/>
          <w:b/>
          <w:bCs/>
          <w:sz w:val="24"/>
          <w:szCs w:val="24"/>
        </w:rPr>
        <w:t>motive</w:t>
      </w:r>
      <w:proofErr w:type="spellEnd"/>
      <w:r w:rsidRPr="00B65ECD">
        <w:rPr>
          <w:rFonts w:ascii="Times New Roman" w:hAnsi="Times New Roman" w:cs="Times New Roman"/>
          <w:b/>
          <w:bCs/>
          <w:sz w:val="24"/>
          <w:szCs w:val="24"/>
        </w:rPr>
        <w:t xml:space="preserve"> </w:t>
      </w:r>
      <w:proofErr w:type="spellStart"/>
      <w:r w:rsidRPr="00B65ECD">
        <w:rPr>
          <w:rFonts w:ascii="Times New Roman" w:hAnsi="Times New Roman" w:cs="Times New Roman"/>
          <w:b/>
          <w:bCs/>
          <w:sz w:val="24"/>
          <w:szCs w:val="24"/>
        </w:rPr>
        <w:t>în</w:t>
      </w:r>
      <w:proofErr w:type="spellEnd"/>
      <w:r w:rsidRPr="00B65ECD">
        <w:rPr>
          <w:rFonts w:ascii="Times New Roman" w:hAnsi="Times New Roman" w:cs="Times New Roman"/>
          <w:b/>
          <w:bCs/>
          <w:sz w:val="24"/>
          <w:szCs w:val="24"/>
        </w:rPr>
        <w:t xml:space="preserve"> </w:t>
      </w:r>
      <w:proofErr w:type="spellStart"/>
      <w:r w:rsidRPr="00B65ECD">
        <w:rPr>
          <w:rFonts w:ascii="Times New Roman" w:hAnsi="Times New Roman" w:cs="Times New Roman"/>
          <w:b/>
          <w:bCs/>
          <w:sz w:val="24"/>
          <w:szCs w:val="24"/>
        </w:rPr>
        <w:t>timpul</w:t>
      </w:r>
      <w:proofErr w:type="spellEnd"/>
      <w:r w:rsidRPr="00B65ECD">
        <w:rPr>
          <w:rFonts w:ascii="Times New Roman" w:hAnsi="Times New Roman" w:cs="Times New Roman"/>
          <w:b/>
          <w:bCs/>
          <w:sz w:val="24"/>
          <w:szCs w:val="24"/>
        </w:rPr>
        <w:t xml:space="preserve"> </w:t>
      </w:r>
      <w:proofErr w:type="spellStart"/>
      <w:r w:rsidRPr="00B65ECD">
        <w:rPr>
          <w:rFonts w:ascii="Times New Roman" w:hAnsi="Times New Roman" w:cs="Times New Roman"/>
          <w:b/>
          <w:bCs/>
          <w:sz w:val="24"/>
          <w:szCs w:val="24"/>
        </w:rPr>
        <w:t>stabilit</w:t>
      </w:r>
      <w:proofErr w:type="spellEnd"/>
    </w:p>
    <w:p w:rsidR="00B65ECD" w:rsidRPr="00B65ECD" w:rsidRDefault="00B65ECD" w:rsidP="00B65ECD">
      <w:pPr>
        <w:spacing w:after="0"/>
        <w:jc w:val="both"/>
        <w:rPr>
          <w:rFonts w:ascii="Times New Roman" w:eastAsia="Times New Roman" w:hAnsi="Times New Roman" w:cs="Times New Roman"/>
          <w:bCs/>
          <w:sz w:val="24"/>
          <w:szCs w:val="24"/>
        </w:rPr>
      </w:pPr>
    </w:p>
    <w:p w:rsidR="00B65ECD" w:rsidRPr="00B65ECD" w:rsidRDefault="00B65ECD" w:rsidP="00B65ECD">
      <w:pPr>
        <w:pStyle w:val="a7"/>
        <w:spacing w:line="276" w:lineRule="auto"/>
        <w:jc w:val="both"/>
        <w:rPr>
          <w:sz w:val="24"/>
          <w:szCs w:val="24"/>
        </w:rPr>
      </w:pPr>
      <w:r w:rsidRPr="00B65ECD">
        <w:rPr>
          <w:sz w:val="24"/>
          <w:szCs w:val="24"/>
        </w:rPr>
        <w:tab/>
        <w:t>În temeiul capitolului 11 al Legii Republicii Moldova nr. 1245 –XV din 18 iulie 2002 „Cu privire la pregătirea cetăţenilor pentru apărarea Patriei”, Hotărîrii de Guvern nr.77 din 31ianuarie 2001 ,,Pentru aprobarea Regulamentului privind activitatea administrativ - militară şi efectivul limită al organelor administrativ-militare”, Hotărîrii de Guvern nr. 864 din 17 august 2005 „ Pentru aprobarea Regulamentului cu privire la încorporarea cetăţenilor în serviciul militar sau în cel cu termen redus”, Hotărârii Guvernului nr. 1387 din 10.12.2007 „Cu privire la aprobarea Programului unic al asigurării obligatorii de asistenţă medicală”,</w:t>
      </w:r>
      <w:r>
        <w:rPr>
          <w:sz w:val="24"/>
          <w:szCs w:val="24"/>
        </w:rPr>
        <w:t xml:space="preserve"> Consiliul raional </w:t>
      </w:r>
      <w:r w:rsidRPr="00B65ECD">
        <w:rPr>
          <w:b/>
          <w:sz w:val="24"/>
          <w:szCs w:val="24"/>
        </w:rPr>
        <w:t>DECIDE:</w:t>
      </w:r>
    </w:p>
    <w:p w:rsidR="00B65ECD" w:rsidRPr="00B65ECD" w:rsidRDefault="00B65ECD" w:rsidP="00B65ECD">
      <w:pPr>
        <w:jc w:val="both"/>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 xml:space="preserve"> </w:t>
      </w:r>
      <w:r>
        <w:rPr>
          <w:rFonts w:ascii="Times New Roman" w:hAnsi="Times New Roman" w:cs="Times New Roman"/>
          <w:b/>
          <w:sz w:val="24"/>
          <w:szCs w:val="24"/>
          <w:lang w:val="ro-RO"/>
        </w:rPr>
        <w:t xml:space="preserve"> </w:t>
      </w:r>
    </w:p>
    <w:p w:rsidR="00B65ECD" w:rsidRPr="00B65ECD" w:rsidRDefault="00B65ECD" w:rsidP="00B65ECD">
      <w:pPr>
        <w:pStyle w:val="a7"/>
        <w:spacing w:before="120" w:line="276" w:lineRule="auto"/>
        <w:jc w:val="both"/>
        <w:rPr>
          <w:sz w:val="24"/>
          <w:szCs w:val="24"/>
        </w:rPr>
      </w:pPr>
      <w:r>
        <w:rPr>
          <w:sz w:val="24"/>
          <w:szCs w:val="24"/>
        </w:rPr>
        <w:tab/>
        <w:t>I</w:t>
      </w:r>
      <w:r w:rsidRPr="00B65ECD">
        <w:rPr>
          <w:sz w:val="24"/>
          <w:szCs w:val="24"/>
        </w:rPr>
        <w:t>. Se aprobă componenţa nominală a comisiei de recrutare şi comisiei medico - militare pentru luarea în evidenţa militară a tinerilor născuţi în anul 2011 şi celor ce nu au fost luaţi în evidenţa militară din diferite motive la timpul stabilit (</w:t>
      </w:r>
      <w:r w:rsidRPr="00B65ECD">
        <w:rPr>
          <w:i/>
          <w:sz w:val="24"/>
          <w:szCs w:val="24"/>
        </w:rPr>
        <w:t>Anexa nr.1</w:t>
      </w:r>
      <w:r w:rsidRPr="00B65ECD">
        <w:rPr>
          <w:sz w:val="24"/>
          <w:szCs w:val="24"/>
        </w:rPr>
        <w:t>).</w:t>
      </w:r>
    </w:p>
    <w:p w:rsidR="00B65ECD" w:rsidRPr="00B65ECD" w:rsidRDefault="00B65ECD" w:rsidP="00B65ECD">
      <w:pPr>
        <w:pStyle w:val="a7"/>
        <w:spacing w:before="120" w:line="276" w:lineRule="auto"/>
        <w:jc w:val="both"/>
        <w:rPr>
          <w:sz w:val="24"/>
          <w:szCs w:val="24"/>
        </w:rPr>
      </w:pPr>
      <w:r>
        <w:rPr>
          <w:sz w:val="24"/>
          <w:szCs w:val="24"/>
        </w:rPr>
        <w:tab/>
        <w:t>II.</w:t>
      </w:r>
      <w:r w:rsidRPr="00B65ECD">
        <w:rPr>
          <w:sz w:val="24"/>
          <w:szCs w:val="24"/>
        </w:rPr>
        <w:t xml:space="preserve"> Se aprobă programul de activitate pentru luarea tinerilor în evidenţă militară cu începere din 01 februarie până la 31 martie 2027. (</w:t>
      </w:r>
      <w:r w:rsidRPr="00B65ECD">
        <w:rPr>
          <w:i/>
          <w:sz w:val="24"/>
          <w:szCs w:val="24"/>
        </w:rPr>
        <w:t>Anexa 2, 3</w:t>
      </w:r>
      <w:r w:rsidRPr="00B65ECD">
        <w:rPr>
          <w:sz w:val="24"/>
          <w:szCs w:val="24"/>
        </w:rPr>
        <w:t>).</w:t>
      </w:r>
    </w:p>
    <w:p w:rsidR="00B65ECD" w:rsidRPr="00B65ECD" w:rsidRDefault="00B65ECD" w:rsidP="00B65ECD">
      <w:pPr>
        <w:pStyle w:val="a7"/>
        <w:spacing w:before="120" w:line="276" w:lineRule="auto"/>
        <w:jc w:val="both"/>
        <w:rPr>
          <w:sz w:val="24"/>
          <w:szCs w:val="24"/>
        </w:rPr>
      </w:pPr>
      <w:r>
        <w:rPr>
          <w:sz w:val="24"/>
          <w:szCs w:val="24"/>
        </w:rPr>
        <w:tab/>
        <w:t xml:space="preserve">III. </w:t>
      </w:r>
      <w:r w:rsidRPr="00B65ECD">
        <w:rPr>
          <w:sz w:val="24"/>
          <w:szCs w:val="24"/>
        </w:rPr>
        <w:t xml:space="preserve"> Se recomandă:</w:t>
      </w:r>
    </w:p>
    <w:p w:rsidR="00B65ECD" w:rsidRPr="00B65ECD" w:rsidRDefault="00B65ECD" w:rsidP="00B65ECD">
      <w:pPr>
        <w:pStyle w:val="a7"/>
        <w:spacing w:line="276" w:lineRule="auto"/>
        <w:jc w:val="both"/>
        <w:rPr>
          <w:sz w:val="24"/>
          <w:szCs w:val="24"/>
        </w:rPr>
      </w:pPr>
      <w:r w:rsidRPr="00B65ECD">
        <w:rPr>
          <w:sz w:val="24"/>
          <w:szCs w:val="24"/>
        </w:rPr>
        <w:tab/>
        <w:t>3.1 Directorului IMSP „Spitalul raional Şoldăneşti” să rezerveze 5 (cinci) locuri în staţionar pentru perioada recrutării cu scopul tratării şi investigaţiilor suplimentare a tinerilor.</w:t>
      </w:r>
    </w:p>
    <w:p w:rsidR="00B65ECD" w:rsidRDefault="00B65ECD" w:rsidP="00B65ECD">
      <w:pPr>
        <w:pStyle w:val="a7"/>
        <w:spacing w:line="276" w:lineRule="auto"/>
        <w:jc w:val="both"/>
        <w:rPr>
          <w:sz w:val="24"/>
          <w:szCs w:val="24"/>
        </w:rPr>
      </w:pPr>
      <w:r w:rsidRPr="00B65ECD">
        <w:rPr>
          <w:sz w:val="24"/>
          <w:szCs w:val="24"/>
        </w:rPr>
        <w:tab/>
        <w:t xml:space="preserve">3.2 Directorul Centrului de sănătate, conducătorilor instituţiilor medicale primare din raion (Centre Sănătate autonome) să asigure efectuarea investigaţiilor medicale tinerilor conform Programului </w:t>
      </w:r>
      <w:r>
        <w:rPr>
          <w:sz w:val="24"/>
          <w:szCs w:val="24"/>
        </w:rPr>
        <w:t xml:space="preserve">unic </w:t>
      </w:r>
      <w:r w:rsidRPr="00B65ECD">
        <w:rPr>
          <w:sz w:val="24"/>
          <w:szCs w:val="24"/>
        </w:rPr>
        <w:t>(</w:t>
      </w:r>
      <w:r w:rsidRPr="00B65ECD">
        <w:rPr>
          <w:i/>
          <w:sz w:val="24"/>
          <w:szCs w:val="24"/>
        </w:rPr>
        <w:t>Anexa 2</w:t>
      </w:r>
      <w:r w:rsidRPr="00B65ECD">
        <w:rPr>
          <w:sz w:val="24"/>
          <w:szCs w:val="24"/>
        </w:rPr>
        <w:t>).</w:t>
      </w:r>
    </w:p>
    <w:p w:rsidR="00776FF9" w:rsidRPr="00B65ECD" w:rsidRDefault="00776FF9" w:rsidP="00B65ECD">
      <w:pPr>
        <w:pStyle w:val="a7"/>
        <w:spacing w:line="276" w:lineRule="auto"/>
        <w:jc w:val="both"/>
        <w:rPr>
          <w:sz w:val="24"/>
          <w:szCs w:val="24"/>
        </w:rPr>
      </w:pPr>
      <w:r>
        <w:rPr>
          <w:sz w:val="24"/>
          <w:szCs w:val="24"/>
        </w:rPr>
        <w:t xml:space="preserve">          3.3 </w:t>
      </w:r>
      <w:r w:rsidRPr="00B65ECD">
        <w:rPr>
          <w:sz w:val="24"/>
          <w:szCs w:val="24"/>
        </w:rPr>
        <w:t>Directorii de şcoli, şefii instituţiilor publice şi agenţii economici să menţină evidenţa strictă a tinerilor care urmează să fie luaţi în evidenţa militară</w:t>
      </w:r>
    </w:p>
    <w:p w:rsidR="00B65ECD" w:rsidRPr="00B65ECD" w:rsidRDefault="00776FF9" w:rsidP="00776FF9">
      <w:pPr>
        <w:pStyle w:val="a7"/>
        <w:spacing w:before="120" w:line="276" w:lineRule="auto"/>
        <w:jc w:val="both"/>
        <w:rPr>
          <w:sz w:val="24"/>
          <w:szCs w:val="24"/>
        </w:rPr>
      </w:pPr>
      <w:r>
        <w:rPr>
          <w:sz w:val="24"/>
          <w:szCs w:val="24"/>
        </w:rPr>
        <w:tab/>
        <w:t>IV.</w:t>
      </w:r>
      <w:r w:rsidR="00B65ECD" w:rsidRPr="00B65ECD">
        <w:rPr>
          <w:sz w:val="24"/>
          <w:szCs w:val="24"/>
        </w:rPr>
        <w:t xml:space="preserve"> Se atenţionează primarii întru realizarea în teritoriu a prevederilor Hotărârii Guvernului Republicii Moldova nr.77 din 31 ianuarie 2001, prin efectuarea luării în evidenţă militară a tinerilor născuţi în anul 2011 şi celor ce nu au fost luaţi în evidenţa militară din diferite motive.</w:t>
      </w:r>
    </w:p>
    <w:p w:rsidR="00B65ECD" w:rsidRPr="00B65ECD" w:rsidRDefault="00776FF9" w:rsidP="00B65ECD">
      <w:pPr>
        <w:pStyle w:val="a7"/>
        <w:tabs>
          <w:tab w:val="left" w:pos="720"/>
        </w:tabs>
        <w:spacing w:before="120" w:line="276" w:lineRule="auto"/>
        <w:jc w:val="both"/>
        <w:rPr>
          <w:sz w:val="24"/>
          <w:szCs w:val="24"/>
        </w:rPr>
      </w:pPr>
      <w:r>
        <w:rPr>
          <w:sz w:val="24"/>
          <w:szCs w:val="24"/>
        </w:rPr>
        <w:tab/>
        <w:t>V</w:t>
      </w:r>
      <w:r w:rsidR="00B65ECD" w:rsidRPr="00B65ECD">
        <w:rPr>
          <w:sz w:val="24"/>
          <w:szCs w:val="24"/>
        </w:rPr>
        <w:t>.</w:t>
      </w:r>
      <w:r>
        <w:rPr>
          <w:sz w:val="24"/>
          <w:szCs w:val="24"/>
        </w:rPr>
        <w:t xml:space="preserve"> </w:t>
      </w:r>
      <w:r w:rsidR="00B65ECD" w:rsidRPr="00B65ECD">
        <w:rPr>
          <w:sz w:val="24"/>
          <w:szCs w:val="24"/>
        </w:rPr>
        <w:t>Se instituie grupul special pentru căutarea şi prezentarea tinerilor, întru respectarea regulilor de evidenţă militară şi reţinerea persoanelor ce fac devieri de la aceste reguli (</w:t>
      </w:r>
      <w:r w:rsidR="00B65ECD" w:rsidRPr="00B65ECD">
        <w:rPr>
          <w:i/>
          <w:sz w:val="24"/>
          <w:szCs w:val="24"/>
        </w:rPr>
        <w:t>Anexa 4</w:t>
      </w:r>
      <w:r w:rsidR="00B65ECD" w:rsidRPr="00B65ECD">
        <w:rPr>
          <w:sz w:val="24"/>
          <w:szCs w:val="24"/>
        </w:rPr>
        <w:t>).</w:t>
      </w:r>
    </w:p>
    <w:p w:rsidR="00B65ECD" w:rsidRPr="00B65ECD" w:rsidRDefault="00B65ECD" w:rsidP="00B65ECD">
      <w:pPr>
        <w:pStyle w:val="a7"/>
        <w:spacing w:line="276" w:lineRule="auto"/>
        <w:rPr>
          <w:sz w:val="24"/>
          <w:szCs w:val="24"/>
        </w:rPr>
      </w:pPr>
      <w:r w:rsidRPr="00B65ECD">
        <w:rPr>
          <w:sz w:val="24"/>
          <w:szCs w:val="24"/>
        </w:rPr>
        <w:tab/>
      </w:r>
    </w:p>
    <w:p w:rsidR="00B65ECD" w:rsidRPr="00B65ECD" w:rsidRDefault="00B65ECD" w:rsidP="00B65ECD">
      <w:pPr>
        <w:pStyle w:val="a7"/>
        <w:spacing w:line="276" w:lineRule="auto"/>
        <w:ind w:firstLine="708"/>
        <w:jc w:val="both"/>
        <w:rPr>
          <w:sz w:val="24"/>
          <w:szCs w:val="24"/>
        </w:rPr>
      </w:pPr>
    </w:p>
    <w:p w:rsidR="00B65ECD" w:rsidRPr="00B65ECD" w:rsidRDefault="00B65ECD" w:rsidP="00B65ECD">
      <w:pPr>
        <w:pStyle w:val="a7"/>
        <w:spacing w:line="276" w:lineRule="auto"/>
        <w:ind w:firstLine="708"/>
        <w:jc w:val="both"/>
        <w:rPr>
          <w:sz w:val="24"/>
          <w:szCs w:val="24"/>
        </w:rPr>
      </w:pPr>
    </w:p>
    <w:p w:rsidR="00B65ECD" w:rsidRPr="00B65ECD" w:rsidRDefault="00776FF9" w:rsidP="00776FF9">
      <w:pPr>
        <w:pStyle w:val="a7"/>
        <w:spacing w:line="276" w:lineRule="auto"/>
        <w:ind w:firstLine="708"/>
        <w:jc w:val="both"/>
        <w:rPr>
          <w:sz w:val="24"/>
          <w:szCs w:val="24"/>
        </w:rPr>
      </w:pPr>
      <w:r>
        <w:rPr>
          <w:sz w:val="24"/>
          <w:szCs w:val="24"/>
        </w:rPr>
        <w:t xml:space="preserve">VI. Se recomandă </w:t>
      </w:r>
      <w:r w:rsidR="00B65ECD" w:rsidRPr="00B65ECD">
        <w:rPr>
          <w:sz w:val="24"/>
          <w:szCs w:val="24"/>
        </w:rPr>
        <w:t>Inspectoratul</w:t>
      </w:r>
      <w:r>
        <w:rPr>
          <w:sz w:val="24"/>
          <w:szCs w:val="24"/>
        </w:rPr>
        <w:t>ui de P</w:t>
      </w:r>
      <w:r w:rsidR="00B65ECD" w:rsidRPr="00B65ECD">
        <w:rPr>
          <w:sz w:val="24"/>
          <w:szCs w:val="24"/>
        </w:rPr>
        <w:t>oliţie Şoldăneşti să acorde ajutor organelor publice locale, Secţiei administrativ-militare la efectuarea luării în evidenţa militară a tinerilor întru executarea controlului asupra respectării de către cetăţeni a regulilor de evidenţă militară, la depistarea, căutarea şi reţinerea persoanelor care încalcă aceste reguli.</w:t>
      </w:r>
    </w:p>
    <w:p w:rsidR="00776FF9" w:rsidRDefault="00776FF9" w:rsidP="00B65ECD">
      <w:pPr>
        <w:pStyle w:val="a7"/>
        <w:spacing w:line="276" w:lineRule="auto"/>
        <w:ind w:firstLine="708"/>
        <w:jc w:val="both"/>
        <w:rPr>
          <w:sz w:val="24"/>
          <w:szCs w:val="24"/>
        </w:rPr>
      </w:pPr>
    </w:p>
    <w:p w:rsidR="00B65ECD" w:rsidRPr="00B65ECD" w:rsidRDefault="00776FF9" w:rsidP="00B65ECD">
      <w:pPr>
        <w:pStyle w:val="a7"/>
        <w:spacing w:line="276" w:lineRule="auto"/>
        <w:ind w:firstLine="708"/>
        <w:jc w:val="both"/>
        <w:rPr>
          <w:sz w:val="24"/>
          <w:szCs w:val="24"/>
        </w:rPr>
      </w:pPr>
      <w:r>
        <w:rPr>
          <w:sz w:val="24"/>
          <w:szCs w:val="24"/>
        </w:rPr>
        <w:t xml:space="preserve">VII. </w:t>
      </w:r>
      <w:proofErr w:type="spellStart"/>
      <w:r w:rsidR="00B65ECD" w:rsidRPr="00B65ECD">
        <w:rPr>
          <w:sz w:val="24"/>
          <w:szCs w:val="24"/>
          <w:lang w:val="en-US"/>
        </w:rPr>
        <w:t>Şeful</w:t>
      </w:r>
      <w:proofErr w:type="spellEnd"/>
      <w:r w:rsidR="00B65ECD" w:rsidRPr="00B65ECD">
        <w:rPr>
          <w:sz w:val="24"/>
          <w:szCs w:val="24"/>
          <w:lang w:val="en-US"/>
        </w:rPr>
        <w:t xml:space="preserve"> </w:t>
      </w:r>
      <w:proofErr w:type="spellStart"/>
      <w:r w:rsidR="00B65ECD" w:rsidRPr="00B65ECD">
        <w:rPr>
          <w:sz w:val="24"/>
          <w:szCs w:val="24"/>
          <w:lang w:val="en-US"/>
        </w:rPr>
        <w:t>secţiei</w:t>
      </w:r>
      <w:proofErr w:type="spellEnd"/>
      <w:r w:rsidR="00B65ECD" w:rsidRPr="00B65ECD">
        <w:rPr>
          <w:sz w:val="24"/>
          <w:szCs w:val="24"/>
          <w:lang w:val="en-US"/>
        </w:rPr>
        <w:t xml:space="preserve"> </w:t>
      </w:r>
      <w:proofErr w:type="spellStart"/>
      <w:r w:rsidR="00B65ECD" w:rsidRPr="00B65ECD">
        <w:rPr>
          <w:sz w:val="24"/>
          <w:szCs w:val="24"/>
          <w:lang w:val="en-US"/>
        </w:rPr>
        <w:t>administrativ</w:t>
      </w:r>
      <w:proofErr w:type="spellEnd"/>
      <w:r w:rsidR="00B65ECD" w:rsidRPr="00B65ECD">
        <w:rPr>
          <w:sz w:val="24"/>
          <w:szCs w:val="24"/>
          <w:lang w:val="en-US"/>
        </w:rPr>
        <w:t xml:space="preserve"> - </w:t>
      </w:r>
      <w:proofErr w:type="spellStart"/>
      <w:r w:rsidR="00B65ECD" w:rsidRPr="00B65ECD">
        <w:rPr>
          <w:sz w:val="24"/>
          <w:szCs w:val="24"/>
          <w:lang w:val="en-US"/>
        </w:rPr>
        <w:t>militare</w:t>
      </w:r>
      <w:proofErr w:type="spellEnd"/>
      <w:r w:rsidR="00B65ECD" w:rsidRPr="00B65ECD">
        <w:rPr>
          <w:sz w:val="24"/>
          <w:szCs w:val="24"/>
          <w:lang w:val="en-US"/>
        </w:rPr>
        <w:t xml:space="preserve"> </w:t>
      </w:r>
      <w:proofErr w:type="spellStart"/>
      <w:r w:rsidR="00B65ECD" w:rsidRPr="00B65ECD">
        <w:rPr>
          <w:sz w:val="24"/>
          <w:szCs w:val="24"/>
          <w:lang w:val="en-US"/>
        </w:rPr>
        <w:t>Şoldăneşti</w:t>
      </w:r>
      <w:proofErr w:type="spellEnd"/>
      <w:r w:rsidR="00B65ECD" w:rsidRPr="00B65ECD">
        <w:rPr>
          <w:sz w:val="24"/>
          <w:szCs w:val="24"/>
          <w:lang w:val="en-US"/>
        </w:rPr>
        <w:t xml:space="preserve"> v-</w:t>
      </w:r>
      <w:proofErr w:type="gramStart"/>
      <w:r w:rsidR="00B65ECD" w:rsidRPr="00B65ECD">
        <w:rPr>
          <w:sz w:val="24"/>
          <w:szCs w:val="24"/>
          <w:lang w:val="en-US"/>
        </w:rPr>
        <w:t>a</w:t>
      </w:r>
      <w:proofErr w:type="gramEnd"/>
      <w:r w:rsidR="00B65ECD" w:rsidRPr="00B65ECD">
        <w:rPr>
          <w:sz w:val="24"/>
          <w:szCs w:val="24"/>
          <w:lang w:val="en-US"/>
        </w:rPr>
        <w:t xml:space="preserve"> </w:t>
      </w:r>
      <w:proofErr w:type="spellStart"/>
      <w:r w:rsidR="00B65ECD" w:rsidRPr="00B65ECD">
        <w:rPr>
          <w:sz w:val="24"/>
          <w:szCs w:val="24"/>
          <w:lang w:val="en-US"/>
        </w:rPr>
        <w:t>informa</w:t>
      </w:r>
      <w:proofErr w:type="spellEnd"/>
      <w:r w:rsidR="00B65ECD" w:rsidRPr="00B65ECD">
        <w:rPr>
          <w:sz w:val="24"/>
          <w:szCs w:val="24"/>
          <w:lang w:val="en-US"/>
        </w:rPr>
        <w:t xml:space="preserve"> </w:t>
      </w:r>
      <w:proofErr w:type="spellStart"/>
      <w:r w:rsidR="00B65ECD" w:rsidRPr="00B65ECD">
        <w:rPr>
          <w:sz w:val="24"/>
          <w:szCs w:val="24"/>
          <w:lang w:val="en-US"/>
        </w:rPr>
        <w:t>preşedintele</w:t>
      </w:r>
      <w:proofErr w:type="spellEnd"/>
      <w:r w:rsidR="00B65ECD" w:rsidRPr="00B65ECD">
        <w:rPr>
          <w:sz w:val="24"/>
          <w:szCs w:val="24"/>
          <w:lang w:val="en-US"/>
        </w:rPr>
        <w:t xml:space="preserve"> </w:t>
      </w:r>
      <w:proofErr w:type="spellStart"/>
      <w:r w:rsidR="00B65ECD" w:rsidRPr="00B65ECD">
        <w:rPr>
          <w:sz w:val="24"/>
          <w:szCs w:val="24"/>
          <w:lang w:val="en-US"/>
        </w:rPr>
        <w:t>raionului</w:t>
      </w:r>
      <w:proofErr w:type="spellEnd"/>
      <w:r w:rsidR="00B65ECD" w:rsidRPr="00B65ECD">
        <w:rPr>
          <w:sz w:val="24"/>
          <w:szCs w:val="24"/>
          <w:lang w:val="en-US"/>
        </w:rPr>
        <w:t xml:space="preserve"> </w:t>
      </w:r>
      <w:proofErr w:type="spellStart"/>
      <w:r w:rsidR="00B65ECD" w:rsidRPr="00B65ECD">
        <w:rPr>
          <w:sz w:val="24"/>
          <w:szCs w:val="24"/>
          <w:lang w:val="en-US"/>
        </w:rPr>
        <w:t>săptămânal</w:t>
      </w:r>
      <w:proofErr w:type="spellEnd"/>
      <w:r w:rsidR="00B65ECD" w:rsidRPr="00B65ECD">
        <w:rPr>
          <w:sz w:val="24"/>
          <w:szCs w:val="24"/>
          <w:lang w:val="en-US"/>
        </w:rPr>
        <w:t xml:space="preserve"> </w:t>
      </w:r>
      <w:proofErr w:type="spellStart"/>
      <w:r w:rsidR="00B65ECD" w:rsidRPr="00B65ECD">
        <w:rPr>
          <w:sz w:val="24"/>
          <w:szCs w:val="24"/>
          <w:lang w:val="en-US"/>
        </w:rPr>
        <w:t>despre</w:t>
      </w:r>
      <w:proofErr w:type="spellEnd"/>
      <w:r w:rsidR="00B65ECD" w:rsidRPr="00B65ECD">
        <w:rPr>
          <w:sz w:val="24"/>
          <w:szCs w:val="24"/>
          <w:lang w:val="en-US"/>
        </w:rPr>
        <w:t xml:space="preserve"> </w:t>
      </w:r>
      <w:proofErr w:type="spellStart"/>
      <w:r w:rsidR="00B65ECD" w:rsidRPr="00B65ECD">
        <w:rPr>
          <w:sz w:val="24"/>
          <w:szCs w:val="24"/>
          <w:lang w:val="en-US"/>
        </w:rPr>
        <w:t>organizarea</w:t>
      </w:r>
      <w:proofErr w:type="spellEnd"/>
      <w:r w:rsidR="00B65ECD" w:rsidRPr="00B65ECD">
        <w:rPr>
          <w:sz w:val="24"/>
          <w:szCs w:val="24"/>
          <w:lang w:val="en-US"/>
        </w:rPr>
        <w:t xml:space="preserve"> </w:t>
      </w:r>
      <w:proofErr w:type="spellStart"/>
      <w:r w:rsidR="00B65ECD" w:rsidRPr="00B65ECD">
        <w:rPr>
          <w:sz w:val="24"/>
          <w:szCs w:val="24"/>
          <w:lang w:val="en-US"/>
        </w:rPr>
        <w:t>şi</w:t>
      </w:r>
      <w:proofErr w:type="spellEnd"/>
      <w:r w:rsidR="00B65ECD" w:rsidRPr="00B65ECD">
        <w:rPr>
          <w:sz w:val="24"/>
          <w:szCs w:val="24"/>
          <w:lang w:val="en-US"/>
        </w:rPr>
        <w:t xml:space="preserve"> </w:t>
      </w:r>
      <w:proofErr w:type="spellStart"/>
      <w:r w:rsidR="00B65ECD" w:rsidRPr="00B65ECD">
        <w:rPr>
          <w:sz w:val="24"/>
          <w:szCs w:val="24"/>
          <w:lang w:val="en-US"/>
        </w:rPr>
        <w:t>desfăşurarea</w:t>
      </w:r>
      <w:proofErr w:type="spellEnd"/>
      <w:r w:rsidR="00B65ECD" w:rsidRPr="00B65ECD">
        <w:rPr>
          <w:sz w:val="24"/>
          <w:szCs w:val="24"/>
          <w:lang w:val="en-US"/>
        </w:rPr>
        <w:t xml:space="preserve"> </w:t>
      </w:r>
      <w:proofErr w:type="spellStart"/>
      <w:r w:rsidR="00B65ECD" w:rsidRPr="00B65ECD">
        <w:rPr>
          <w:sz w:val="24"/>
          <w:szCs w:val="24"/>
          <w:lang w:val="en-US"/>
        </w:rPr>
        <w:t>activităţilor</w:t>
      </w:r>
      <w:proofErr w:type="spellEnd"/>
      <w:r w:rsidR="00B65ECD" w:rsidRPr="00B65ECD">
        <w:rPr>
          <w:sz w:val="24"/>
          <w:szCs w:val="24"/>
          <w:lang w:val="en-US"/>
        </w:rPr>
        <w:t xml:space="preserve"> de </w:t>
      </w:r>
      <w:r w:rsidR="00B65ECD" w:rsidRPr="00B65ECD">
        <w:rPr>
          <w:sz w:val="24"/>
          <w:szCs w:val="24"/>
        </w:rPr>
        <w:t>luare în evidenţă militară a tinerilor raionului Şoldăneşti.</w:t>
      </w:r>
    </w:p>
    <w:p w:rsidR="00B65ECD" w:rsidRPr="00B65ECD" w:rsidRDefault="00B65ECD" w:rsidP="00B65ECD">
      <w:pPr>
        <w:pStyle w:val="a7"/>
        <w:spacing w:line="276" w:lineRule="auto"/>
        <w:jc w:val="both"/>
        <w:rPr>
          <w:sz w:val="24"/>
          <w:szCs w:val="24"/>
        </w:rPr>
      </w:pPr>
    </w:p>
    <w:p w:rsidR="00B65ECD" w:rsidRPr="00B65ECD" w:rsidRDefault="00B65ECD" w:rsidP="00B65ECD">
      <w:pPr>
        <w:pStyle w:val="a7"/>
        <w:spacing w:line="276" w:lineRule="auto"/>
        <w:jc w:val="both"/>
        <w:rPr>
          <w:sz w:val="24"/>
          <w:szCs w:val="24"/>
        </w:rPr>
      </w:pPr>
      <w:r w:rsidRPr="00B65ECD">
        <w:rPr>
          <w:sz w:val="24"/>
          <w:szCs w:val="24"/>
        </w:rPr>
        <w:tab/>
      </w:r>
      <w:r w:rsidR="00776FF9">
        <w:rPr>
          <w:sz w:val="24"/>
          <w:szCs w:val="24"/>
        </w:rPr>
        <w:t xml:space="preserve">VIII. </w:t>
      </w:r>
      <w:r w:rsidRPr="00B65ECD">
        <w:rPr>
          <w:sz w:val="24"/>
          <w:szCs w:val="24"/>
        </w:rPr>
        <w:t>Controlul executării prezentei Decizii revine pe seama vicepreşedintelui raionului.</w:t>
      </w:r>
    </w:p>
    <w:p w:rsidR="00B65ECD" w:rsidRPr="00B65ECD" w:rsidRDefault="00B65ECD" w:rsidP="00B65ECD">
      <w:pPr>
        <w:pStyle w:val="a7"/>
        <w:spacing w:line="276" w:lineRule="auto"/>
        <w:ind w:left="360"/>
        <w:jc w:val="both"/>
        <w:rPr>
          <w:sz w:val="24"/>
          <w:szCs w:val="24"/>
        </w:rPr>
      </w:pPr>
    </w:p>
    <w:p w:rsidR="00776FF9" w:rsidRDefault="00776FF9" w:rsidP="00776FF9">
      <w:pPr>
        <w:pStyle w:val="a7"/>
        <w:spacing w:line="276" w:lineRule="auto"/>
        <w:ind w:left="360"/>
        <w:jc w:val="both"/>
        <w:rPr>
          <w:sz w:val="24"/>
          <w:szCs w:val="24"/>
        </w:rPr>
      </w:pPr>
    </w:p>
    <w:p w:rsidR="00776FF9" w:rsidRDefault="00776FF9" w:rsidP="00776FF9">
      <w:pPr>
        <w:pStyle w:val="a7"/>
        <w:spacing w:line="276" w:lineRule="auto"/>
        <w:ind w:left="360"/>
        <w:jc w:val="both"/>
        <w:rPr>
          <w:sz w:val="24"/>
          <w:szCs w:val="24"/>
        </w:rPr>
      </w:pPr>
    </w:p>
    <w:p w:rsidR="00B65ECD" w:rsidRPr="00B65ECD" w:rsidRDefault="00B65ECD" w:rsidP="00776FF9">
      <w:pPr>
        <w:pStyle w:val="a7"/>
        <w:spacing w:line="276" w:lineRule="auto"/>
        <w:ind w:left="360"/>
        <w:jc w:val="both"/>
        <w:rPr>
          <w:sz w:val="24"/>
          <w:szCs w:val="24"/>
        </w:rPr>
      </w:pPr>
      <w:r w:rsidRPr="00B65ECD">
        <w:rPr>
          <w:sz w:val="24"/>
          <w:szCs w:val="24"/>
        </w:rPr>
        <w:t xml:space="preserve">Preşedintele şedinţei </w:t>
      </w:r>
    </w:p>
    <w:p w:rsidR="00B65ECD" w:rsidRPr="00B65ECD" w:rsidRDefault="00B65ECD" w:rsidP="00B65ECD">
      <w:pPr>
        <w:pStyle w:val="a7"/>
        <w:spacing w:line="276" w:lineRule="auto"/>
        <w:ind w:left="360"/>
        <w:jc w:val="both"/>
        <w:rPr>
          <w:sz w:val="24"/>
          <w:szCs w:val="24"/>
        </w:rPr>
      </w:pPr>
      <w:r w:rsidRPr="00B65ECD">
        <w:rPr>
          <w:sz w:val="24"/>
          <w:szCs w:val="24"/>
        </w:rPr>
        <w:t>Secretarul consiliului raional</w:t>
      </w:r>
    </w:p>
    <w:p w:rsidR="00B65ECD" w:rsidRPr="00B65ECD" w:rsidRDefault="00B65ECD" w:rsidP="00B65ECD">
      <w:pPr>
        <w:pStyle w:val="a7"/>
        <w:spacing w:line="276" w:lineRule="auto"/>
        <w:ind w:left="360"/>
        <w:rPr>
          <w:sz w:val="24"/>
          <w:szCs w:val="24"/>
        </w:rPr>
      </w:pPr>
    </w:p>
    <w:p w:rsidR="00B65ECD" w:rsidRPr="00B65ECD" w:rsidRDefault="00B65ECD" w:rsidP="00B65ECD">
      <w:pPr>
        <w:pStyle w:val="a7"/>
        <w:spacing w:line="276" w:lineRule="auto"/>
        <w:ind w:left="360"/>
        <w:rPr>
          <w:sz w:val="24"/>
          <w:szCs w:val="24"/>
        </w:rPr>
      </w:pPr>
    </w:p>
    <w:p w:rsidR="00B65ECD" w:rsidRPr="00B65ECD" w:rsidRDefault="00B65ECD" w:rsidP="00B65ECD">
      <w:pPr>
        <w:pStyle w:val="a7"/>
        <w:spacing w:line="276" w:lineRule="auto"/>
        <w:ind w:left="360"/>
        <w:rPr>
          <w:sz w:val="24"/>
          <w:szCs w:val="24"/>
        </w:rPr>
      </w:pPr>
      <w:r w:rsidRPr="00B65ECD">
        <w:rPr>
          <w:sz w:val="24"/>
          <w:szCs w:val="24"/>
        </w:rPr>
        <w:t>Ex. maior. M.TIMOFTI</w:t>
      </w:r>
    </w:p>
    <w:p w:rsidR="00B65ECD" w:rsidRPr="00B65ECD" w:rsidRDefault="00B65ECD" w:rsidP="00B65ECD">
      <w:pPr>
        <w:pStyle w:val="a7"/>
        <w:spacing w:line="276" w:lineRule="auto"/>
        <w:ind w:left="708"/>
        <w:rPr>
          <w:sz w:val="24"/>
          <w:szCs w:val="24"/>
        </w:rPr>
      </w:pPr>
      <w:r w:rsidRPr="00B65ECD">
        <w:rPr>
          <w:sz w:val="24"/>
          <w:szCs w:val="24"/>
        </w:rPr>
        <w:t xml:space="preserve">         tel. 027222890</w:t>
      </w:r>
    </w:p>
    <w:p w:rsidR="00B65ECD" w:rsidRPr="00B65ECD" w:rsidRDefault="00B65ECD" w:rsidP="00B65ECD">
      <w:pPr>
        <w:pStyle w:val="a7"/>
        <w:spacing w:line="276" w:lineRule="auto"/>
        <w:ind w:left="360"/>
        <w:rPr>
          <w:sz w:val="24"/>
          <w:szCs w:val="24"/>
        </w:rPr>
      </w:pPr>
    </w:p>
    <w:p w:rsidR="00B65ECD" w:rsidRPr="00B65ECD" w:rsidRDefault="00B65ECD" w:rsidP="00B65ECD">
      <w:pPr>
        <w:pStyle w:val="a7"/>
        <w:spacing w:line="276" w:lineRule="auto"/>
        <w:ind w:left="360"/>
        <w:rPr>
          <w:sz w:val="24"/>
          <w:szCs w:val="24"/>
        </w:rPr>
      </w:pPr>
    </w:p>
    <w:p w:rsidR="00B65ECD" w:rsidRPr="00B65ECD" w:rsidRDefault="00B65ECD" w:rsidP="00B65ECD">
      <w:pPr>
        <w:pStyle w:val="a7"/>
        <w:spacing w:line="276" w:lineRule="auto"/>
        <w:ind w:left="360"/>
        <w:rPr>
          <w:sz w:val="24"/>
          <w:szCs w:val="24"/>
        </w:rPr>
      </w:pPr>
    </w:p>
    <w:p w:rsidR="00B65ECD" w:rsidRPr="00B65ECD" w:rsidRDefault="00B65ECD" w:rsidP="00B65ECD">
      <w:pPr>
        <w:pStyle w:val="a7"/>
        <w:spacing w:line="276" w:lineRule="auto"/>
        <w:ind w:left="360"/>
        <w:rPr>
          <w:sz w:val="24"/>
          <w:szCs w:val="24"/>
        </w:rPr>
      </w:pPr>
    </w:p>
    <w:p w:rsidR="00B65ECD" w:rsidRPr="00B65ECD" w:rsidRDefault="00B65ECD" w:rsidP="00B65ECD">
      <w:pPr>
        <w:pStyle w:val="a7"/>
        <w:spacing w:line="276" w:lineRule="auto"/>
        <w:ind w:left="360"/>
        <w:rPr>
          <w:sz w:val="24"/>
          <w:szCs w:val="24"/>
        </w:rPr>
      </w:pPr>
    </w:p>
    <w:p w:rsidR="00B65ECD" w:rsidRPr="00B65ECD" w:rsidRDefault="00B65ECD" w:rsidP="00B65ECD">
      <w:pPr>
        <w:pStyle w:val="a7"/>
        <w:spacing w:line="276" w:lineRule="auto"/>
        <w:ind w:left="360"/>
        <w:rPr>
          <w:sz w:val="24"/>
          <w:szCs w:val="24"/>
        </w:rPr>
      </w:pPr>
    </w:p>
    <w:p w:rsidR="00B65ECD" w:rsidRPr="00B65ECD" w:rsidRDefault="00B65ECD" w:rsidP="00B65ECD">
      <w:pPr>
        <w:pStyle w:val="a7"/>
        <w:spacing w:line="276" w:lineRule="auto"/>
        <w:ind w:left="360"/>
        <w:rPr>
          <w:sz w:val="24"/>
          <w:szCs w:val="24"/>
        </w:rPr>
      </w:pPr>
    </w:p>
    <w:p w:rsidR="00B65ECD" w:rsidRPr="00B65ECD" w:rsidRDefault="00B65ECD" w:rsidP="00B65ECD">
      <w:pPr>
        <w:pStyle w:val="a7"/>
        <w:spacing w:line="276" w:lineRule="auto"/>
        <w:ind w:left="360"/>
        <w:rPr>
          <w:sz w:val="24"/>
          <w:szCs w:val="24"/>
        </w:rPr>
      </w:pPr>
    </w:p>
    <w:p w:rsidR="00B65ECD" w:rsidRPr="00B65ECD" w:rsidRDefault="00B65ECD" w:rsidP="00B65ECD">
      <w:pPr>
        <w:pStyle w:val="a7"/>
        <w:spacing w:line="276" w:lineRule="auto"/>
        <w:ind w:left="360"/>
        <w:rPr>
          <w:sz w:val="24"/>
          <w:szCs w:val="24"/>
        </w:rPr>
      </w:pPr>
    </w:p>
    <w:p w:rsidR="00B65ECD" w:rsidRPr="00B65ECD" w:rsidRDefault="00B65ECD" w:rsidP="00B65ECD">
      <w:pPr>
        <w:pStyle w:val="a7"/>
        <w:spacing w:line="276" w:lineRule="auto"/>
        <w:ind w:left="360"/>
        <w:rPr>
          <w:sz w:val="24"/>
          <w:szCs w:val="24"/>
        </w:rPr>
      </w:pPr>
    </w:p>
    <w:p w:rsidR="00B65ECD" w:rsidRPr="00B65ECD" w:rsidRDefault="00B65ECD" w:rsidP="00B65ECD">
      <w:pPr>
        <w:pStyle w:val="a7"/>
        <w:spacing w:line="276" w:lineRule="auto"/>
        <w:ind w:left="360"/>
        <w:rPr>
          <w:sz w:val="24"/>
          <w:szCs w:val="24"/>
        </w:rPr>
      </w:pPr>
    </w:p>
    <w:p w:rsidR="00B65ECD" w:rsidRPr="00B65ECD" w:rsidRDefault="00B65ECD" w:rsidP="00B65ECD">
      <w:pPr>
        <w:pStyle w:val="a7"/>
        <w:spacing w:line="276" w:lineRule="auto"/>
        <w:ind w:left="360"/>
        <w:rPr>
          <w:sz w:val="24"/>
          <w:szCs w:val="24"/>
        </w:rPr>
      </w:pPr>
    </w:p>
    <w:p w:rsidR="00B65ECD" w:rsidRPr="00B65ECD" w:rsidRDefault="00B65ECD" w:rsidP="00B65ECD">
      <w:pPr>
        <w:pStyle w:val="a7"/>
        <w:spacing w:line="276" w:lineRule="auto"/>
        <w:ind w:left="360"/>
        <w:rPr>
          <w:sz w:val="24"/>
          <w:szCs w:val="24"/>
        </w:rPr>
      </w:pPr>
    </w:p>
    <w:p w:rsidR="00B65ECD" w:rsidRPr="00B65ECD" w:rsidRDefault="00B65ECD" w:rsidP="00B65ECD">
      <w:pPr>
        <w:pStyle w:val="a7"/>
        <w:spacing w:line="276" w:lineRule="auto"/>
        <w:ind w:left="360"/>
        <w:rPr>
          <w:sz w:val="24"/>
          <w:szCs w:val="24"/>
        </w:rPr>
      </w:pPr>
    </w:p>
    <w:p w:rsidR="00B65ECD" w:rsidRPr="00B65ECD" w:rsidRDefault="00B65ECD" w:rsidP="00B65ECD">
      <w:pPr>
        <w:pStyle w:val="a7"/>
        <w:spacing w:line="276" w:lineRule="auto"/>
        <w:ind w:left="360"/>
        <w:rPr>
          <w:sz w:val="24"/>
          <w:szCs w:val="24"/>
        </w:rPr>
      </w:pPr>
    </w:p>
    <w:p w:rsidR="00B65ECD" w:rsidRPr="00B65ECD" w:rsidRDefault="00B65ECD" w:rsidP="00B65ECD">
      <w:pPr>
        <w:pStyle w:val="a7"/>
        <w:spacing w:line="276" w:lineRule="auto"/>
        <w:ind w:left="360"/>
        <w:rPr>
          <w:sz w:val="24"/>
          <w:szCs w:val="24"/>
        </w:rPr>
      </w:pPr>
    </w:p>
    <w:p w:rsidR="00B65ECD" w:rsidRPr="00B65ECD" w:rsidRDefault="00B65ECD" w:rsidP="00B65ECD">
      <w:pPr>
        <w:pStyle w:val="a7"/>
        <w:spacing w:line="276" w:lineRule="auto"/>
        <w:ind w:left="360"/>
        <w:rPr>
          <w:sz w:val="24"/>
          <w:szCs w:val="24"/>
        </w:rPr>
      </w:pPr>
    </w:p>
    <w:p w:rsidR="00B65ECD" w:rsidRPr="00B65ECD" w:rsidRDefault="00B65ECD" w:rsidP="00B65ECD">
      <w:pPr>
        <w:pStyle w:val="a7"/>
        <w:spacing w:line="276" w:lineRule="auto"/>
        <w:ind w:left="360"/>
        <w:rPr>
          <w:sz w:val="24"/>
          <w:szCs w:val="24"/>
        </w:rPr>
      </w:pPr>
    </w:p>
    <w:p w:rsidR="00B65ECD" w:rsidRPr="00B65ECD" w:rsidRDefault="00B65ECD" w:rsidP="00B65ECD">
      <w:pPr>
        <w:pStyle w:val="a7"/>
        <w:spacing w:line="276" w:lineRule="auto"/>
        <w:ind w:left="360"/>
        <w:rPr>
          <w:sz w:val="24"/>
          <w:szCs w:val="24"/>
        </w:rPr>
      </w:pPr>
    </w:p>
    <w:p w:rsidR="00B65ECD" w:rsidRPr="00B65ECD" w:rsidRDefault="00B65ECD" w:rsidP="00B65ECD">
      <w:pPr>
        <w:pStyle w:val="a7"/>
        <w:spacing w:line="276" w:lineRule="auto"/>
        <w:ind w:left="360"/>
        <w:rPr>
          <w:sz w:val="24"/>
          <w:szCs w:val="24"/>
        </w:rPr>
      </w:pPr>
    </w:p>
    <w:p w:rsidR="00B65ECD" w:rsidRPr="00B65ECD" w:rsidRDefault="00B65ECD" w:rsidP="00B65ECD">
      <w:pPr>
        <w:pStyle w:val="a7"/>
        <w:spacing w:line="276" w:lineRule="auto"/>
        <w:ind w:left="360"/>
        <w:rPr>
          <w:sz w:val="24"/>
          <w:szCs w:val="24"/>
        </w:rPr>
      </w:pPr>
    </w:p>
    <w:p w:rsidR="00B65ECD" w:rsidRPr="00B65ECD" w:rsidRDefault="00B65ECD" w:rsidP="00B65ECD">
      <w:pPr>
        <w:pStyle w:val="a7"/>
        <w:spacing w:line="276" w:lineRule="auto"/>
        <w:ind w:left="360"/>
        <w:rPr>
          <w:sz w:val="24"/>
          <w:szCs w:val="24"/>
        </w:rPr>
      </w:pPr>
    </w:p>
    <w:p w:rsidR="00B65ECD" w:rsidRPr="00B65ECD" w:rsidRDefault="00B65ECD" w:rsidP="00B65ECD">
      <w:pPr>
        <w:pStyle w:val="a7"/>
        <w:spacing w:line="276" w:lineRule="auto"/>
        <w:ind w:left="360"/>
        <w:rPr>
          <w:sz w:val="24"/>
          <w:szCs w:val="24"/>
        </w:rPr>
      </w:pPr>
    </w:p>
    <w:p w:rsidR="00B65ECD" w:rsidRPr="00B65ECD" w:rsidRDefault="00B65ECD" w:rsidP="00B65ECD">
      <w:pPr>
        <w:pStyle w:val="a9"/>
        <w:spacing w:line="276" w:lineRule="auto"/>
        <w:rPr>
          <w:sz w:val="24"/>
          <w:szCs w:val="24"/>
        </w:rPr>
      </w:pPr>
    </w:p>
    <w:p w:rsidR="00B65ECD" w:rsidRPr="00B65ECD" w:rsidRDefault="00B65ECD" w:rsidP="00B65ECD">
      <w:pPr>
        <w:pStyle w:val="a9"/>
        <w:spacing w:line="276" w:lineRule="auto"/>
        <w:jc w:val="right"/>
        <w:rPr>
          <w:sz w:val="24"/>
          <w:szCs w:val="24"/>
        </w:rPr>
      </w:pPr>
    </w:p>
    <w:p w:rsidR="00B65ECD" w:rsidRDefault="00B65ECD" w:rsidP="00B65ECD">
      <w:pPr>
        <w:pStyle w:val="a9"/>
        <w:spacing w:line="276" w:lineRule="auto"/>
        <w:jc w:val="right"/>
        <w:rPr>
          <w:sz w:val="24"/>
          <w:szCs w:val="24"/>
        </w:rPr>
      </w:pPr>
    </w:p>
    <w:p w:rsidR="00776FF9" w:rsidRPr="00B65ECD" w:rsidRDefault="00776FF9" w:rsidP="00B65ECD">
      <w:pPr>
        <w:pStyle w:val="a9"/>
        <w:spacing w:line="276" w:lineRule="auto"/>
        <w:jc w:val="right"/>
        <w:rPr>
          <w:sz w:val="24"/>
          <w:szCs w:val="24"/>
        </w:rPr>
      </w:pPr>
    </w:p>
    <w:p w:rsidR="00B65ECD" w:rsidRPr="00B65ECD" w:rsidRDefault="00B65ECD" w:rsidP="00B65ECD">
      <w:pPr>
        <w:pStyle w:val="a9"/>
        <w:spacing w:line="276" w:lineRule="auto"/>
        <w:jc w:val="right"/>
        <w:rPr>
          <w:sz w:val="24"/>
          <w:szCs w:val="24"/>
        </w:rPr>
      </w:pPr>
    </w:p>
    <w:p w:rsidR="00B65ECD" w:rsidRPr="00B65ECD" w:rsidRDefault="00B65ECD" w:rsidP="00B65ECD">
      <w:pPr>
        <w:pStyle w:val="a9"/>
        <w:spacing w:line="276" w:lineRule="auto"/>
        <w:jc w:val="right"/>
        <w:rPr>
          <w:sz w:val="24"/>
          <w:szCs w:val="24"/>
        </w:rPr>
      </w:pPr>
      <w:r w:rsidRPr="00B65ECD">
        <w:rPr>
          <w:sz w:val="24"/>
          <w:szCs w:val="24"/>
        </w:rPr>
        <w:t xml:space="preserve">Anexa nr. </w:t>
      </w:r>
      <w:r w:rsidRPr="00B65ECD">
        <w:rPr>
          <w:b/>
          <w:bCs/>
          <w:sz w:val="24"/>
          <w:szCs w:val="24"/>
          <w:u w:val="single"/>
        </w:rPr>
        <w:t>1</w:t>
      </w:r>
      <w:r w:rsidRPr="00B65ECD">
        <w:rPr>
          <w:sz w:val="24"/>
          <w:szCs w:val="24"/>
          <w:u w:val="single"/>
        </w:rPr>
        <w:t xml:space="preserve"> </w:t>
      </w:r>
      <w:r w:rsidRPr="00B65ECD">
        <w:rPr>
          <w:sz w:val="24"/>
          <w:szCs w:val="24"/>
        </w:rPr>
        <w:t xml:space="preserve">la decizia </w:t>
      </w:r>
    </w:p>
    <w:p w:rsidR="00B65ECD" w:rsidRPr="00B65ECD" w:rsidRDefault="00B65ECD" w:rsidP="00B65ECD">
      <w:pPr>
        <w:pStyle w:val="a9"/>
        <w:spacing w:line="276" w:lineRule="auto"/>
        <w:ind w:left="360"/>
        <w:jc w:val="right"/>
        <w:rPr>
          <w:sz w:val="24"/>
          <w:szCs w:val="24"/>
        </w:rPr>
      </w:pPr>
      <w:r w:rsidRPr="00B65ECD">
        <w:rPr>
          <w:sz w:val="24"/>
          <w:szCs w:val="24"/>
        </w:rPr>
        <w:t>Consiliului raional  Şoldăneşti</w:t>
      </w:r>
    </w:p>
    <w:p w:rsidR="00B65ECD" w:rsidRPr="00B65ECD" w:rsidRDefault="00B65ECD" w:rsidP="00B65ECD">
      <w:pPr>
        <w:pStyle w:val="a9"/>
        <w:spacing w:line="276" w:lineRule="auto"/>
        <w:ind w:left="360"/>
        <w:jc w:val="right"/>
        <w:rPr>
          <w:sz w:val="24"/>
          <w:szCs w:val="24"/>
        </w:rPr>
      </w:pPr>
      <w:r w:rsidRPr="00B65ECD">
        <w:rPr>
          <w:bCs/>
          <w:sz w:val="24"/>
          <w:szCs w:val="24"/>
        </w:rPr>
        <w:t>nr</w:t>
      </w:r>
      <w:r w:rsidRPr="00B65ECD">
        <w:rPr>
          <w:b/>
          <w:sz w:val="24"/>
          <w:szCs w:val="24"/>
        </w:rPr>
        <w:t>.</w:t>
      </w:r>
      <w:r w:rsidR="00776FF9">
        <w:rPr>
          <w:b/>
          <w:sz w:val="24"/>
          <w:szCs w:val="24"/>
        </w:rPr>
        <w:t xml:space="preserve"> 3 -9</w:t>
      </w:r>
      <w:r w:rsidR="00776FF9" w:rsidRPr="00B65ECD">
        <w:rPr>
          <w:bCs/>
          <w:sz w:val="24"/>
          <w:szCs w:val="24"/>
        </w:rPr>
        <w:t xml:space="preserve"> </w:t>
      </w:r>
      <w:r w:rsidRPr="00B65ECD">
        <w:rPr>
          <w:bCs/>
          <w:sz w:val="24"/>
          <w:szCs w:val="24"/>
        </w:rPr>
        <w:t>din</w:t>
      </w:r>
      <w:r w:rsidR="00776FF9">
        <w:rPr>
          <w:bCs/>
          <w:sz w:val="24"/>
          <w:szCs w:val="24"/>
        </w:rPr>
        <w:t xml:space="preserve"> 18. 06. </w:t>
      </w:r>
      <w:r w:rsidRPr="00B65ECD">
        <w:rPr>
          <w:bCs/>
          <w:sz w:val="24"/>
          <w:szCs w:val="24"/>
        </w:rPr>
        <w:t>2026</w:t>
      </w:r>
    </w:p>
    <w:p w:rsidR="00B65ECD" w:rsidRPr="00B65ECD" w:rsidRDefault="00B65ECD" w:rsidP="00B65ECD">
      <w:pPr>
        <w:pStyle w:val="a9"/>
        <w:spacing w:line="276" w:lineRule="auto"/>
        <w:ind w:left="360"/>
        <w:rPr>
          <w:sz w:val="24"/>
          <w:szCs w:val="24"/>
        </w:rPr>
      </w:pPr>
      <w:r w:rsidRPr="00B65ECD">
        <w:rPr>
          <w:sz w:val="24"/>
          <w:szCs w:val="24"/>
        </w:rPr>
        <w:t xml:space="preserve"> </w:t>
      </w:r>
    </w:p>
    <w:p w:rsidR="00B65ECD" w:rsidRPr="00B65ECD" w:rsidRDefault="00B65ECD" w:rsidP="00B65ECD">
      <w:pPr>
        <w:pStyle w:val="8"/>
        <w:spacing w:line="276" w:lineRule="auto"/>
        <w:jc w:val="center"/>
        <w:rPr>
          <w:rFonts w:ascii="Times New Roman" w:hAnsi="Times New Roman"/>
          <w:color w:val="auto"/>
          <w:sz w:val="24"/>
          <w:szCs w:val="24"/>
        </w:rPr>
      </w:pPr>
      <w:r w:rsidRPr="00B65ECD">
        <w:rPr>
          <w:rFonts w:ascii="Times New Roman" w:hAnsi="Times New Roman"/>
          <w:b/>
          <w:sz w:val="24"/>
          <w:szCs w:val="24"/>
        </w:rPr>
        <w:t xml:space="preserve">              </w:t>
      </w:r>
      <w:r w:rsidRPr="00B65ECD">
        <w:rPr>
          <w:rFonts w:ascii="Times New Roman" w:hAnsi="Times New Roman"/>
          <w:b/>
          <w:sz w:val="24"/>
          <w:szCs w:val="24"/>
        </w:rPr>
        <w:tab/>
      </w:r>
      <w:r w:rsidRPr="00B65ECD">
        <w:rPr>
          <w:rFonts w:ascii="Times New Roman" w:hAnsi="Times New Roman"/>
          <w:b/>
          <w:color w:val="auto"/>
          <w:sz w:val="24"/>
          <w:szCs w:val="24"/>
        </w:rPr>
        <w:t xml:space="preserve">                                                                                    </w:t>
      </w:r>
      <w:r w:rsidRPr="00B65ECD">
        <w:rPr>
          <w:rFonts w:ascii="Times New Roman" w:hAnsi="Times New Roman"/>
          <w:color w:val="auto"/>
          <w:sz w:val="24"/>
          <w:szCs w:val="24"/>
        </w:rPr>
        <w:t>COORDONAT</w:t>
      </w:r>
    </w:p>
    <w:p w:rsidR="00B65ECD" w:rsidRPr="00B65ECD" w:rsidRDefault="00B65ECD" w:rsidP="00B65ECD">
      <w:pPr>
        <w:pStyle w:val="9"/>
        <w:spacing w:line="276" w:lineRule="auto"/>
        <w:jc w:val="right"/>
        <w:rPr>
          <w:rFonts w:ascii="Times New Roman" w:hAnsi="Times New Roman"/>
          <w:sz w:val="24"/>
          <w:szCs w:val="24"/>
          <w:lang w:val="en-US"/>
        </w:rPr>
      </w:pPr>
      <w:r w:rsidRPr="00B65ECD">
        <w:rPr>
          <w:rFonts w:ascii="Times New Roman" w:hAnsi="Times New Roman"/>
          <w:sz w:val="24"/>
          <w:szCs w:val="24"/>
          <w:lang w:val="en-US"/>
        </w:rPr>
        <w:tab/>
      </w:r>
      <w:r w:rsidRPr="00B65ECD">
        <w:rPr>
          <w:rFonts w:ascii="Times New Roman" w:hAnsi="Times New Roman"/>
          <w:sz w:val="24"/>
          <w:szCs w:val="24"/>
          <w:lang w:val="en-US"/>
        </w:rPr>
        <w:tab/>
      </w:r>
      <w:r w:rsidRPr="00B65ECD">
        <w:rPr>
          <w:rFonts w:ascii="Times New Roman" w:hAnsi="Times New Roman"/>
          <w:sz w:val="24"/>
          <w:szCs w:val="24"/>
          <w:lang w:val="en-US"/>
        </w:rPr>
        <w:tab/>
      </w:r>
      <w:r w:rsidRPr="00B65ECD">
        <w:rPr>
          <w:rFonts w:ascii="Times New Roman" w:hAnsi="Times New Roman"/>
          <w:sz w:val="24"/>
          <w:szCs w:val="24"/>
          <w:lang w:val="en-US"/>
        </w:rPr>
        <w:tab/>
      </w:r>
      <w:r w:rsidRPr="00B65ECD">
        <w:rPr>
          <w:rFonts w:ascii="Times New Roman" w:hAnsi="Times New Roman"/>
          <w:sz w:val="24"/>
          <w:szCs w:val="24"/>
          <w:lang w:val="en-US"/>
        </w:rPr>
        <w:tab/>
      </w:r>
      <w:proofErr w:type="spellStart"/>
      <w:r w:rsidRPr="00B65ECD">
        <w:rPr>
          <w:rFonts w:ascii="Times New Roman" w:hAnsi="Times New Roman"/>
          <w:sz w:val="24"/>
          <w:szCs w:val="24"/>
          <w:lang w:val="en-US"/>
        </w:rPr>
        <w:t>Directorul</w:t>
      </w:r>
      <w:proofErr w:type="spellEnd"/>
      <w:r w:rsidRPr="00B65ECD">
        <w:rPr>
          <w:rFonts w:ascii="Times New Roman" w:hAnsi="Times New Roman"/>
          <w:sz w:val="24"/>
          <w:szCs w:val="24"/>
          <w:lang w:val="en-US"/>
        </w:rPr>
        <w:t xml:space="preserve"> </w:t>
      </w:r>
      <w:proofErr w:type="gramStart"/>
      <w:r w:rsidRPr="00B65ECD">
        <w:rPr>
          <w:rFonts w:ascii="Times New Roman" w:hAnsi="Times New Roman"/>
          <w:sz w:val="24"/>
          <w:szCs w:val="24"/>
          <w:lang w:val="en-US"/>
        </w:rPr>
        <w:t>IMSP ”</w:t>
      </w:r>
      <w:proofErr w:type="spellStart"/>
      <w:proofErr w:type="gramEnd"/>
      <w:r w:rsidRPr="00B65ECD">
        <w:rPr>
          <w:rFonts w:ascii="Times New Roman" w:hAnsi="Times New Roman"/>
          <w:sz w:val="24"/>
          <w:szCs w:val="24"/>
          <w:lang w:val="en-US"/>
        </w:rPr>
        <w:t>Spitalul</w:t>
      </w:r>
      <w:proofErr w:type="spellEnd"/>
      <w:r w:rsidRPr="00B65ECD">
        <w:rPr>
          <w:rFonts w:ascii="Times New Roman" w:hAnsi="Times New Roman"/>
          <w:sz w:val="24"/>
          <w:szCs w:val="24"/>
          <w:lang w:val="en-US"/>
        </w:rPr>
        <w:t xml:space="preserve"> </w:t>
      </w:r>
      <w:proofErr w:type="spellStart"/>
      <w:r w:rsidRPr="00B65ECD">
        <w:rPr>
          <w:rFonts w:ascii="Times New Roman" w:hAnsi="Times New Roman"/>
          <w:sz w:val="24"/>
          <w:szCs w:val="24"/>
          <w:lang w:val="en-US"/>
        </w:rPr>
        <w:t>raional</w:t>
      </w:r>
      <w:proofErr w:type="spellEnd"/>
      <w:r w:rsidRPr="00B65ECD">
        <w:rPr>
          <w:rFonts w:ascii="Times New Roman" w:hAnsi="Times New Roman"/>
          <w:sz w:val="24"/>
          <w:szCs w:val="24"/>
          <w:lang w:val="en-US"/>
        </w:rPr>
        <w:t xml:space="preserve"> </w:t>
      </w:r>
      <w:proofErr w:type="spellStart"/>
      <w:r w:rsidRPr="00B65ECD">
        <w:rPr>
          <w:rFonts w:ascii="Times New Roman" w:hAnsi="Times New Roman"/>
          <w:sz w:val="24"/>
          <w:szCs w:val="24"/>
          <w:lang w:val="en-US"/>
        </w:rPr>
        <w:t>Şoldăneşti</w:t>
      </w:r>
      <w:proofErr w:type="spellEnd"/>
      <w:r w:rsidRPr="00B65ECD">
        <w:rPr>
          <w:rFonts w:ascii="Times New Roman" w:hAnsi="Times New Roman"/>
          <w:sz w:val="24"/>
          <w:szCs w:val="24"/>
          <w:lang w:val="en-US"/>
        </w:rPr>
        <w:t>”</w:t>
      </w:r>
    </w:p>
    <w:p w:rsidR="00B65ECD" w:rsidRPr="00B65ECD" w:rsidRDefault="00B65ECD" w:rsidP="00B65ECD">
      <w:pPr>
        <w:ind w:left="6480" w:firstLine="720"/>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Mariana</w:t>
      </w:r>
      <w:proofErr w:type="spellEnd"/>
      <w:r w:rsidRPr="00B65ECD">
        <w:rPr>
          <w:rFonts w:ascii="Times New Roman" w:eastAsia="Times New Roman" w:hAnsi="Times New Roman" w:cs="Times New Roman"/>
          <w:sz w:val="24"/>
          <w:szCs w:val="24"/>
        </w:rPr>
        <w:t xml:space="preserve"> GORGOS</w:t>
      </w:r>
    </w:p>
    <w:p w:rsidR="00B65ECD" w:rsidRPr="00B65ECD" w:rsidRDefault="00B65ECD" w:rsidP="00B65ECD">
      <w:pPr>
        <w:pStyle w:val="a9"/>
        <w:spacing w:line="276" w:lineRule="auto"/>
        <w:jc w:val="both"/>
        <w:rPr>
          <w:sz w:val="24"/>
          <w:szCs w:val="24"/>
        </w:rPr>
      </w:pPr>
      <w:r w:rsidRPr="00B65ECD">
        <w:rPr>
          <w:sz w:val="24"/>
          <w:szCs w:val="24"/>
        </w:rPr>
        <w:tab/>
      </w:r>
      <w:r w:rsidRPr="00B65ECD">
        <w:rPr>
          <w:sz w:val="24"/>
          <w:szCs w:val="24"/>
        </w:rPr>
        <w:tab/>
        <w:t>“___“______________________2026</w:t>
      </w:r>
      <w:r w:rsidRPr="00B65ECD">
        <w:rPr>
          <w:sz w:val="24"/>
          <w:szCs w:val="24"/>
        </w:rPr>
        <w:tab/>
      </w:r>
      <w:r w:rsidRPr="00B65ECD">
        <w:rPr>
          <w:sz w:val="24"/>
          <w:szCs w:val="24"/>
        </w:rPr>
        <w:tab/>
      </w:r>
    </w:p>
    <w:p w:rsidR="00B65ECD" w:rsidRPr="00B65ECD" w:rsidRDefault="00B65ECD" w:rsidP="00B65ECD">
      <w:pPr>
        <w:pStyle w:val="a9"/>
        <w:spacing w:line="276" w:lineRule="auto"/>
        <w:jc w:val="center"/>
        <w:rPr>
          <w:sz w:val="24"/>
          <w:szCs w:val="24"/>
          <w:lang w:eastAsia="ru-RU"/>
        </w:rPr>
      </w:pPr>
      <w:r w:rsidRPr="00B65ECD">
        <w:rPr>
          <w:b/>
          <w:bCs/>
          <w:sz w:val="24"/>
          <w:szCs w:val="24"/>
        </w:rPr>
        <w:t>COMPONENŢA NOMINALĂ</w:t>
      </w:r>
    </w:p>
    <w:p w:rsidR="00B65ECD" w:rsidRPr="00776FF9" w:rsidRDefault="00B65ECD" w:rsidP="00776FF9">
      <w:pPr>
        <w:pStyle w:val="a9"/>
        <w:spacing w:line="276" w:lineRule="auto"/>
        <w:jc w:val="center"/>
        <w:rPr>
          <w:sz w:val="24"/>
          <w:szCs w:val="24"/>
        </w:rPr>
      </w:pPr>
      <w:r w:rsidRPr="00B65ECD">
        <w:rPr>
          <w:sz w:val="24"/>
          <w:szCs w:val="24"/>
        </w:rPr>
        <w:t>a comisiei de recrutare şi comisiei medicale pentru luarea în evidenţa militară a tinerilor născuţi în anul 2011 şi celor ce n-au fost luaţi în evidenţă militară din diferite motive la timpul stabilit.</w:t>
      </w:r>
    </w:p>
    <w:p w:rsidR="00776FF9" w:rsidRDefault="00776FF9" w:rsidP="00776FF9">
      <w:pPr>
        <w:spacing w:after="0"/>
        <w:ind w:firstLine="360"/>
        <w:rPr>
          <w:rFonts w:ascii="Times New Roman" w:eastAsia="Times New Roman" w:hAnsi="Times New Roman" w:cs="Times New Roman"/>
          <w:b/>
          <w:sz w:val="24"/>
          <w:szCs w:val="24"/>
          <w:lang w:val="ro-RO"/>
        </w:rPr>
      </w:pPr>
    </w:p>
    <w:p w:rsidR="00B65ECD" w:rsidRPr="00B65ECD" w:rsidRDefault="00B65ECD" w:rsidP="00776FF9">
      <w:pPr>
        <w:spacing w:after="0"/>
        <w:ind w:firstLine="360"/>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b/>
          <w:sz w:val="24"/>
          <w:szCs w:val="24"/>
        </w:rPr>
        <w:t>Preşedintele</w:t>
      </w:r>
      <w:proofErr w:type="spellEnd"/>
      <w:r w:rsidRPr="00B65ECD">
        <w:rPr>
          <w:rFonts w:ascii="Times New Roman" w:eastAsia="Times New Roman" w:hAnsi="Times New Roman" w:cs="Times New Roman"/>
          <w:b/>
          <w:sz w:val="24"/>
          <w:szCs w:val="24"/>
        </w:rPr>
        <w:t xml:space="preserve"> </w:t>
      </w:r>
      <w:proofErr w:type="spellStart"/>
      <w:r w:rsidRPr="00B65ECD">
        <w:rPr>
          <w:rFonts w:ascii="Times New Roman" w:eastAsia="Times New Roman" w:hAnsi="Times New Roman" w:cs="Times New Roman"/>
          <w:b/>
          <w:sz w:val="24"/>
          <w:szCs w:val="24"/>
        </w:rPr>
        <w:t>comisiei</w:t>
      </w:r>
      <w:proofErr w:type="spellEnd"/>
      <w:r w:rsidRPr="00B65ECD">
        <w:rPr>
          <w:rFonts w:ascii="Times New Roman" w:eastAsia="Times New Roman" w:hAnsi="Times New Roman" w:cs="Times New Roman"/>
          <w:b/>
          <w:sz w:val="24"/>
          <w:szCs w:val="24"/>
        </w:rPr>
        <w:t>:</w:t>
      </w:r>
      <w:r w:rsidRPr="00B65ECD">
        <w:rPr>
          <w:rFonts w:ascii="Times New Roman" w:eastAsia="Times New Roman" w:hAnsi="Times New Roman" w:cs="Times New Roman"/>
          <w:sz w:val="24"/>
          <w:szCs w:val="24"/>
        </w:rPr>
        <w:tab/>
      </w:r>
      <w:r w:rsidRPr="00B65ECD">
        <w:rPr>
          <w:rFonts w:ascii="Times New Roman" w:eastAsia="Times New Roman" w:hAnsi="Times New Roman" w:cs="Times New Roman"/>
          <w:sz w:val="24"/>
          <w:szCs w:val="24"/>
        </w:rPr>
        <w:tab/>
        <w:t xml:space="preserve">       </w:t>
      </w:r>
    </w:p>
    <w:p w:rsidR="00B65ECD" w:rsidRPr="00B65ECD" w:rsidRDefault="00B65ECD" w:rsidP="00776FF9">
      <w:pPr>
        <w:spacing w:after="0"/>
        <w:ind w:firstLine="360"/>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 xml:space="preserve"> - </w:t>
      </w:r>
      <w:proofErr w:type="spellStart"/>
      <w:r w:rsidRPr="00B65ECD">
        <w:rPr>
          <w:rFonts w:ascii="Times New Roman" w:eastAsia="Times New Roman" w:hAnsi="Times New Roman" w:cs="Times New Roman"/>
          <w:sz w:val="24"/>
          <w:szCs w:val="24"/>
        </w:rPr>
        <w:t>Vicepreşedintele</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raionului</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Şoldăneşti</w:t>
      </w:r>
      <w:proofErr w:type="spellEnd"/>
      <w:r w:rsidRPr="00B65ECD">
        <w:rPr>
          <w:rFonts w:ascii="Times New Roman" w:eastAsia="Times New Roman" w:hAnsi="Times New Roman" w:cs="Times New Roman"/>
          <w:sz w:val="24"/>
          <w:szCs w:val="24"/>
        </w:rPr>
        <w:t xml:space="preserve"> -  </w:t>
      </w:r>
      <w:proofErr w:type="spellStart"/>
      <w:r w:rsidRPr="00B65ECD">
        <w:rPr>
          <w:rFonts w:ascii="Times New Roman" w:eastAsia="Times New Roman" w:hAnsi="Times New Roman" w:cs="Times New Roman"/>
          <w:sz w:val="24"/>
          <w:szCs w:val="24"/>
        </w:rPr>
        <w:t>Nicolae</w:t>
      </w:r>
      <w:proofErr w:type="spellEnd"/>
      <w:r w:rsidRPr="00B65ECD">
        <w:rPr>
          <w:rFonts w:ascii="Times New Roman" w:eastAsia="Times New Roman" w:hAnsi="Times New Roman" w:cs="Times New Roman"/>
          <w:sz w:val="24"/>
          <w:szCs w:val="24"/>
        </w:rPr>
        <w:t xml:space="preserve"> MÎNDRU;</w:t>
      </w:r>
    </w:p>
    <w:p w:rsidR="00B65ECD" w:rsidRPr="00B65ECD" w:rsidRDefault="00B65ECD" w:rsidP="00B65ECD">
      <w:pPr>
        <w:pStyle w:val="a9"/>
        <w:spacing w:line="276" w:lineRule="auto"/>
        <w:ind w:left="4245" w:hanging="4245"/>
        <w:jc w:val="both"/>
        <w:rPr>
          <w:sz w:val="24"/>
          <w:szCs w:val="24"/>
        </w:rPr>
      </w:pPr>
      <w:r w:rsidRPr="00B65ECD">
        <w:rPr>
          <w:sz w:val="24"/>
          <w:szCs w:val="24"/>
        </w:rPr>
        <w:t xml:space="preserve">      - Comandant Centrul militar teritorial Orhei – lt-col Didina STAMATI;</w:t>
      </w:r>
    </w:p>
    <w:p w:rsidR="00B65ECD" w:rsidRPr="00B65ECD" w:rsidRDefault="00B65ECD" w:rsidP="00B65ECD">
      <w:pPr>
        <w:pStyle w:val="a9"/>
        <w:spacing w:line="276" w:lineRule="auto"/>
        <w:ind w:left="4245" w:hanging="4245"/>
        <w:jc w:val="both"/>
        <w:rPr>
          <w:sz w:val="24"/>
          <w:szCs w:val="24"/>
        </w:rPr>
      </w:pPr>
      <w:r w:rsidRPr="00B65ECD">
        <w:rPr>
          <w:sz w:val="24"/>
          <w:szCs w:val="24"/>
        </w:rPr>
        <w:t xml:space="preserve">      - Șef secție administrativ – militară (l.d.p Șoldănești) – maior Maria TIMOFTI;</w:t>
      </w:r>
    </w:p>
    <w:p w:rsidR="00B65ECD" w:rsidRPr="00B65ECD" w:rsidRDefault="00B65ECD" w:rsidP="00776FF9">
      <w:pPr>
        <w:spacing w:after="0"/>
        <w:ind w:left="360"/>
        <w:jc w:val="both"/>
        <w:rPr>
          <w:rFonts w:ascii="Times New Roman" w:eastAsia="Times New Roman" w:hAnsi="Times New Roman" w:cs="Times New Roman"/>
          <w:b/>
          <w:sz w:val="24"/>
          <w:szCs w:val="24"/>
        </w:rPr>
      </w:pPr>
    </w:p>
    <w:p w:rsidR="00B65ECD" w:rsidRPr="00B65ECD" w:rsidRDefault="00B65ECD" w:rsidP="00776FF9">
      <w:pPr>
        <w:spacing w:after="0"/>
        <w:ind w:left="360"/>
        <w:jc w:val="both"/>
        <w:rPr>
          <w:rFonts w:ascii="Times New Roman" w:eastAsia="Times New Roman" w:hAnsi="Times New Roman" w:cs="Times New Roman"/>
          <w:b/>
          <w:sz w:val="24"/>
          <w:szCs w:val="24"/>
        </w:rPr>
      </w:pPr>
      <w:proofErr w:type="spellStart"/>
      <w:r w:rsidRPr="00B65ECD">
        <w:rPr>
          <w:rFonts w:ascii="Times New Roman" w:eastAsia="Times New Roman" w:hAnsi="Times New Roman" w:cs="Times New Roman"/>
          <w:b/>
          <w:sz w:val="24"/>
          <w:szCs w:val="24"/>
        </w:rPr>
        <w:t>Membrii</w:t>
      </w:r>
      <w:proofErr w:type="spellEnd"/>
      <w:r w:rsidRPr="00B65ECD">
        <w:rPr>
          <w:rFonts w:ascii="Times New Roman" w:eastAsia="Times New Roman" w:hAnsi="Times New Roman" w:cs="Times New Roman"/>
          <w:b/>
          <w:sz w:val="24"/>
          <w:szCs w:val="24"/>
        </w:rPr>
        <w:t xml:space="preserve"> </w:t>
      </w:r>
      <w:proofErr w:type="spellStart"/>
      <w:r w:rsidRPr="00B65ECD">
        <w:rPr>
          <w:rFonts w:ascii="Times New Roman" w:eastAsia="Times New Roman" w:hAnsi="Times New Roman" w:cs="Times New Roman"/>
          <w:b/>
          <w:sz w:val="24"/>
          <w:szCs w:val="24"/>
        </w:rPr>
        <w:t>comisiei</w:t>
      </w:r>
      <w:proofErr w:type="spellEnd"/>
      <w:r w:rsidRPr="00B65ECD">
        <w:rPr>
          <w:rFonts w:ascii="Times New Roman" w:eastAsia="Times New Roman" w:hAnsi="Times New Roman" w:cs="Times New Roman"/>
          <w:b/>
          <w:sz w:val="24"/>
          <w:szCs w:val="24"/>
        </w:rPr>
        <w:t>:</w:t>
      </w:r>
    </w:p>
    <w:p w:rsidR="00B65ECD" w:rsidRPr="00B65ECD" w:rsidRDefault="00B65ECD" w:rsidP="00776FF9">
      <w:pPr>
        <w:pStyle w:val="a9"/>
        <w:spacing w:line="276" w:lineRule="auto"/>
        <w:ind w:left="2832" w:hanging="2472"/>
        <w:jc w:val="both"/>
        <w:rPr>
          <w:sz w:val="24"/>
          <w:szCs w:val="24"/>
        </w:rPr>
      </w:pPr>
      <w:r w:rsidRPr="00B65ECD">
        <w:rPr>
          <w:sz w:val="24"/>
          <w:szCs w:val="24"/>
        </w:rPr>
        <w:t>-Preşedintele comisiei medico-militare -medic dermatovenerolo</w:t>
      </w:r>
      <w:r w:rsidR="00776FF9">
        <w:rPr>
          <w:sz w:val="24"/>
          <w:szCs w:val="24"/>
        </w:rPr>
        <w:t xml:space="preserve">g </w:t>
      </w:r>
      <w:r w:rsidRPr="00B65ECD">
        <w:rPr>
          <w:sz w:val="24"/>
          <w:szCs w:val="24"/>
        </w:rPr>
        <w:t xml:space="preserve"> </w:t>
      </w:r>
      <w:r w:rsidR="00776FF9">
        <w:rPr>
          <w:sz w:val="24"/>
          <w:szCs w:val="24"/>
        </w:rPr>
        <w:t>-</w:t>
      </w:r>
      <w:r w:rsidRPr="00B65ECD">
        <w:rPr>
          <w:sz w:val="24"/>
          <w:szCs w:val="24"/>
        </w:rPr>
        <w:t>Mihail DRAGANIUC;</w:t>
      </w:r>
    </w:p>
    <w:p w:rsidR="00B65ECD" w:rsidRPr="00B65ECD" w:rsidRDefault="00B65ECD" w:rsidP="00B65ECD">
      <w:pPr>
        <w:pStyle w:val="a9"/>
        <w:spacing w:line="276" w:lineRule="auto"/>
        <w:jc w:val="both"/>
        <w:rPr>
          <w:sz w:val="24"/>
          <w:szCs w:val="24"/>
        </w:rPr>
      </w:pPr>
      <w:r w:rsidRPr="00B65ECD">
        <w:rPr>
          <w:bCs/>
          <w:sz w:val="24"/>
          <w:szCs w:val="24"/>
        </w:rPr>
        <w:t xml:space="preserve">     - R</w:t>
      </w:r>
      <w:r w:rsidRPr="00B65ECD">
        <w:rPr>
          <w:sz w:val="24"/>
          <w:szCs w:val="24"/>
        </w:rPr>
        <w:t>eprezentantul organelor afacerilor interne;</w:t>
      </w:r>
    </w:p>
    <w:p w:rsidR="00B65ECD" w:rsidRPr="00B65ECD" w:rsidRDefault="00B65ECD" w:rsidP="00B65ECD">
      <w:pPr>
        <w:pStyle w:val="a9"/>
        <w:spacing w:line="276" w:lineRule="auto"/>
        <w:jc w:val="both"/>
        <w:rPr>
          <w:sz w:val="24"/>
          <w:szCs w:val="24"/>
        </w:rPr>
      </w:pPr>
      <w:r w:rsidRPr="00B65ECD">
        <w:rPr>
          <w:sz w:val="24"/>
          <w:szCs w:val="24"/>
        </w:rPr>
        <w:t xml:space="preserve">     - Specialistă principală secţia recrutare-încorporare </w:t>
      </w:r>
      <w:r w:rsidR="00776FF9">
        <w:rPr>
          <w:sz w:val="24"/>
          <w:szCs w:val="24"/>
        </w:rPr>
        <w:t>-</w:t>
      </w:r>
      <w:r w:rsidRPr="00B65ECD">
        <w:rPr>
          <w:sz w:val="24"/>
          <w:szCs w:val="24"/>
        </w:rPr>
        <w:t xml:space="preserve"> Alina SÎRBU;</w:t>
      </w:r>
    </w:p>
    <w:p w:rsidR="00B65ECD" w:rsidRPr="00B65ECD" w:rsidRDefault="00B65ECD" w:rsidP="00B65ECD">
      <w:pPr>
        <w:pStyle w:val="a9"/>
        <w:spacing w:line="276" w:lineRule="auto"/>
        <w:jc w:val="both"/>
        <w:rPr>
          <w:sz w:val="24"/>
          <w:szCs w:val="24"/>
        </w:rPr>
      </w:pPr>
      <w:r w:rsidRPr="00B65ECD">
        <w:rPr>
          <w:sz w:val="24"/>
          <w:szCs w:val="24"/>
        </w:rPr>
        <w:t xml:space="preserve"> </w:t>
      </w:r>
    </w:p>
    <w:p w:rsidR="00B65ECD" w:rsidRPr="00B65ECD" w:rsidRDefault="00B65ECD" w:rsidP="00B65ECD">
      <w:pPr>
        <w:pStyle w:val="a9"/>
        <w:spacing w:line="276" w:lineRule="auto"/>
        <w:jc w:val="center"/>
        <w:rPr>
          <w:b/>
          <w:sz w:val="24"/>
          <w:szCs w:val="24"/>
        </w:rPr>
      </w:pPr>
      <w:r w:rsidRPr="00B65ECD">
        <w:rPr>
          <w:b/>
          <w:sz w:val="24"/>
          <w:szCs w:val="24"/>
        </w:rPr>
        <w:t>Membrii comisiei medico-militare de</w:t>
      </w:r>
    </w:p>
    <w:p w:rsidR="00B65ECD" w:rsidRPr="00B65ECD" w:rsidRDefault="00B65ECD" w:rsidP="00B65ECD">
      <w:pPr>
        <w:pStyle w:val="a9"/>
        <w:spacing w:line="276" w:lineRule="auto"/>
        <w:jc w:val="center"/>
        <w:rPr>
          <w:b/>
          <w:sz w:val="24"/>
          <w:szCs w:val="24"/>
        </w:rPr>
      </w:pPr>
      <w:r w:rsidRPr="00B65ECD">
        <w:rPr>
          <w:b/>
          <w:sz w:val="24"/>
          <w:szCs w:val="24"/>
        </w:rPr>
        <w:t>luare în evidenţă militară a recruţilor cu anul naşterii 2011:</w:t>
      </w:r>
    </w:p>
    <w:p w:rsidR="00B65ECD" w:rsidRPr="00B65ECD" w:rsidRDefault="00B65ECD" w:rsidP="00B65ECD">
      <w:pPr>
        <w:pStyle w:val="a9"/>
        <w:tabs>
          <w:tab w:val="left" w:pos="708"/>
        </w:tabs>
        <w:spacing w:line="276" w:lineRule="auto"/>
        <w:jc w:val="both"/>
        <w:rPr>
          <w:sz w:val="24"/>
          <w:szCs w:val="24"/>
          <w:lang w:val="en-US"/>
        </w:rPr>
      </w:pPr>
      <w:r w:rsidRPr="00B65ECD">
        <w:rPr>
          <w:sz w:val="24"/>
          <w:szCs w:val="24"/>
          <w:lang w:val="en-US"/>
        </w:rPr>
        <w:tab/>
        <w:t xml:space="preserve">                        </w:t>
      </w:r>
      <w:r w:rsidRPr="00B65ECD">
        <w:rPr>
          <w:sz w:val="24"/>
          <w:szCs w:val="24"/>
          <w:lang w:val="en-US"/>
        </w:rPr>
        <w:tab/>
        <w:t xml:space="preserve">             </w:t>
      </w:r>
    </w:p>
    <w:p w:rsidR="00B65ECD" w:rsidRPr="00B65ECD" w:rsidRDefault="00B65ECD" w:rsidP="00B65ECD">
      <w:pPr>
        <w:pStyle w:val="a9"/>
        <w:tabs>
          <w:tab w:val="left" w:pos="708"/>
        </w:tabs>
        <w:spacing w:line="276" w:lineRule="auto"/>
        <w:jc w:val="both"/>
        <w:rPr>
          <w:b/>
          <w:bCs/>
          <w:sz w:val="24"/>
          <w:szCs w:val="24"/>
        </w:rPr>
      </w:pPr>
      <w:r w:rsidRPr="00B65ECD">
        <w:rPr>
          <w:sz w:val="24"/>
          <w:szCs w:val="24"/>
          <w:lang w:val="en-US"/>
        </w:rPr>
        <w:t xml:space="preserve">                                                       </w:t>
      </w:r>
      <w:r w:rsidRPr="00B65ECD">
        <w:rPr>
          <w:b/>
          <w:bCs/>
          <w:sz w:val="24"/>
          <w:szCs w:val="24"/>
          <w:lang w:val="en-US"/>
        </w:rPr>
        <w:t xml:space="preserve">De </w:t>
      </w:r>
      <w:proofErr w:type="spellStart"/>
      <w:r w:rsidRPr="00B65ECD">
        <w:rPr>
          <w:b/>
          <w:bCs/>
          <w:sz w:val="24"/>
          <w:szCs w:val="24"/>
          <w:lang w:val="en-US"/>
        </w:rPr>
        <w:t>bază</w:t>
      </w:r>
      <w:proofErr w:type="spellEnd"/>
      <w:r w:rsidRPr="00B65ECD">
        <w:rPr>
          <w:b/>
          <w:bCs/>
          <w:sz w:val="24"/>
          <w:szCs w:val="24"/>
          <w:lang w:val="en-US"/>
        </w:rPr>
        <w:t xml:space="preserve">:  </w:t>
      </w:r>
      <w:r w:rsidRPr="00B65ECD">
        <w:rPr>
          <w:sz w:val="24"/>
          <w:szCs w:val="24"/>
          <w:lang w:val="en-US"/>
        </w:rPr>
        <w:t xml:space="preserve">                        </w:t>
      </w:r>
      <w:r w:rsidRPr="00B65ECD">
        <w:rPr>
          <w:b/>
          <w:bCs/>
          <w:sz w:val="24"/>
          <w:szCs w:val="24"/>
          <w:lang w:val="en-US"/>
        </w:rPr>
        <w:t xml:space="preserve">De </w:t>
      </w:r>
      <w:proofErr w:type="spellStart"/>
      <w:r w:rsidRPr="00B65ECD">
        <w:rPr>
          <w:b/>
          <w:bCs/>
          <w:sz w:val="24"/>
          <w:szCs w:val="24"/>
          <w:lang w:val="en-US"/>
        </w:rPr>
        <w:t>rezervă</w:t>
      </w:r>
      <w:proofErr w:type="spellEnd"/>
      <w:r w:rsidRPr="00B65ECD">
        <w:rPr>
          <w:b/>
          <w:bCs/>
          <w:sz w:val="24"/>
          <w:szCs w:val="24"/>
          <w:lang w:val="en-US"/>
        </w:rPr>
        <w:t>:</w:t>
      </w:r>
    </w:p>
    <w:p w:rsidR="00B65ECD" w:rsidRPr="00B65ECD" w:rsidRDefault="00B65ECD" w:rsidP="00B65ECD">
      <w:pPr>
        <w:pStyle w:val="a9"/>
        <w:tabs>
          <w:tab w:val="left" w:pos="708"/>
        </w:tabs>
        <w:spacing w:line="276" w:lineRule="auto"/>
        <w:jc w:val="both"/>
        <w:rPr>
          <w:b/>
          <w:bCs/>
          <w:sz w:val="24"/>
          <w:szCs w:val="24"/>
        </w:rPr>
      </w:pPr>
    </w:p>
    <w:p w:rsidR="00B65ECD" w:rsidRPr="00B65ECD" w:rsidRDefault="00B65ECD" w:rsidP="00B65ECD">
      <w:pPr>
        <w:pStyle w:val="a9"/>
        <w:tabs>
          <w:tab w:val="left" w:pos="708"/>
          <w:tab w:val="left" w:pos="4153"/>
          <w:tab w:val="left" w:pos="6945"/>
        </w:tabs>
        <w:spacing w:line="276" w:lineRule="auto"/>
        <w:jc w:val="both"/>
        <w:rPr>
          <w:bCs/>
          <w:sz w:val="24"/>
          <w:szCs w:val="24"/>
        </w:rPr>
      </w:pPr>
      <w:r w:rsidRPr="00B65ECD">
        <w:rPr>
          <w:bCs/>
          <w:sz w:val="24"/>
          <w:szCs w:val="24"/>
        </w:rPr>
        <w:t>Preşedintele Comisiei               Mihail DRAGANIUC      Mihail DRAGANIUC</w:t>
      </w:r>
    </w:p>
    <w:p w:rsidR="00B65ECD" w:rsidRPr="00B65ECD" w:rsidRDefault="00B65ECD" w:rsidP="00B65ECD">
      <w:pPr>
        <w:pStyle w:val="a9"/>
        <w:tabs>
          <w:tab w:val="left" w:pos="708"/>
        </w:tabs>
        <w:spacing w:line="276" w:lineRule="auto"/>
        <w:jc w:val="both"/>
        <w:rPr>
          <w:sz w:val="24"/>
          <w:szCs w:val="24"/>
        </w:rPr>
      </w:pPr>
      <w:r w:rsidRPr="00B65ECD">
        <w:rPr>
          <w:sz w:val="24"/>
          <w:szCs w:val="24"/>
          <w:lang w:val="en-US"/>
        </w:rPr>
        <w:t xml:space="preserve">Medic </w:t>
      </w:r>
      <w:proofErr w:type="spellStart"/>
      <w:r w:rsidRPr="00B65ECD">
        <w:rPr>
          <w:sz w:val="24"/>
          <w:szCs w:val="24"/>
          <w:lang w:val="en-US"/>
        </w:rPr>
        <w:t>terapeut</w:t>
      </w:r>
      <w:proofErr w:type="spellEnd"/>
      <w:r w:rsidRPr="00B65ECD">
        <w:rPr>
          <w:sz w:val="24"/>
          <w:szCs w:val="24"/>
          <w:lang w:val="en-US"/>
        </w:rPr>
        <w:t xml:space="preserve">                          Larisa LUPAN                 </w:t>
      </w:r>
    </w:p>
    <w:p w:rsidR="00B65ECD" w:rsidRPr="00B65ECD" w:rsidRDefault="00B65ECD" w:rsidP="00B65ECD">
      <w:pPr>
        <w:pStyle w:val="a9"/>
        <w:tabs>
          <w:tab w:val="left" w:pos="708"/>
        </w:tabs>
        <w:spacing w:line="276" w:lineRule="auto"/>
        <w:jc w:val="both"/>
        <w:rPr>
          <w:sz w:val="24"/>
          <w:szCs w:val="24"/>
        </w:rPr>
      </w:pPr>
      <w:r w:rsidRPr="00B65ECD">
        <w:rPr>
          <w:sz w:val="24"/>
          <w:szCs w:val="24"/>
        </w:rPr>
        <w:t xml:space="preserve">Medic psihiatru                         Mariana ŞEREMET       </w:t>
      </w:r>
    </w:p>
    <w:p w:rsidR="00B65ECD" w:rsidRPr="00B65ECD" w:rsidRDefault="00B65ECD" w:rsidP="00B65ECD">
      <w:pPr>
        <w:pStyle w:val="a9"/>
        <w:tabs>
          <w:tab w:val="left" w:pos="708"/>
        </w:tabs>
        <w:spacing w:line="276" w:lineRule="auto"/>
        <w:jc w:val="both"/>
        <w:rPr>
          <w:sz w:val="24"/>
          <w:szCs w:val="24"/>
        </w:rPr>
      </w:pPr>
      <w:r w:rsidRPr="00B65ECD">
        <w:rPr>
          <w:sz w:val="24"/>
          <w:szCs w:val="24"/>
        </w:rPr>
        <w:t xml:space="preserve">Medic chirurg                           Veaceslav CLIPA            Veaceslav CLIPA       </w:t>
      </w:r>
    </w:p>
    <w:p w:rsidR="00B65ECD" w:rsidRPr="00B65ECD" w:rsidRDefault="00B65ECD" w:rsidP="00B65ECD">
      <w:pPr>
        <w:pStyle w:val="a9"/>
        <w:tabs>
          <w:tab w:val="left" w:pos="708"/>
        </w:tabs>
        <w:spacing w:line="276" w:lineRule="auto"/>
        <w:jc w:val="both"/>
        <w:rPr>
          <w:sz w:val="24"/>
          <w:szCs w:val="24"/>
        </w:rPr>
      </w:pPr>
      <w:r w:rsidRPr="00B65ECD">
        <w:rPr>
          <w:sz w:val="24"/>
          <w:szCs w:val="24"/>
        </w:rPr>
        <w:t xml:space="preserve">Medic otorinolaringolog           Ion ŢURCAN                                   </w:t>
      </w:r>
    </w:p>
    <w:p w:rsidR="00B65ECD" w:rsidRPr="00B65ECD" w:rsidRDefault="00B65ECD" w:rsidP="00B65ECD">
      <w:pPr>
        <w:pStyle w:val="a9"/>
        <w:tabs>
          <w:tab w:val="left" w:pos="708"/>
        </w:tabs>
        <w:spacing w:line="276" w:lineRule="auto"/>
        <w:jc w:val="both"/>
        <w:rPr>
          <w:sz w:val="24"/>
          <w:szCs w:val="24"/>
        </w:rPr>
      </w:pPr>
      <w:r w:rsidRPr="00B65ECD">
        <w:rPr>
          <w:sz w:val="24"/>
          <w:szCs w:val="24"/>
        </w:rPr>
        <w:t xml:space="preserve">Medic neurolog                         Ion BURCĂ                     Adela CROITORU         </w:t>
      </w:r>
    </w:p>
    <w:p w:rsidR="00B65ECD" w:rsidRPr="00B65ECD" w:rsidRDefault="00B65ECD" w:rsidP="00B65ECD">
      <w:pPr>
        <w:pStyle w:val="a9"/>
        <w:tabs>
          <w:tab w:val="left" w:pos="708"/>
        </w:tabs>
        <w:spacing w:line="276" w:lineRule="auto"/>
        <w:jc w:val="both"/>
        <w:rPr>
          <w:sz w:val="24"/>
          <w:szCs w:val="24"/>
        </w:rPr>
      </w:pPr>
      <w:r w:rsidRPr="00B65ECD">
        <w:rPr>
          <w:sz w:val="24"/>
          <w:szCs w:val="24"/>
        </w:rPr>
        <w:t xml:space="preserve">Medic oftalmolog                     Mihail IONCU          </w:t>
      </w:r>
    </w:p>
    <w:p w:rsidR="00B65ECD" w:rsidRPr="00B65ECD" w:rsidRDefault="00B65ECD" w:rsidP="00B65ECD">
      <w:pPr>
        <w:pStyle w:val="a9"/>
        <w:tabs>
          <w:tab w:val="left" w:pos="708"/>
        </w:tabs>
        <w:spacing w:line="276" w:lineRule="auto"/>
        <w:jc w:val="both"/>
        <w:rPr>
          <w:sz w:val="24"/>
          <w:szCs w:val="24"/>
        </w:rPr>
      </w:pPr>
      <w:r w:rsidRPr="00B65ECD">
        <w:rPr>
          <w:sz w:val="24"/>
          <w:szCs w:val="24"/>
        </w:rPr>
        <w:t xml:space="preserve">Medic dermatovenerolog          Mihail DRAGANIUC                                         </w:t>
      </w:r>
    </w:p>
    <w:p w:rsidR="00B65ECD" w:rsidRPr="00B65ECD" w:rsidRDefault="00B65ECD" w:rsidP="00B65ECD">
      <w:pPr>
        <w:pStyle w:val="a9"/>
        <w:tabs>
          <w:tab w:val="left" w:pos="708"/>
        </w:tabs>
        <w:spacing w:line="276" w:lineRule="auto"/>
        <w:jc w:val="both"/>
        <w:rPr>
          <w:sz w:val="24"/>
          <w:szCs w:val="24"/>
        </w:rPr>
      </w:pPr>
      <w:r w:rsidRPr="00B65ECD">
        <w:rPr>
          <w:sz w:val="24"/>
          <w:szCs w:val="24"/>
        </w:rPr>
        <w:t xml:space="preserve">Medic stomatolog                      </w:t>
      </w:r>
    </w:p>
    <w:p w:rsidR="00B65ECD" w:rsidRPr="00B65ECD" w:rsidRDefault="00B65ECD" w:rsidP="00B65ECD">
      <w:pPr>
        <w:pStyle w:val="a9"/>
        <w:spacing w:line="276" w:lineRule="auto"/>
        <w:jc w:val="both"/>
        <w:rPr>
          <w:sz w:val="24"/>
          <w:szCs w:val="24"/>
        </w:rPr>
      </w:pPr>
      <w:r w:rsidRPr="00B65ECD">
        <w:rPr>
          <w:sz w:val="24"/>
          <w:szCs w:val="24"/>
        </w:rPr>
        <w:t xml:space="preserve">Asistente medicale </w:t>
      </w:r>
    </w:p>
    <w:p w:rsidR="00B65ECD" w:rsidRPr="00B65ECD" w:rsidRDefault="00B65ECD" w:rsidP="00B65ECD">
      <w:pPr>
        <w:pStyle w:val="a9"/>
        <w:tabs>
          <w:tab w:val="left" w:pos="709"/>
          <w:tab w:val="right" w:pos="4140"/>
        </w:tabs>
        <w:spacing w:line="276" w:lineRule="auto"/>
        <w:jc w:val="both"/>
        <w:rPr>
          <w:sz w:val="24"/>
          <w:szCs w:val="24"/>
        </w:rPr>
      </w:pPr>
      <w:r w:rsidRPr="00B65ECD">
        <w:rPr>
          <w:sz w:val="24"/>
          <w:szCs w:val="24"/>
        </w:rPr>
        <w:tab/>
        <w:t>la medicul terapeut</w:t>
      </w:r>
      <w:r w:rsidRPr="00B65ECD">
        <w:rPr>
          <w:sz w:val="24"/>
          <w:szCs w:val="24"/>
        </w:rPr>
        <w:tab/>
      </w:r>
      <w:r w:rsidRPr="00B65ECD">
        <w:rPr>
          <w:sz w:val="24"/>
          <w:szCs w:val="24"/>
        </w:rPr>
        <w:tab/>
      </w:r>
      <w:r w:rsidRPr="00B65ECD">
        <w:rPr>
          <w:sz w:val="24"/>
          <w:szCs w:val="24"/>
        </w:rPr>
        <w:tab/>
      </w:r>
    </w:p>
    <w:p w:rsidR="00B65ECD" w:rsidRPr="00B65ECD" w:rsidRDefault="00B65ECD" w:rsidP="00B65ECD">
      <w:pPr>
        <w:pStyle w:val="a9"/>
        <w:tabs>
          <w:tab w:val="left" w:pos="709"/>
          <w:tab w:val="center" w:pos="3060"/>
        </w:tabs>
        <w:spacing w:line="276" w:lineRule="auto"/>
        <w:jc w:val="both"/>
        <w:rPr>
          <w:sz w:val="24"/>
          <w:szCs w:val="24"/>
        </w:rPr>
      </w:pPr>
      <w:r w:rsidRPr="00B65ECD">
        <w:rPr>
          <w:sz w:val="24"/>
          <w:szCs w:val="24"/>
        </w:rPr>
        <w:tab/>
        <w:t>la medicul otorinolaringolog</w:t>
      </w:r>
      <w:r w:rsidRPr="00B65ECD">
        <w:rPr>
          <w:sz w:val="24"/>
          <w:szCs w:val="24"/>
        </w:rPr>
        <w:tab/>
      </w:r>
      <w:r w:rsidRPr="00B65ECD">
        <w:rPr>
          <w:sz w:val="24"/>
          <w:szCs w:val="24"/>
        </w:rPr>
        <w:tab/>
      </w:r>
    </w:p>
    <w:p w:rsidR="00B65ECD" w:rsidRPr="00B65ECD" w:rsidRDefault="00B65ECD" w:rsidP="00B65ECD">
      <w:pPr>
        <w:pStyle w:val="a9"/>
        <w:tabs>
          <w:tab w:val="left" w:pos="709"/>
          <w:tab w:val="center" w:pos="3960"/>
        </w:tabs>
        <w:spacing w:line="276" w:lineRule="auto"/>
        <w:jc w:val="both"/>
        <w:rPr>
          <w:sz w:val="24"/>
          <w:szCs w:val="24"/>
        </w:rPr>
      </w:pPr>
      <w:r w:rsidRPr="00B65ECD">
        <w:rPr>
          <w:sz w:val="24"/>
          <w:szCs w:val="24"/>
        </w:rPr>
        <w:tab/>
        <w:t>la medicul oftalmolog</w:t>
      </w:r>
      <w:r w:rsidRPr="00B65ECD">
        <w:rPr>
          <w:color w:val="FF0000"/>
          <w:sz w:val="24"/>
          <w:szCs w:val="24"/>
        </w:rPr>
        <w:tab/>
      </w:r>
      <w:r w:rsidRPr="00B65ECD">
        <w:rPr>
          <w:color w:val="FF0000"/>
          <w:sz w:val="24"/>
          <w:szCs w:val="24"/>
        </w:rPr>
        <w:tab/>
      </w:r>
      <w:r w:rsidRPr="00B65ECD">
        <w:rPr>
          <w:color w:val="FF0000"/>
          <w:sz w:val="24"/>
          <w:szCs w:val="24"/>
        </w:rPr>
        <w:tab/>
      </w:r>
    </w:p>
    <w:p w:rsidR="00B65ECD" w:rsidRPr="00B65ECD" w:rsidRDefault="00B65ECD" w:rsidP="00B65ECD">
      <w:pPr>
        <w:pStyle w:val="a9"/>
        <w:tabs>
          <w:tab w:val="left" w:pos="709"/>
          <w:tab w:val="center" w:pos="3420"/>
        </w:tabs>
        <w:spacing w:line="276" w:lineRule="auto"/>
        <w:jc w:val="both"/>
        <w:rPr>
          <w:sz w:val="24"/>
          <w:szCs w:val="24"/>
        </w:rPr>
      </w:pPr>
      <w:r w:rsidRPr="00B65ECD">
        <w:rPr>
          <w:color w:val="FF0000"/>
          <w:sz w:val="24"/>
          <w:szCs w:val="24"/>
        </w:rPr>
        <w:tab/>
      </w:r>
    </w:p>
    <w:p w:rsidR="00B65ECD" w:rsidRPr="00B65ECD" w:rsidRDefault="00776FF9" w:rsidP="00776FF9">
      <w:pPr>
        <w:pStyle w:val="a9"/>
        <w:tabs>
          <w:tab w:val="left" w:pos="709"/>
          <w:tab w:val="center" w:pos="3420"/>
        </w:tabs>
        <w:spacing w:line="276" w:lineRule="auto"/>
        <w:jc w:val="both"/>
        <w:rPr>
          <w:sz w:val="24"/>
          <w:szCs w:val="24"/>
        </w:rPr>
      </w:pPr>
      <w:r>
        <w:rPr>
          <w:sz w:val="24"/>
          <w:szCs w:val="24"/>
        </w:rPr>
        <w:tab/>
      </w:r>
      <w:r w:rsidR="00B65ECD" w:rsidRPr="00B65ECD">
        <w:rPr>
          <w:sz w:val="24"/>
          <w:szCs w:val="24"/>
        </w:rPr>
        <w:t>Secretarul comisiei:   Grigore GUJA</w:t>
      </w:r>
    </w:p>
    <w:p w:rsidR="00B65ECD" w:rsidRPr="00B65ECD" w:rsidRDefault="00B65ECD" w:rsidP="00B65ECD">
      <w:pPr>
        <w:pStyle w:val="ab"/>
        <w:tabs>
          <w:tab w:val="clear" w:pos="4680"/>
          <w:tab w:val="clear" w:pos="9360"/>
        </w:tabs>
        <w:spacing w:line="276" w:lineRule="auto"/>
        <w:outlineLvl w:val="0"/>
        <w:rPr>
          <w:sz w:val="24"/>
          <w:szCs w:val="24"/>
        </w:rPr>
      </w:pPr>
      <w:r w:rsidRPr="00B65ECD">
        <w:rPr>
          <w:sz w:val="24"/>
          <w:szCs w:val="24"/>
        </w:rPr>
        <w:tab/>
        <w:t>Comandant Centrul militar teriorial Orhei</w:t>
      </w:r>
    </w:p>
    <w:p w:rsidR="00B65ECD" w:rsidRPr="00B65ECD" w:rsidRDefault="00B65ECD" w:rsidP="00B65ECD">
      <w:pPr>
        <w:ind w:firstLine="708"/>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lastRenderedPageBreak/>
        <w:t>locotenent-colonel</w:t>
      </w:r>
      <w:proofErr w:type="spellEnd"/>
      <w:r w:rsidRPr="00B65ECD">
        <w:rPr>
          <w:rFonts w:ascii="Times New Roman" w:eastAsia="Times New Roman" w:hAnsi="Times New Roman" w:cs="Times New Roman"/>
          <w:sz w:val="24"/>
          <w:szCs w:val="24"/>
        </w:rPr>
        <w:tab/>
      </w:r>
      <w:r w:rsidRPr="00B65ECD">
        <w:rPr>
          <w:rFonts w:ascii="Times New Roman" w:eastAsia="Times New Roman" w:hAnsi="Times New Roman" w:cs="Times New Roman"/>
          <w:sz w:val="24"/>
          <w:szCs w:val="24"/>
        </w:rPr>
        <w:tab/>
      </w:r>
      <w:r w:rsidRPr="00B65ECD">
        <w:rPr>
          <w:rFonts w:ascii="Times New Roman" w:eastAsia="Times New Roman" w:hAnsi="Times New Roman" w:cs="Times New Roman"/>
          <w:sz w:val="24"/>
          <w:szCs w:val="24"/>
        </w:rPr>
        <w:tab/>
        <w:t xml:space="preserve"> </w:t>
      </w:r>
      <w:proofErr w:type="spellStart"/>
      <w:r w:rsidRPr="00B65ECD">
        <w:rPr>
          <w:rFonts w:ascii="Times New Roman" w:eastAsia="Times New Roman" w:hAnsi="Times New Roman" w:cs="Times New Roman"/>
          <w:sz w:val="24"/>
          <w:szCs w:val="24"/>
        </w:rPr>
        <w:t>Didina</w:t>
      </w:r>
      <w:proofErr w:type="spellEnd"/>
      <w:r w:rsidRPr="00B65ECD">
        <w:rPr>
          <w:rFonts w:ascii="Times New Roman" w:eastAsia="Times New Roman" w:hAnsi="Times New Roman" w:cs="Times New Roman"/>
          <w:sz w:val="24"/>
          <w:szCs w:val="24"/>
        </w:rPr>
        <w:t xml:space="preserve"> STAMATI</w:t>
      </w:r>
    </w:p>
    <w:p w:rsidR="00B65ECD" w:rsidRPr="00B65ECD" w:rsidRDefault="00B65ECD" w:rsidP="00776FF9">
      <w:pPr>
        <w:spacing w:after="0"/>
        <w:jc w:val="right"/>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Anexa</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nr</w:t>
      </w:r>
      <w:proofErr w:type="spellEnd"/>
      <w:r w:rsidRPr="00B65ECD">
        <w:rPr>
          <w:rFonts w:ascii="Times New Roman" w:eastAsia="Times New Roman" w:hAnsi="Times New Roman" w:cs="Times New Roman"/>
          <w:sz w:val="24"/>
          <w:szCs w:val="24"/>
        </w:rPr>
        <w:t xml:space="preserve">. </w:t>
      </w:r>
      <w:r w:rsidRPr="00B65ECD">
        <w:rPr>
          <w:rFonts w:ascii="Times New Roman" w:eastAsia="Times New Roman" w:hAnsi="Times New Roman" w:cs="Times New Roman"/>
          <w:b/>
          <w:bCs/>
          <w:sz w:val="24"/>
          <w:szCs w:val="24"/>
          <w:u w:val="single"/>
        </w:rPr>
        <w:t>2</w:t>
      </w:r>
      <w:r w:rsidRPr="00B65ECD">
        <w:rPr>
          <w:rFonts w:ascii="Times New Roman" w:eastAsia="Times New Roman" w:hAnsi="Times New Roman" w:cs="Times New Roman"/>
          <w:sz w:val="24"/>
          <w:szCs w:val="24"/>
          <w:u w:val="single"/>
        </w:rPr>
        <w:t xml:space="preserve"> </w:t>
      </w:r>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la</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decizia</w:t>
      </w:r>
      <w:proofErr w:type="spellEnd"/>
      <w:r w:rsidRPr="00B65ECD">
        <w:rPr>
          <w:rFonts w:ascii="Times New Roman" w:eastAsia="Times New Roman" w:hAnsi="Times New Roman" w:cs="Times New Roman"/>
          <w:sz w:val="24"/>
          <w:szCs w:val="24"/>
        </w:rPr>
        <w:t xml:space="preserve"> </w:t>
      </w:r>
    </w:p>
    <w:p w:rsidR="00B65ECD" w:rsidRPr="00B65ECD" w:rsidRDefault="00B65ECD" w:rsidP="00B65ECD">
      <w:pPr>
        <w:pStyle w:val="a9"/>
        <w:spacing w:line="276" w:lineRule="auto"/>
        <w:ind w:left="360"/>
        <w:jc w:val="right"/>
        <w:rPr>
          <w:sz w:val="24"/>
          <w:szCs w:val="24"/>
        </w:rPr>
      </w:pPr>
      <w:r w:rsidRPr="00B65ECD">
        <w:rPr>
          <w:sz w:val="24"/>
          <w:szCs w:val="24"/>
        </w:rPr>
        <w:t xml:space="preserve">Consiliului raional Şoldăneşti </w:t>
      </w:r>
    </w:p>
    <w:p w:rsidR="00B65ECD" w:rsidRPr="00B65ECD" w:rsidRDefault="00B65ECD" w:rsidP="00B65ECD">
      <w:pPr>
        <w:pStyle w:val="a9"/>
        <w:spacing w:line="276" w:lineRule="auto"/>
        <w:ind w:left="360"/>
        <w:jc w:val="right"/>
        <w:rPr>
          <w:sz w:val="24"/>
          <w:szCs w:val="24"/>
        </w:rPr>
      </w:pPr>
      <w:r w:rsidRPr="00B65ECD">
        <w:rPr>
          <w:bCs/>
          <w:sz w:val="24"/>
          <w:szCs w:val="24"/>
        </w:rPr>
        <w:tab/>
        <w:t>nr</w:t>
      </w:r>
      <w:r w:rsidRPr="00B65ECD">
        <w:rPr>
          <w:b/>
          <w:sz w:val="24"/>
          <w:szCs w:val="24"/>
        </w:rPr>
        <w:t xml:space="preserve">. </w:t>
      </w:r>
      <w:r w:rsidR="00776FF9">
        <w:rPr>
          <w:b/>
          <w:sz w:val="24"/>
          <w:szCs w:val="24"/>
        </w:rPr>
        <w:t xml:space="preserve">3-9 </w:t>
      </w:r>
      <w:r w:rsidRPr="00B65ECD">
        <w:rPr>
          <w:bCs/>
          <w:sz w:val="24"/>
          <w:szCs w:val="24"/>
        </w:rPr>
        <w:t>din</w:t>
      </w:r>
      <w:r w:rsidR="00776FF9">
        <w:rPr>
          <w:bCs/>
          <w:sz w:val="24"/>
          <w:szCs w:val="24"/>
        </w:rPr>
        <w:t xml:space="preserve">18.06. </w:t>
      </w:r>
      <w:r w:rsidRPr="00B65ECD">
        <w:rPr>
          <w:bCs/>
          <w:sz w:val="24"/>
          <w:szCs w:val="24"/>
        </w:rPr>
        <w:t>2026</w:t>
      </w:r>
    </w:p>
    <w:p w:rsidR="00B65ECD" w:rsidRPr="00B65ECD" w:rsidRDefault="00B65ECD" w:rsidP="00B65ECD">
      <w:pPr>
        <w:pStyle w:val="a9"/>
        <w:spacing w:line="276" w:lineRule="auto"/>
        <w:ind w:left="360"/>
        <w:rPr>
          <w:sz w:val="24"/>
          <w:szCs w:val="24"/>
        </w:rPr>
      </w:pPr>
    </w:p>
    <w:p w:rsidR="00B65ECD" w:rsidRPr="00B65ECD" w:rsidRDefault="00B65ECD" w:rsidP="00776FF9">
      <w:pPr>
        <w:pStyle w:val="8"/>
        <w:spacing w:before="0" w:line="276" w:lineRule="auto"/>
        <w:jc w:val="center"/>
        <w:rPr>
          <w:rFonts w:ascii="Times New Roman" w:hAnsi="Times New Roman"/>
          <w:color w:val="auto"/>
          <w:sz w:val="24"/>
          <w:szCs w:val="24"/>
        </w:rPr>
      </w:pPr>
      <w:r w:rsidRPr="00B65ECD">
        <w:rPr>
          <w:rFonts w:ascii="Times New Roman" w:hAnsi="Times New Roman"/>
          <w:b/>
          <w:sz w:val="24"/>
          <w:szCs w:val="24"/>
        </w:rPr>
        <w:tab/>
      </w:r>
      <w:r w:rsidRPr="00B65ECD">
        <w:rPr>
          <w:rFonts w:ascii="Times New Roman" w:hAnsi="Times New Roman"/>
          <w:b/>
          <w:sz w:val="24"/>
          <w:szCs w:val="24"/>
        </w:rPr>
        <w:tab/>
      </w:r>
      <w:r w:rsidRPr="00B65ECD">
        <w:rPr>
          <w:rFonts w:ascii="Times New Roman" w:hAnsi="Times New Roman"/>
          <w:b/>
          <w:sz w:val="24"/>
          <w:szCs w:val="24"/>
        </w:rPr>
        <w:tab/>
      </w:r>
      <w:r w:rsidRPr="00B65ECD">
        <w:rPr>
          <w:rFonts w:ascii="Times New Roman" w:hAnsi="Times New Roman"/>
          <w:b/>
          <w:sz w:val="24"/>
          <w:szCs w:val="24"/>
        </w:rPr>
        <w:tab/>
      </w:r>
      <w:r w:rsidRPr="00B65ECD">
        <w:rPr>
          <w:rFonts w:ascii="Times New Roman" w:hAnsi="Times New Roman"/>
          <w:b/>
          <w:sz w:val="24"/>
          <w:szCs w:val="24"/>
        </w:rPr>
        <w:tab/>
      </w:r>
      <w:r w:rsidRPr="00B65ECD">
        <w:rPr>
          <w:rFonts w:ascii="Times New Roman" w:hAnsi="Times New Roman"/>
          <w:b/>
          <w:sz w:val="24"/>
          <w:szCs w:val="24"/>
        </w:rPr>
        <w:tab/>
      </w:r>
      <w:r w:rsidRPr="00B65ECD">
        <w:rPr>
          <w:rFonts w:ascii="Times New Roman" w:hAnsi="Times New Roman"/>
          <w:color w:val="auto"/>
          <w:sz w:val="24"/>
          <w:szCs w:val="24"/>
        </w:rPr>
        <w:t>COORDONAT</w:t>
      </w:r>
      <w:r w:rsidR="00D3546E">
        <w:rPr>
          <w:rFonts w:ascii="Times New Roman" w:hAnsi="Times New Roman"/>
          <w:color w:val="auto"/>
          <w:sz w:val="24"/>
          <w:szCs w:val="24"/>
        </w:rPr>
        <w:t>:</w:t>
      </w:r>
    </w:p>
    <w:p w:rsidR="00B65ECD" w:rsidRPr="00B65ECD" w:rsidRDefault="00B65ECD" w:rsidP="00776FF9">
      <w:pPr>
        <w:pStyle w:val="9"/>
        <w:spacing w:before="0" w:line="276" w:lineRule="auto"/>
        <w:jc w:val="right"/>
        <w:rPr>
          <w:rFonts w:ascii="Times New Roman" w:hAnsi="Times New Roman"/>
          <w:sz w:val="24"/>
          <w:szCs w:val="24"/>
          <w:lang w:val="en-US"/>
        </w:rPr>
      </w:pPr>
      <w:r w:rsidRPr="00B65ECD">
        <w:rPr>
          <w:rFonts w:ascii="Times New Roman" w:hAnsi="Times New Roman"/>
          <w:sz w:val="24"/>
          <w:szCs w:val="24"/>
          <w:lang w:val="en-US"/>
        </w:rPr>
        <w:tab/>
      </w:r>
      <w:r w:rsidRPr="00B65ECD">
        <w:rPr>
          <w:rFonts w:ascii="Times New Roman" w:hAnsi="Times New Roman"/>
          <w:sz w:val="24"/>
          <w:szCs w:val="24"/>
          <w:lang w:val="en-US"/>
        </w:rPr>
        <w:tab/>
      </w:r>
      <w:r w:rsidRPr="00B65ECD">
        <w:rPr>
          <w:rFonts w:ascii="Times New Roman" w:hAnsi="Times New Roman"/>
          <w:sz w:val="24"/>
          <w:szCs w:val="24"/>
          <w:lang w:val="en-US"/>
        </w:rPr>
        <w:tab/>
      </w:r>
      <w:r w:rsidRPr="00B65ECD">
        <w:rPr>
          <w:rFonts w:ascii="Times New Roman" w:hAnsi="Times New Roman"/>
          <w:sz w:val="24"/>
          <w:szCs w:val="24"/>
          <w:lang w:val="en-US"/>
        </w:rPr>
        <w:tab/>
      </w:r>
      <w:r w:rsidRPr="00B65ECD">
        <w:rPr>
          <w:rFonts w:ascii="Times New Roman" w:hAnsi="Times New Roman"/>
          <w:sz w:val="24"/>
          <w:szCs w:val="24"/>
          <w:lang w:val="en-US"/>
        </w:rPr>
        <w:tab/>
      </w:r>
      <w:proofErr w:type="spellStart"/>
      <w:r w:rsidRPr="00B65ECD">
        <w:rPr>
          <w:rFonts w:ascii="Times New Roman" w:hAnsi="Times New Roman"/>
          <w:sz w:val="24"/>
          <w:szCs w:val="24"/>
          <w:lang w:val="en-US"/>
        </w:rPr>
        <w:t>Directorul</w:t>
      </w:r>
      <w:proofErr w:type="spellEnd"/>
      <w:r w:rsidRPr="00B65ECD">
        <w:rPr>
          <w:rFonts w:ascii="Times New Roman" w:hAnsi="Times New Roman"/>
          <w:sz w:val="24"/>
          <w:szCs w:val="24"/>
          <w:lang w:val="en-US"/>
        </w:rPr>
        <w:t xml:space="preserve"> </w:t>
      </w:r>
      <w:proofErr w:type="gramStart"/>
      <w:r w:rsidRPr="00B65ECD">
        <w:rPr>
          <w:rFonts w:ascii="Times New Roman" w:hAnsi="Times New Roman"/>
          <w:sz w:val="24"/>
          <w:szCs w:val="24"/>
          <w:lang w:val="en-US"/>
        </w:rPr>
        <w:t>IMSP ”</w:t>
      </w:r>
      <w:proofErr w:type="spellStart"/>
      <w:proofErr w:type="gramEnd"/>
      <w:r w:rsidRPr="00B65ECD">
        <w:rPr>
          <w:rFonts w:ascii="Times New Roman" w:hAnsi="Times New Roman"/>
          <w:sz w:val="24"/>
          <w:szCs w:val="24"/>
          <w:lang w:val="en-US"/>
        </w:rPr>
        <w:t>Spitalul</w:t>
      </w:r>
      <w:proofErr w:type="spellEnd"/>
      <w:r w:rsidRPr="00B65ECD">
        <w:rPr>
          <w:rFonts w:ascii="Times New Roman" w:hAnsi="Times New Roman"/>
          <w:sz w:val="24"/>
          <w:szCs w:val="24"/>
          <w:lang w:val="en-US"/>
        </w:rPr>
        <w:t xml:space="preserve"> </w:t>
      </w:r>
      <w:proofErr w:type="spellStart"/>
      <w:r w:rsidRPr="00B65ECD">
        <w:rPr>
          <w:rFonts w:ascii="Times New Roman" w:hAnsi="Times New Roman"/>
          <w:sz w:val="24"/>
          <w:szCs w:val="24"/>
          <w:lang w:val="en-US"/>
        </w:rPr>
        <w:t>raional</w:t>
      </w:r>
      <w:proofErr w:type="spellEnd"/>
      <w:r w:rsidRPr="00B65ECD">
        <w:rPr>
          <w:rFonts w:ascii="Times New Roman" w:hAnsi="Times New Roman"/>
          <w:sz w:val="24"/>
          <w:szCs w:val="24"/>
          <w:lang w:val="en-US"/>
        </w:rPr>
        <w:t xml:space="preserve"> </w:t>
      </w:r>
      <w:proofErr w:type="spellStart"/>
      <w:r w:rsidRPr="00B65ECD">
        <w:rPr>
          <w:rFonts w:ascii="Times New Roman" w:hAnsi="Times New Roman"/>
          <w:sz w:val="24"/>
          <w:szCs w:val="24"/>
          <w:lang w:val="en-US"/>
        </w:rPr>
        <w:t>Şoldăneşti</w:t>
      </w:r>
      <w:proofErr w:type="spellEnd"/>
      <w:r w:rsidRPr="00B65ECD">
        <w:rPr>
          <w:rFonts w:ascii="Times New Roman" w:hAnsi="Times New Roman"/>
          <w:sz w:val="24"/>
          <w:szCs w:val="24"/>
          <w:lang w:val="en-US"/>
        </w:rPr>
        <w:t>”</w:t>
      </w:r>
    </w:p>
    <w:p w:rsidR="00B65ECD" w:rsidRPr="00B65ECD" w:rsidRDefault="00B65ECD" w:rsidP="00B65ECD">
      <w:pPr>
        <w:ind w:left="6480" w:firstLine="720"/>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Mariana</w:t>
      </w:r>
      <w:proofErr w:type="spellEnd"/>
      <w:r w:rsidRPr="00B65ECD">
        <w:rPr>
          <w:rFonts w:ascii="Times New Roman" w:eastAsia="Times New Roman" w:hAnsi="Times New Roman" w:cs="Times New Roman"/>
          <w:sz w:val="24"/>
          <w:szCs w:val="24"/>
        </w:rPr>
        <w:t xml:space="preserve"> GORGOS</w:t>
      </w:r>
    </w:p>
    <w:p w:rsidR="00B65ECD" w:rsidRPr="00776FF9" w:rsidRDefault="00B65ECD" w:rsidP="00776FF9">
      <w:pPr>
        <w:pStyle w:val="8"/>
        <w:spacing w:before="0" w:line="276" w:lineRule="auto"/>
        <w:jc w:val="right"/>
        <w:rPr>
          <w:rFonts w:ascii="Times New Roman" w:hAnsi="Times New Roman"/>
          <w:color w:val="auto"/>
          <w:sz w:val="24"/>
          <w:szCs w:val="24"/>
        </w:rPr>
      </w:pPr>
      <w:r w:rsidRPr="00B65ECD">
        <w:rPr>
          <w:rFonts w:ascii="Times New Roman" w:hAnsi="Times New Roman"/>
          <w:color w:val="auto"/>
          <w:sz w:val="24"/>
          <w:szCs w:val="24"/>
        </w:rPr>
        <w:tab/>
      </w:r>
      <w:r w:rsidRPr="00B65ECD">
        <w:rPr>
          <w:rFonts w:ascii="Times New Roman" w:hAnsi="Times New Roman"/>
          <w:color w:val="auto"/>
          <w:sz w:val="24"/>
          <w:szCs w:val="24"/>
        </w:rPr>
        <w:tab/>
        <w:t xml:space="preserve">                                                                       “___“______________________2026</w:t>
      </w:r>
      <w:r w:rsidRPr="00B65ECD">
        <w:rPr>
          <w:rFonts w:ascii="Times New Roman" w:hAnsi="Times New Roman"/>
          <w:sz w:val="24"/>
          <w:szCs w:val="24"/>
        </w:rPr>
        <w:tab/>
      </w:r>
      <w:r w:rsidRPr="00B65ECD">
        <w:rPr>
          <w:rFonts w:ascii="Times New Roman" w:hAnsi="Times New Roman"/>
          <w:sz w:val="24"/>
          <w:szCs w:val="24"/>
        </w:rPr>
        <w:tab/>
      </w:r>
      <w:r w:rsidRPr="00B65ECD">
        <w:rPr>
          <w:rFonts w:ascii="Times New Roman" w:hAnsi="Times New Roman"/>
          <w:sz w:val="24"/>
          <w:szCs w:val="24"/>
        </w:rPr>
        <w:tab/>
        <w:t xml:space="preserve"> </w:t>
      </w:r>
    </w:p>
    <w:p w:rsidR="00B65ECD" w:rsidRPr="00B65ECD" w:rsidRDefault="00B65ECD" w:rsidP="00776FF9">
      <w:pPr>
        <w:pStyle w:val="8"/>
        <w:spacing w:before="0" w:line="276" w:lineRule="auto"/>
        <w:jc w:val="center"/>
        <w:rPr>
          <w:rFonts w:ascii="Times New Roman" w:hAnsi="Times New Roman"/>
          <w:color w:val="auto"/>
          <w:sz w:val="24"/>
          <w:szCs w:val="24"/>
        </w:rPr>
      </w:pPr>
      <w:r w:rsidRPr="00B65ECD">
        <w:rPr>
          <w:rFonts w:ascii="Times New Roman" w:hAnsi="Times New Roman"/>
          <w:b/>
          <w:sz w:val="24"/>
          <w:szCs w:val="24"/>
        </w:rPr>
        <w:tab/>
      </w:r>
      <w:r w:rsidRPr="00B65ECD">
        <w:rPr>
          <w:rFonts w:ascii="Times New Roman" w:hAnsi="Times New Roman"/>
          <w:b/>
          <w:sz w:val="24"/>
          <w:szCs w:val="24"/>
        </w:rPr>
        <w:tab/>
      </w:r>
      <w:r w:rsidRPr="00B65ECD">
        <w:rPr>
          <w:rFonts w:ascii="Times New Roman" w:hAnsi="Times New Roman"/>
          <w:b/>
          <w:sz w:val="24"/>
          <w:szCs w:val="24"/>
        </w:rPr>
        <w:tab/>
      </w:r>
      <w:r w:rsidRPr="00B65ECD">
        <w:rPr>
          <w:rFonts w:ascii="Times New Roman" w:hAnsi="Times New Roman"/>
          <w:b/>
          <w:sz w:val="24"/>
          <w:szCs w:val="24"/>
        </w:rPr>
        <w:tab/>
      </w:r>
      <w:r w:rsidRPr="00B65ECD">
        <w:rPr>
          <w:rFonts w:ascii="Times New Roman" w:hAnsi="Times New Roman"/>
          <w:b/>
          <w:sz w:val="24"/>
          <w:szCs w:val="24"/>
        </w:rPr>
        <w:tab/>
      </w:r>
      <w:r w:rsidRPr="00B65ECD">
        <w:rPr>
          <w:rFonts w:ascii="Times New Roman" w:hAnsi="Times New Roman"/>
          <w:b/>
          <w:sz w:val="24"/>
          <w:szCs w:val="24"/>
        </w:rPr>
        <w:tab/>
      </w:r>
      <w:r w:rsidRPr="00B65ECD">
        <w:rPr>
          <w:rFonts w:ascii="Times New Roman" w:hAnsi="Times New Roman"/>
          <w:b/>
          <w:sz w:val="24"/>
          <w:szCs w:val="24"/>
        </w:rPr>
        <w:tab/>
      </w:r>
      <w:r w:rsidRPr="00B65ECD">
        <w:rPr>
          <w:rFonts w:ascii="Times New Roman" w:hAnsi="Times New Roman"/>
          <w:b/>
          <w:sz w:val="24"/>
          <w:szCs w:val="24"/>
        </w:rPr>
        <w:tab/>
      </w:r>
      <w:r w:rsidRPr="00B65ECD">
        <w:rPr>
          <w:rFonts w:ascii="Times New Roman" w:hAnsi="Times New Roman"/>
          <w:color w:val="auto"/>
          <w:sz w:val="24"/>
          <w:szCs w:val="24"/>
        </w:rPr>
        <w:t>COORDONAT</w:t>
      </w:r>
      <w:r w:rsidR="00D3546E">
        <w:rPr>
          <w:rFonts w:ascii="Times New Roman" w:hAnsi="Times New Roman"/>
          <w:color w:val="auto"/>
          <w:sz w:val="24"/>
          <w:szCs w:val="24"/>
        </w:rPr>
        <w:t>:</w:t>
      </w:r>
    </w:p>
    <w:p w:rsidR="00B65ECD" w:rsidRPr="00B65ECD" w:rsidRDefault="00D3546E" w:rsidP="00776FF9">
      <w:pPr>
        <w:pStyle w:val="9"/>
        <w:spacing w:before="0" w:line="276" w:lineRule="auto"/>
        <w:jc w:val="right"/>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proofErr w:type="spellStart"/>
      <w:proofErr w:type="gramStart"/>
      <w:r>
        <w:rPr>
          <w:rFonts w:ascii="Times New Roman" w:hAnsi="Times New Roman"/>
          <w:sz w:val="24"/>
          <w:szCs w:val="24"/>
          <w:lang w:val="en-US"/>
        </w:rPr>
        <w:t>Directorul</w:t>
      </w:r>
      <w:proofErr w:type="spellEnd"/>
      <w:r>
        <w:rPr>
          <w:rFonts w:ascii="Times New Roman" w:hAnsi="Times New Roman"/>
          <w:sz w:val="24"/>
          <w:szCs w:val="24"/>
          <w:lang w:val="en-US"/>
        </w:rPr>
        <w:t xml:space="preserve">  IMSP</w:t>
      </w:r>
      <w:proofErr w:type="gramEnd"/>
      <w:r>
        <w:rPr>
          <w:rFonts w:ascii="Times New Roman" w:hAnsi="Times New Roman"/>
          <w:sz w:val="24"/>
          <w:szCs w:val="24"/>
          <w:lang w:val="en-US"/>
        </w:rPr>
        <w:t xml:space="preserve"> C</w:t>
      </w:r>
      <w:r w:rsidR="00B65ECD" w:rsidRPr="00B65ECD">
        <w:rPr>
          <w:rFonts w:ascii="Times New Roman" w:hAnsi="Times New Roman"/>
          <w:sz w:val="24"/>
          <w:szCs w:val="24"/>
          <w:lang w:val="en-US"/>
        </w:rPr>
        <w:t xml:space="preserve">S </w:t>
      </w:r>
      <w:proofErr w:type="spellStart"/>
      <w:r>
        <w:rPr>
          <w:rFonts w:ascii="Times New Roman" w:hAnsi="Times New Roman"/>
          <w:sz w:val="24"/>
          <w:szCs w:val="24"/>
          <w:lang w:val="en-US"/>
        </w:rPr>
        <w:t>Şoldăneşti</w:t>
      </w:r>
      <w:proofErr w:type="spellEnd"/>
    </w:p>
    <w:p w:rsidR="00B65ECD" w:rsidRPr="00B65ECD" w:rsidRDefault="00B65ECD" w:rsidP="00B65ECD">
      <w:pPr>
        <w:jc w:val="right"/>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Tatiana</w:t>
      </w:r>
      <w:proofErr w:type="spellEnd"/>
      <w:r w:rsidRPr="00B65ECD">
        <w:rPr>
          <w:rFonts w:ascii="Times New Roman" w:eastAsia="Times New Roman" w:hAnsi="Times New Roman" w:cs="Times New Roman"/>
          <w:sz w:val="24"/>
          <w:szCs w:val="24"/>
        </w:rPr>
        <w:t xml:space="preserve"> BALECA-LACHI</w:t>
      </w:r>
    </w:p>
    <w:p w:rsidR="00B65ECD" w:rsidRPr="00B65ECD" w:rsidRDefault="00B65ECD" w:rsidP="00776FF9">
      <w:pPr>
        <w:pStyle w:val="8"/>
        <w:spacing w:before="0" w:line="276" w:lineRule="auto"/>
        <w:rPr>
          <w:rFonts w:ascii="Times New Roman" w:hAnsi="Times New Roman"/>
          <w:sz w:val="24"/>
          <w:szCs w:val="24"/>
          <w:lang w:eastAsia="ru-RU"/>
        </w:rPr>
      </w:pPr>
      <w:r w:rsidRPr="00B65ECD">
        <w:rPr>
          <w:rFonts w:ascii="Times New Roman" w:hAnsi="Times New Roman"/>
          <w:color w:val="auto"/>
          <w:sz w:val="24"/>
          <w:szCs w:val="24"/>
        </w:rPr>
        <w:tab/>
      </w:r>
      <w:r w:rsidRPr="00B65ECD">
        <w:rPr>
          <w:rFonts w:ascii="Times New Roman" w:hAnsi="Times New Roman"/>
          <w:color w:val="auto"/>
          <w:sz w:val="24"/>
          <w:szCs w:val="24"/>
        </w:rPr>
        <w:tab/>
        <w:t xml:space="preserve">                                                                         “___“______________________2026</w:t>
      </w:r>
    </w:p>
    <w:p w:rsidR="00B65ECD" w:rsidRPr="00D3546E" w:rsidRDefault="00B65ECD" w:rsidP="00D3546E">
      <w:pPr>
        <w:pStyle w:val="8"/>
        <w:spacing w:line="276" w:lineRule="auto"/>
        <w:rPr>
          <w:rFonts w:ascii="Times New Roman" w:hAnsi="Times New Roman"/>
          <w:sz w:val="24"/>
          <w:szCs w:val="24"/>
        </w:rPr>
      </w:pPr>
      <w:r w:rsidRPr="00B65ECD">
        <w:rPr>
          <w:rFonts w:ascii="Times New Roman" w:hAnsi="Times New Roman"/>
          <w:sz w:val="24"/>
          <w:szCs w:val="24"/>
        </w:rPr>
        <w:tab/>
      </w:r>
      <w:r w:rsidRPr="00B65ECD">
        <w:rPr>
          <w:rFonts w:ascii="Times New Roman" w:hAnsi="Times New Roman"/>
          <w:sz w:val="24"/>
          <w:szCs w:val="24"/>
        </w:rPr>
        <w:tab/>
      </w:r>
      <w:r w:rsidRPr="00B65ECD">
        <w:rPr>
          <w:rFonts w:ascii="Times New Roman" w:hAnsi="Times New Roman"/>
          <w:sz w:val="24"/>
          <w:szCs w:val="24"/>
        </w:rPr>
        <w:tab/>
      </w:r>
      <w:r w:rsidRPr="00B65ECD">
        <w:rPr>
          <w:rFonts w:ascii="Times New Roman" w:hAnsi="Times New Roman"/>
          <w:sz w:val="24"/>
          <w:szCs w:val="24"/>
        </w:rPr>
        <w:tab/>
      </w:r>
      <w:r w:rsidRPr="00B65ECD">
        <w:rPr>
          <w:rFonts w:ascii="Times New Roman" w:hAnsi="Times New Roman"/>
          <w:sz w:val="24"/>
          <w:szCs w:val="24"/>
        </w:rPr>
        <w:tab/>
      </w:r>
      <w:r w:rsidRPr="00B65ECD">
        <w:rPr>
          <w:rFonts w:ascii="Times New Roman" w:hAnsi="Times New Roman"/>
          <w:sz w:val="24"/>
          <w:szCs w:val="24"/>
        </w:rPr>
        <w:tab/>
      </w:r>
      <w:r w:rsidRPr="00B65ECD">
        <w:rPr>
          <w:rFonts w:ascii="Times New Roman" w:hAnsi="Times New Roman"/>
          <w:sz w:val="24"/>
          <w:szCs w:val="24"/>
        </w:rPr>
        <w:tab/>
      </w:r>
      <w:r w:rsidRPr="00B65ECD">
        <w:rPr>
          <w:rFonts w:ascii="Times New Roman" w:hAnsi="Times New Roman"/>
          <w:sz w:val="24"/>
          <w:szCs w:val="24"/>
        </w:rPr>
        <w:tab/>
      </w:r>
    </w:p>
    <w:p w:rsidR="00B65ECD" w:rsidRPr="00B65ECD" w:rsidRDefault="00B65ECD" w:rsidP="00B65ECD">
      <w:pPr>
        <w:jc w:val="center"/>
        <w:rPr>
          <w:rFonts w:ascii="Times New Roman" w:eastAsia="Times New Roman" w:hAnsi="Times New Roman" w:cs="Times New Roman"/>
          <w:b/>
          <w:sz w:val="24"/>
          <w:szCs w:val="24"/>
        </w:rPr>
      </w:pPr>
      <w:r w:rsidRPr="00B65ECD">
        <w:rPr>
          <w:rFonts w:ascii="Times New Roman" w:eastAsia="Times New Roman" w:hAnsi="Times New Roman" w:cs="Times New Roman"/>
          <w:b/>
          <w:sz w:val="24"/>
          <w:szCs w:val="24"/>
        </w:rPr>
        <w:t>GRAFICUL</w:t>
      </w:r>
    </w:p>
    <w:p w:rsidR="00B65ECD" w:rsidRPr="00B65ECD" w:rsidRDefault="00B65ECD" w:rsidP="00B65ECD">
      <w:pPr>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de</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trecere</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a</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electrocardiogramei</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microradiografiei</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cutiei</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toracice</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la</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necesitate</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analizelor</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şi</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comisiei</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medicale</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la</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recrutare</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de</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către</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tinerii</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raionului</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Şoldăneşti</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născuţi</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în</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anul</w:t>
      </w:r>
      <w:proofErr w:type="spellEnd"/>
      <w:r w:rsidRPr="00B65ECD">
        <w:rPr>
          <w:rFonts w:ascii="Times New Roman" w:eastAsia="Times New Roman" w:hAnsi="Times New Roman" w:cs="Times New Roman"/>
          <w:sz w:val="24"/>
          <w:szCs w:val="24"/>
        </w:rPr>
        <w:t xml:space="preserve"> 2011 </w:t>
      </w:r>
      <w:proofErr w:type="spellStart"/>
      <w:r w:rsidRPr="00B65ECD">
        <w:rPr>
          <w:rFonts w:ascii="Times New Roman" w:eastAsia="Times New Roman" w:hAnsi="Times New Roman" w:cs="Times New Roman"/>
          <w:sz w:val="24"/>
          <w:szCs w:val="24"/>
        </w:rPr>
        <w:t>şi</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celor</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care</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n-au</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fost</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trecuţi</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în</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evidenţă</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militară</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din</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diferite</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motive</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la</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timpul</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stabilit</w:t>
      </w:r>
      <w:proofErr w:type="spellEnd"/>
      <w:r w:rsidRPr="00B65ECD">
        <w:rPr>
          <w:rFonts w:ascii="Times New Roman" w:eastAsia="Times New Roman" w:hAnsi="Times New Roman" w:cs="Times New Roman"/>
          <w:sz w:val="24"/>
          <w:szCs w:val="24"/>
        </w:rPr>
        <w:t>.</w:t>
      </w:r>
    </w:p>
    <w:tbl>
      <w:tblPr>
        <w:tblW w:w="9240"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871"/>
        <w:gridCol w:w="1800"/>
        <w:gridCol w:w="1620"/>
        <w:gridCol w:w="2515"/>
        <w:gridCol w:w="725"/>
      </w:tblGrid>
      <w:tr w:rsidR="00B65ECD" w:rsidRPr="00B65ECD" w:rsidTr="006E55DA">
        <w:trPr>
          <w:trHeight w:val="70"/>
        </w:trPr>
        <w:tc>
          <w:tcPr>
            <w:tcW w:w="709"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Nr</w:t>
            </w:r>
            <w:proofErr w:type="spellEnd"/>
            <w:r w:rsidRPr="00B65ECD">
              <w:rPr>
                <w:rFonts w:ascii="Times New Roman" w:eastAsia="Times New Roman" w:hAnsi="Times New Roman" w:cs="Times New Roman"/>
                <w:sz w:val="24"/>
                <w:szCs w:val="24"/>
              </w:rPr>
              <w:t>.</w:t>
            </w:r>
          </w:p>
          <w:p w:rsidR="00B65ECD" w:rsidRPr="00B65ECD" w:rsidRDefault="00B65ECD" w:rsidP="00B65ECD">
            <w:pPr>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d</w:t>
            </w:r>
            <w:proofErr w:type="spellEnd"/>
            <w:r w:rsidRPr="00B65ECD">
              <w:rPr>
                <w:rFonts w:ascii="Times New Roman" w:eastAsia="Times New Roman" w:hAnsi="Times New Roman" w:cs="Times New Roman"/>
                <w:sz w:val="24"/>
                <w:szCs w:val="24"/>
              </w:rPr>
              <w:t>/</w:t>
            </w:r>
            <w:proofErr w:type="spellStart"/>
            <w:r w:rsidRPr="00B65ECD">
              <w:rPr>
                <w:rFonts w:ascii="Times New Roman" w:eastAsia="Times New Roman" w:hAnsi="Times New Roman" w:cs="Times New Roman"/>
                <w:sz w:val="24"/>
                <w:szCs w:val="24"/>
              </w:rPr>
              <w:t>o</w:t>
            </w:r>
            <w:proofErr w:type="spellEnd"/>
          </w:p>
        </w:tc>
        <w:tc>
          <w:tcPr>
            <w:tcW w:w="1871"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Denumirea</w:t>
            </w:r>
            <w:proofErr w:type="spellEnd"/>
          </w:p>
          <w:p w:rsidR="00B65ECD" w:rsidRPr="00B65ECD" w:rsidRDefault="00B65ECD" w:rsidP="00B65ECD">
            <w:pPr>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Primăriei</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Data</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prezentării</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la</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investigaţiile</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obligatorii</w:t>
            </w:r>
            <w:proofErr w:type="spellEnd"/>
          </w:p>
        </w:tc>
        <w:tc>
          <w:tcPr>
            <w:tcW w:w="1620"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Laboratorul</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care</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deserveşte</w:t>
            </w:r>
            <w:proofErr w:type="spellEnd"/>
          </w:p>
        </w:tc>
        <w:tc>
          <w:tcPr>
            <w:tcW w:w="2515"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Data</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prezentării</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la</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comisiile</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de</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recrutare-încorporare</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şi</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medico-militare</w:t>
            </w:r>
            <w:proofErr w:type="spellEnd"/>
          </w:p>
        </w:tc>
        <w:tc>
          <w:tcPr>
            <w:tcW w:w="725"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Notă</w:t>
            </w:r>
            <w:proofErr w:type="spellEnd"/>
          </w:p>
        </w:tc>
      </w:tr>
      <w:tr w:rsidR="00B65ECD" w:rsidRPr="00B65ECD" w:rsidTr="006E55DA">
        <w:trPr>
          <w:trHeight w:val="273"/>
        </w:trPr>
        <w:tc>
          <w:tcPr>
            <w:tcW w:w="709"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1.</w:t>
            </w:r>
          </w:p>
        </w:tc>
        <w:tc>
          <w:tcPr>
            <w:tcW w:w="1871"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Şoldăneşti</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12- 15.01.2027</w:t>
            </w:r>
          </w:p>
        </w:tc>
        <w:tc>
          <w:tcPr>
            <w:tcW w:w="1620"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Şoldăneşti</w:t>
            </w:r>
            <w:proofErr w:type="spellEnd"/>
          </w:p>
        </w:tc>
        <w:tc>
          <w:tcPr>
            <w:tcW w:w="2515"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01-03.02.2027</w:t>
            </w:r>
          </w:p>
        </w:tc>
        <w:tc>
          <w:tcPr>
            <w:tcW w:w="725" w:type="dxa"/>
            <w:tcBorders>
              <w:top w:val="single" w:sz="4" w:space="0" w:color="auto"/>
              <w:left w:val="single" w:sz="4" w:space="0" w:color="auto"/>
              <w:bottom w:val="single" w:sz="4" w:space="0" w:color="auto"/>
              <w:right w:val="single" w:sz="4" w:space="0" w:color="auto"/>
            </w:tcBorders>
            <w:vAlign w:val="center"/>
          </w:tcPr>
          <w:p w:rsidR="00B65ECD" w:rsidRPr="00B65ECD" w:rsidRDefault="00B65ECD" w:rsidP="00B65ECD">
            <w:pPr>
              <w:jc w:val="center"/>
              <w:rPr>
                <w:rFonts w:ascii="Times New Roman" w:eastAsia="Times New Roman" w:hAnsi="Times New Roman" w:cs="Times New Roman"/>
                <w:sz w:val="24"/>
                <w:szCs w:val="24"/>
              </w:rPr>
            </w:pPr>
          </w:p>
        </w:tc>
      </w:tr>
      <w:tr w:rsidR="00B65ECD" w:rsidRPr="00B65ECD" w:rsidTr="006E55DA">
        <w:trPr>
          <w:trHeight w:val="286"/>
        </w:trPr>
        <w:tc>
          <w:tcPr>
            <w:tcW w:w="709"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2.</w:t>
            </w:r>
          </w:p>
        </w:tc>
        <w:tc>
          <w:tcPr>
            <w:tcW w:w="1871"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Alcedar</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19.01.2027</w:t>
            </w:r>
          </w:p>
        </w:tc>
        <w:tc>
          <w:tcPr>
            <w:tcW w:w="1620"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Şoldăneşti</w:t>
            </w:r>
            <w:proofErr w:type="spellEnd"/>
          </w:p>
        </w:tc>
        <w:tc>
          <w:tcPr>
            <w:tcW w:w="2515"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05.02.2027</w:t>
            </w:r>
          </w:p>
        </w:tc>
        <w:tc>
          <w:tcPr>
            <w:tcW w:w="725" w:type="dxa"/>
            <w:tcBorders>
              <w:top w:val="single" w:sz="4" w:space="0" w:color="auto"/>
              <w:left w:val="single" w:sz="4" w:space="0" w:color="auto"/>
              <w:bottom w:val="single" w:sz="4" w:space="0" w:color="auto"/>
              <w:right w:val="single" w:sz="4" w:space="0" w:color="auto"/>
            </w:tcBorders>
            <w:vAlign w:val="center"/>
          </w:tcPr>
          <w:p w:rsidR="00B65ECD" w:rsidRPr="00B65ECD" w:rsidRDefault="00B65ECD" w:rsidP="00B65ECD">
            <w:pPr>
              <w:jc w:val="center"/>
              <w:rPr>
                <w:rFonts w:ascii="Times New Roman" w:eastAsia="Times New Roman" w:hAnsi="Times New Roman" w:cs="Times New Roman"/>
                <w:sz w:val="24"/>
                <w:szCs w:val="24"/>
              </w:rPr>
            </w:pPr>
          </w:p>
        </w:tc>
      </w:tr>
      <w:tr w:rsidR="00B65ECD" w:rsidRPr="00B65ECD" w:rsidTr="006E55DA">
        <w:trPr>
          <w:trHeight w:val="273"/>
        </w:trPr>
        <w:tc>
          <w:tcPr>
            <w:tcW w:w="709"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3.</w:t>
            </w:r>
          </w:p>
        </w:tc>
        <w:tc>
          <w:tcPr>
            <w:tcW w:w="1871"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Poiana</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19.01.2027</w:t>
            </w:r>
          </w:p>
        </w:tc>
        <w:tc>
          <w:tcPr>
            <w:tcW w:w="1620"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Şoldăneşti</w:t>
            </w:r>
            <w:proofErr w:type="spellEnd"/>
          </w:p>
        </w:tc>
        <w:tc>
          <w:tcPr>
            <w:tcW w:w="2515"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05.02.2027</w:t>
            </w:r>
          </w:p>
        </w:tc>
        <w:tc>
          <w:tcPr>
            <w:tcW w:w="725" w:type="dxa"/>
            <w:tcBorders>
              <w:top w:val="single" w:sz="4" w:space="0" w:color="auto"/>
              <w:left w:val="single" w:sz="4" w:space="0" w:color="auto"/>
              <w:bottom w:val="single" w:sz="4" w:space="0" w:color="auto"/>
              <w:right w:val="single" w:sz="4" w:space="0" w:color="auto"/>
            </w:tcBorders>
            <w:vAlign w:val="center"/>
          </w:tcPr>
          <w:p w:rsidR="00B65ECD" w:rsidRPr="00B65ECD" w:rsidRDefault="00B65ECD" w:rsidP="00B65ECD">
            <w:pPr>
              <w:jc w:val="center"/>
              <w:rPr>
                <w:rFonts w:ascii="Times New Roman" w:eastAsia="Times New Roman" w:hAnsi="Times New Roman" w:cs="Times New Roman"/>
                <w:sz w:val="24"/>
                <w:szCs w:val="24"/>
              </w:rPr>
            </w:pPr>
          </w:p>
        </w:tc>
      </w:tr>
      <w:tr w:rsidR="00B65ECD" w:rsidRPr="00B65ECD" w:rsidTr="006E55DA">
        <w:trPr>
          <w:trHeight w:val="273"/>
        </w:trPr>
        <w:tc>
          <w:tcPr>
            <w:tcW w:w="709"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4.</w:t>
            </w:r>
          </w:p>
        </w:tc>
        <w:tc>
          <w:tcPr>
            <w:tcW w:w="1871"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Cuşmirca</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11.01.2027</w:t>
            </w:r>
          </w:p>
        </w:tc>
        <w:tc>
          <w:tcPr>
            <w:tcW w:w="1620"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Cuşmirca</w:t>
            </w:r>
            <w:proofErr w:type="spellEnd"/>
          </w:p>
        </w:tc>
        <w:tc>
          <w:tcPr>
            <w:tcW w:w="2515"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05.02.2027</w:t>
            </w:r>
          </w:p>
        </w:tc>
        <w:tc>
          <w:tcPr>
            <w:tcW w:w="725" w:type="dxa"/>
            <w:tcBorders>
              <w:top w:val="single" w:sz="4" w:space="0" w:color="auto"/>
              <w:left w:val="single" w:sz="4" w:space="0" w:color="auto"/>
              <w:bottom w:val="single" w:sz="4" w:space="0" w:color="auto"/>
              <w:right w:val="single" w:sz="4" w:space="0" w:color="auto"/>
            </w:tcBorders>
            <w:vAlign w:val="center"/>
          </w:tcPr>
          <w:p w:rsidR="00B65ECD" w:rsidRPr="00B65ECD" w:rsidRDefault="00B65ECD" w:rsidP="00B65ECD">
            <w:pPr>
              <w:jc w:val="center"/>
              <w:rPr>
                <w:rFonts w:ascii="Times New Roman" w:eastAsia="Times New Roman" w:hAnsi="Times New Roman" w:cs="Times New Roman"/>
                <w:sz w:val="24"/>
                <w:szCs w:val="24"/>
              </w:rPr>
            </w:pPr>
          </w:p>
        </w:tc>
      </w:tr>
      <w:tr w:rsidR="00B65ECD" w:rsidRPr="00B65ECD" w:rsidTr="006E55DA">
        <w:trPr>
          <w:trHeight w:val="273"/>
        </w:trPr>
        <w:tc>
          <w:tcPr>
            <w:tcW w:w="709"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5.</w:t>
            </w:r>
          </w:p>
        </w:tc>
        <w:tc>
          <w:tcPr>
            <w:tcW w:w="1871"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Hlingeni</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19.01.2027</w:t>
            </w:r>
          </w:p>
        </w:tc>
        <w:tc>
          <w:tcPr>
            <w:tcW w:w="1620"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Şoldăneşti</w:t>
            </w:r>
            <w:proofErr w:type="spellEnd"/>
          </w:p>
        </w:tc>
        <w:tc>
          <w:tcPr>
            <w:tcW w:w="2515"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08.02.2027</w:t>
            </w:r>
          </w:p>
        </w:tc>
        <w:tc>
          <w:tcPr>
            <w:tcW w:w="725" w:type="dxa"/>
            <w:tcBorders>
              <w:top w:val="single" w:sz="4" w:space="0" w:color="auto"/>
              <w:left w:val="single" w:sz="4" w:space="0" w:color="auto"/>
              <w:bottom w:val="single" w:sz="4" w:space="0" w:color="auto"/>
              <w:right w:val="single" w:sz="4" w:space="0" w:color="auto"/>
            </w:tcBorders>
            <w:vAlign w:val="center"/>
          </w:tcPr>
          <w:p w:rsidR="00B65ECD" w:rsidRPr="00B65ECD" w:rsidRDefault="00B65ECD" w:rsidP="00B65ECD">
            <w:pPr>
              <w:jc w:val="center"/>
              <w:rPr>
                <w:rFonts w:ascii="Times New Roman" w:eastAsia="Times New Roman" w:hAnsi="Times New Roman" w:cs="Times New Roman"/>
                <w:sz w:val="24"/>
                <w:szCs w:val="24"/>
              </w:rPr>
            </w:pPr>
          </w:p>
        </w:tc>
      </w:tr>
      <w:tr w:rsidR="00B65ECD" w:rsidRPr="00B65ECD" w:rsidTr="006E55DA">
        <w:trPr>
          <w:trHeight w:val="273"/>
        </w:trPr>
        <w:tc>
          <w:tcPr>
            <w:tcW w:w="709"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6.</w:t>
            </w:r>
          </w:p>
        </w:tc>
        <w:tc>
          <w:tcPr>
            <w:tcW w:w="1871"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Şestaci</w:t>
            </w:r>
            <w:proofErr w:type="spellEnd"/>
          </w:p>
        </w:tc>
        <w:tc>
          <w:tcPr>
            <w:tcW w:w="1800"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19.01.2027</w:t>
            </w:r>
          </w:p>
        </w:tc>
        <w:tc>
          <w:tcPr>
            <w:tcW w:w="1620"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Şoldăneşti</w:t>
            </w:r>
            <w:proofErr w:type="spellEnd"/>
          </w:p>
        </w:tc>
        <w:tc>
          <w:tcPr>
            <w:tcW w:w="2515"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08.02.2027</w:t>
            </w:r>
          </w:p>
        </w:tc>
        <w:tc>
          <w:tcPr>
            <w:tcW w:w="725" w:type="dxa"/>
            <w:tcBorders>
              <w:top w:val="single" w:sz="4" w:space="0" w:color="auto"/>
              <w:left w:val="single" w:sz="4" w:space="0" w:color="auto"/>
              <w:bottom w:val="single" w:sz="4" w:space="0" w:color="auto"/>
              <w:right w:val="single" w:sz="4" w:space="0" w:color="auto"/>
            </w:tcBorders>
            <w:vAlign w:val="center"/>
          </w:tcPr>
          <w:p w:rsidR="00B65ECD" w:rsidRPr="00B65ECD" w:rsidRDefault="00B65ECD" w:rsidP="00B65ECD">
            <w:pPr>
              <w:jc w:val="center"/>
              <w:rPr>
                <w:rFonts w:ascii="Times New Roman" w:eastAsia="Times New Roman" w:hAnsi="Times New Roman" w:cs="Times New Roman"/>
                <w:sz w:val="24"/>
                <w:szCs w:val="24"/>
              </w:rPr>
            </w:pPr>
          </w:p>
        </w:tc>
      </w:tr>
      <w:tr w:rsidR="00B65ECD" w:rsidRPr="00B65ECD" w:rsidTr="006E55DA">
        <w:trPr>
          <w:trHeight w:val="273"/>
        </w:trPr>
        <w:tc>
          <w:tcPr>
            <w:tcW w:w="709"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7.</w:t>
            </w:r>
          </w:p>
        </w:tc>
        <w:tc>
          <w:tcPr>
            <w:tcW w:w="1871"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Mihuleni</w:t>
            </w:r>
            <w:proofErr w:type="spellEnd"/>
          </w:p>
        </w:tc>
        <w:tc>
          <w:tcPr>
            <w:tcW w:w="1800"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22.01.2027</w:t>
            </w:r>
          </w:p>
        </w:tc>
        <w:tc>
          <w:tcPr>
            <w:tcW w:w="1620"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Şoldăneşti</w:t>
            </w:r>
            <w:proofErr w:type="spellEnd"/>
          </w:p>
        </w:tc>
        <w:tc>
          <w:tcPr>
            <w:tcW w:w="2515"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08.02.2027</w:t>
            </w:r>
          </w:p>
        </w:tc>
        <w:tc>
          <w:tcPr>
            <w:tcW w:w="725" w:type="dxa"/>
            <w:tcBorders>
              <w:top w:val="single" w:sz="4" w:space="0" w:color="auto"/>
              <w:left w:val="single" w:sz="4" w:space="0" w:color="auto"/>
              <w:bottom w:val="single" w:sz="4" w:space="0" w:color="auto"/>
              <w:right w:val="single" w:sz="4" w:space="0" w:color="auto"/>
            </w:tcBorders>
            <w:vAlign w:val="center"/>
          </w:tcPr>
          <w:p w:rsidR="00B65ECD" w:rsidRPr="00B65ECD" w:rsidRDefault="00B65ECD" w:rsidP="00B65ECD">
            <w:pPr>
              <w:jc w:val="center"/>
              <w:rPr>
                <w:rFonts w:ascii="Times New Roman" w:eastAsia="Times New Roman" w:hAnsi="Times New Roman" w:cs="Times New Roman"/>
                <w:sz w:val="24"/>
                <w:szCs w:val="24"/>
              </w:rPr>
            </w:pPr>
          </w:p>
        </w:tc>
      </w:tr>
      <w:tr w:rsidR="00B65ECD" w:rsidRPr="00B65ECD" w:rsidTr="006E55DA">
        <w:trPr>
          <w:trHeight w:val="273"/>
        </w:trPr>
        <w:tc>
          <w:tcPr>
            <w:tcW w:w="709"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8.</w:t>
            </w:r>
          </w:p>
        </w:tc>
        <w:tc>
          <w:tcPr>
            <w:tcW w:w="1871"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Parcani</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22.01.2027</w:t>
            </w:r>
          </w:p>
        </w:tc>
        <w:tc>
          <w:tcPr>
            <w:tcW w:w="1620"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Şoldăneşti</w:t>
            </w:r>
            <w:proofErr w:type="spellEnd"/>
          </w:p>
        </w:tc>
        <w:tc>
          <w:tcPr>
            <w:tcW w:w="2515"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08.02.2027</w:t>
            </w:r>
          </w:p>
        </w:tc>
        <w:tc>
          <w:tcPr>
            <w:tcW w:w="725" w:type="dxa"/>
            <w:tcBorders>
              <w:top w:val="single" w:sz="4" w:space="0" w:color="auto"/>
              <w:left w:val="single" w:sz="4" w:space="0" w:color="auto"/>
              <w:bottom w:val="single" w:sz="4" w:space="0" w:color="auto"/>
              <w:right w:val="single" w:sz="4" w:space="0" w:color="auto"/>
            </w:tcBorders>
            <w:vAlign w:val="center"/>
          </w:tcPr>
          <w:p w:rsidR="00B65ECD" w:rsidRPr="00B65ECD" w:rsidRDefault="00B65ECD" w:rsidP="00B65ECD">
            <w:pPr>
              <w:jc w:val="center"/>
              <w:rPr>
                <w:rFonts w:ascii="Times New Roman" w:eastAsia="Times New Roman" w:hAnsi="Times New Roman" w:cs="Times New Roman"/>
                <w:sz w:val="24"/>
                <w:szCs w:val="24"/>
              </w:rPr>
            </w:pPr>
          </w:p>
        </w:tc>
      </w:tr>
      <w:tr w:rsidR="00B65ECD" w:rsidRPr="00B65ECD" w:rsidTr="006E55DA">
        <w:trPr>
          <w:trHeight w:val="273"/>
        </w:trPr>
        <w:tc>
          <w:tcPr>
            <w:tcW w:w="709"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9.</w:t>
            </w:r>
          </w:p>
        </w:tc>
        <w:tc>
          <w:tcPr>
            <w:tcW w:w="1871"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Şipca</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22.01.2027</w:t>
            </w:r>
          </w:p>
        </w:tc>
        <w:tc>
          <w:tcPr>
            <w:tcW w:w="1620"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Şoldăneşti</w:t>
            </w:r>
            <w:proofErr w:type="spellEnd"/>
          </w:p>
        </w:tc>
        <w:tc>
          <w:tcPr>
            <w:tcW w:w="2515"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08.02.2027</w:t>
            </w:r>
          </w:p>
        </w:tc>
        <w:tc>
          <w:tcPr>
            <w:tcW w:w="725" w:type="dxa"/>
            <w:tcBorders>
              <w:top w:val="single" w:sz="4" w:space="0" w:color="auto"/>
              <w:left w:val="single" w:sz="4" w:space="0" w:color="auto"/>
              <w:bottom w:val="single" w:sz="4" w:space="0" w:color="auto"/>
              <w:right w:val="single" w:sz="4" w:space="0" w:color="auto"/>
            </w:tcBorders>
            <w:vAlign w:val="center"/>
          </w:tcPr>
          <w:p w:rsidR="00B65ECD" w:rsidRPr="00B65ECD" w:rsidRDefault="00B65ECD" w:rsidP="00B65ECD">
            <w:pPr>
              <w:jc w:val="center"/>
              <w:rPr>
                <w:rFonts w:ascii="Times New Roman" w:eastAsia="Times New Roman" w:hAnsi="Times New Roman" w:cs="Times New Roman"/>
                <w:sz w:val="24"/>
                <w:szCs w:val="24"/>
              </w:rPr>
            </w:pPr>
          </w:p>
        </w:tc>
      </w:tr>
      <w:tr w:rsidR="00B65ECD" w:rsidRPr="00B65ECD" w:rsidTr="006E55DA">
        <w:trPr>
          <w:trHeight w:val="273"/>
        </w:trPr>
        <w:tc>
          <w:tcPr>
            <w:tcW w:w="709"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10.</w:t>
            </w:r>
          </w:p>
        </w:tc>
        <w:tc>
          <w:tcPr>
            <w:tcW w:w="1871"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Rogojeni</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15.01.2027</w:t>
            </w:r>
          </w:p>
        </w:tc>
        <w:tc>
          <w:tcPr>
            <w:tcW w:w="1620"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Cotiujeni</w:t>
            </w:r>
            <w:proofErr w:type="spellEnd"/>
          </w:p>
        </w:tc>
        <w:tc>
          <w:tcPr>
            <w:tcW w:w="2515"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10.02.2027</w:t>
            </w:r>
          </w:p>
        </w:tc>
        <w:tc>
          <w:tcPr>
            <w:tcW w:w="725" w:type="dxa"/>
            <w:tcBorders>
              <w:top w:val="single" w:sz="4" w:space="0" w:color="auto"/>
              <w:left w:val="single" w:sz="4" w:space="0" w:color="auto"/>
              <w:bottom w:val="single" w:sz="4" w:space="0" w:color="auto"/>
              <w:right w:val="single" w:sz="4" w:space="0" w:color="auto"/>
            </w:tcBorders>
            <w:vAlign w:val="center"/>
          </w:tcPr>
          <w:p w:rsidR="00B65ECD" w:rsidRPr="00B65ECD" w:rsidRDefault="00B65ECD" w:rsidP="00B65ECD">
            <w:pPr>
              <w:jc w:val="center"/>
              <w:rPr>
                <w:rFonts w:ascii="Times New Roman" w:eastAsia="Times New Roman" w:hAnsi="Times New Roman" w:cs="Times New Roman"/>
                <w:sz w:val="24"/>
                <w:szCs w:val="24"/>
              </w:rPr>
            </w:pPr>
          </w:p>
        </w:tc>
      </w:tr>
      <w:tr w:rsidR="00B65ECD" w:rsidRPr="00B65ECD" w:rsidTr="006E55DA">
        <w:trPr>
          <w:trHeight w:val="273"/>
        </w:trPr>
        <w:tc>
          <w:tcPr>
            <w:tcW w:w="709"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11.</w:t>
            </w:r>
          </w:p>
        </w:tc>
        <w:tc>
          <w:tcPr>
            <w:tcW w:w="1871"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Pohoarna</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11.01.2027</w:t>
            </w:r>
          </w:p>
        </w:tc>
        <w:tc>
          <w:tcPr>
            <w:tcW w:w="1620"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Cotiujeni</w:t>
            </w:r>
            <w:proofErr w:type="spellEnd"/>
          </w:p>
        </w:tc>
        <w:tc>
          <w:tcPr>
            <w:tcW w:w="2515"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10.02.2027</w:t>
            </w:r>
          </w:p>
        </w:tc>
        <w:tc>
          <w:tcPr>
            <w:tcW w:w="725" w:type="dxa"/>
            <w:tcBorders>
              <w:top w:val="single" w:sz="4" w:space="0" w:color="auto"/>
              <w:left w:val="single" w:sz="4" w:space="0" w:color="auto"/>
              <w:bottom w:val="single" w:sz="4" w:space="0" w:color="auto"/>
              <w:right w:val="single" w:sz="4" w:space="0" w:color="auto"/>
            </w:tcBorders>
            <w:vAlign w:val="center"/>
          </w:tcPr>
          <w:p w:rsidR="00B65ECD" w:rsidRPr="00B65ECD" w:rsidRDefault="00B65ECD" w:rsidP="00B65ECD">
            <w:pPr>
              <w:jc w:val="center"/>
              <w:rPr>
                <w:rFonts w:ascii="Times New Roman" w:eastAsia="Times New Roman" w:hAnsi="Times New Roman" w:cs="Times New Roman"/>
                <w:sz w:val="24"/>
                <w:szCs w:val="24"/>
              </w:rPr>
            </w:pPr>
          </w:p>
        </w:tc>
      </w:tr>
      <w:tr w:rsidR="00B65ECD" w:rsidRPr="00B65ECD" w:rsidTr="006E55DA">
        <w:trPr>
          <w:trHeight w:val="273"/>
        </w:trPr>
        <w:tc>
          <w:tcPr>
            <w:tcW w:w="709"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lastRenderedPageBreak/>
              <w:t>12.</w:t>
            </w:r>
          </w:p>
        </w:tc>
        <w:tc>
          <w:tcPr>
            <w:tcW w:w="1871"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Cotiujenii</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Mari</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13.01.2027</w:t>
            </w:r>
          </w:p>
        </w:tc>
        <w:tc>
          <w:tcPr>
            <w:tcW w:w="1620"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Cotiujeni</w:t>
            </w:r>
            <w:proofErr w:type="spellEnd"/>
          </w:p>
        </w:tc>
        <w:tc>
          <w:tcPr>
            <w:tcW w:w="2515"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10.02.2027</w:t>
            </w:r>
          </w:p>
        </w:tc>
        <w:tc>
          <w:tcPr>
            <w:tcW w:w="725" w:type="dxa"/>
            <w:tcBorders>
              <w:top w:val="single" w:sz="4" w:space="0" w:color="auto"/>
              <w:left w:val="single" w:sz="4" w:space="0" w:color="auto"/>
              <w:bottom w:val="single" w:sz="4" w:space="0" w:color="auto"/>
              <w:right w:val="single" w:sz="4" w:space="0" w:color="auto"/>
            </w:tcBorders>
            <w:vAlign w:val="center"/>
          </w:tcPr>
          <w:p w:rsidR="00B65ECD" w:rsidRPr="00B65ECD" w:rsidRDefault="00B65ECD" w:rsidP="00B65ECD">
            <w:pPr>
              <w:jc w:val="center"/>
              <w:rPr>
                <w:rFonts w:ascii="Times New Roman" w:eastAsia="Times New Roman" w:hAnsi="Times New Roman" w:cs="Times New Roman"/>
                <w:sz w:val="24"/>
                <w:szCs w:val="24"/>
              </w:rPr>
            </w:pPr>
          </w:p>
        </w:tc>
      </w:tr>
      <w:tr w:rsidR="00B65ECD" w:rsidRPr="00B65ECD" w:rsidTr="006E55DA">
        <w:trPr>
          <w:trHeight w:val="273"/>
        </w:trPr>
        <w:tc>
          <w:tcPr>
            <w:tcW w:w="709"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13.</w:t>
            </w:r>
          </w:p>
        </w:tc>
        <w:tc>
          <w:tcPr>
            <w:tcW w:w="1871"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Receşti</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Dobruşa</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11.01.2027</w:t>
            </w:r>
          </w:p>
        </w:tc>
        <w:tc>
          <w:tcPr>
            <w:tcW w:w="1620"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Dobruşa</w:t>
            </w:r>
            <w:proofErr w:type="spellEnd"/>
          </w:p>
        </w:tc>
        <w:tc>
          <w:tcPr>
            <w:tcW w:w="2515"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12.02.2027</w:t>
            </w:r>
          </w:p>
        </w:tc>
        <w:tc>
          <w:tcPr>
            <w:tcW w:w="725" w:type="dxa"/>
            <w:tcBorders>
              <w:top w:val="single" w:sz="4" w:space="0" w:color="auto"/>
              <w:left w:val="single" w:sz="4" w:space="0" w:color="auto"/>
              <w:bottom w:val="single" w:sz="4" w:space="0" w:color="auto"/>
              <w:right w:val="single" w:sz="4" w:space="0" w:color="auto"/>
            </w:tcBorders>
            <w:vAlign w:val="center"/>
          </w:tcPr>
          <w:p w:rsidR="00B65ECD" w:rsidRPr="00B65ECD" w:rsidRDefault="00B65ECD" w:rsidP="00B65ECD">
            <w:pPr>
              <w:jc w:val="center"/>
              <w:rPr>
                <w:rFonts w:ascii="Times New Roman" w:eastAsia="Times New Roman" w:hAnsi="Times New Roman" w:cs="Times New Roman"/>
                <w:sz w:val="24"/>
                <w:szCs w:val="24"/>
              </w:rPr>
            </w:pPr>
          </w:p>
        </w:tc>
      </w:tr>
      <w:tr w:rsidR="00B65ECD" w:rsidRPr="00B65ECD" w:rsidTr="006E55DA">
        <w:trPr>
          <w:trHeight w:val="273"/>
        </w:trPr>
        <w:tc>
          <w:tcPr>
            <w:tcW w:w="709"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14.</w:t>
            </w:r>
          </w:p>
        </w:tc>
        <w:tc>
          <w:tcPr>
            <w:tcW w:w="1871"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Chipeşca</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11.01.2027</w:t>
            </w:r>
          </w:p>
        </w:tc>
        <w:tc>
          <w:tcPr>
            <w:tcW w:w="1620"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Răspopeni</w:t>
            </w:r>
            <w:proofErr w:type="spellEnd"/>
          </w:p>
        </w:tc>
        <w:tc>
          <w:tcPr>
            <w:tcW w:w="2515"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12.02.2027</w:t>
            </w:r>
          </w:p>
        </w:tc>
        <w:tc>
          <w:tcPr>
            <w:tcW w:w="725" w:type="dxa"/>
            <w:tcBorders>
              <w:top w:val="single" w:sz="4" w:space="0" w:color="auto"/>
              <w:left w:val="single" w:sz="4" w:space="0" w:color="auto"/>
              <w:bottom w:val="single" w:sz="4" w:space="0" w:color="auto"/>
              <w:right w:val="single" w:sz="4" w:space="0" w:color="auto"/>
            </w:tcBorders>
            <w:vAlign w:val="center"/>
          </w:tcPr>
          <w:p w:rsidR="00B65ECD" w:rsidRPr="00B65ECD" w:rsidRDefault="00B65ECD" w:rsidP="00B65ECD">
            <w:pPr>
              <w:jc w:val="center"/>
              <w:rPr>
                <w:rFonts w:ascii="Times New Roman" w:eastAsia="Times New Roman" w:hAnsi="Times New Roman" w:cs="Times New Roman"/>
                <w:sz w:val="24"/>
                <w:szCs w:val="24"/>
              </w:rPr>
            </w:pPr>
          </w:p>
        </w:tc>
      </w:tr>
      <w:tr w:rsidR="00B65ECD" w:rsidRPr="00B65ECD" w:rsidTr="006E55DA">
        <w:trPr>
          <w:trHeight w:val="273"/>
        </w:trPr>
        <w:tc>
          <w:tcPr>
            <w:tcW w:w="709"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15.</w:t>
            </w:r>
          </w:p>
        </w:tc>
        <w:tc>
          <w:tcPr>
            <w:tcW w:w="1871"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Găuzeni</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13.01.2027</w:t>
            </w:r>
          </w:p>
        </w:tc>
        <w:tc>
          <w:tcPr>
            <w:tcW w:w="1620"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Răspopeni</w:t>
            </w:r>
            <w:proofErr w:type="spellEnd"/>
          </w:p>
        </w:tc>
        <w:tc>
          <w:tcPr>
            <w:tcW w:w="2515"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12.02.2027</w:t>
            </w:r>
          </w:p>
        </w:tc>
        <w:tc>
          <w:tcPr>
            <w:tcW w:w="725" w:type="dxa"/>
            <w:tcBorders>
              <w:top w:val="single" w:sz="4" w:space="0" w:color="auto"/>
              <w:left w:val="single" w:sz="4" w:space="0" w:color="auto"/>
              <w:bottom w:val="single" w:sz="4" w:space="0" w:color="auto"/>
              <w:right w:val="single" w:sz="4" w:space="0" w:color="auto"/>
            </w:tcBorders>
            <w:vAlign w:val="center"/>
          </w:tcPr>
          <w:p w:rsidR="00B65ECD" w:rsidRPr="00B65ECD" w:rsidRDefault="00B65ECD" w:rsidP="00B65ECD">
            <w:pPr>
              <w:jc w:val="center"/>
              <w:rPr>
                <w:rFonts w:ascii="Times New Roman" w:eastAsia="Times New Roman" w:hAnsi="Times New Roman" w:cs="Times New Roman"/>
                <w:sz w:val="24"/>
                <w:szCs w:val="24"/>
              </w:rPr>
            </w:pPr>
          </w:p>
        </w:tc>
      </w:tr>
      <w:tr w:rsidR="00B65ECD" w:rsidRPr="00B65ECD" w:rsidTr="006E55DA">
        <w:trPr>
          <w:trHeight w:val="273"/>
        </w:trPr>
        <w:tc>
          <w:tcPr>
            <w:tcW w:w="709"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16.</w:t>
            </w:r>
          </w:p>
        </w:tc>
        <w:tc>
          <w:tcPr>
            <w:tcW w:w="1871"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Răspopeni</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15.01.2027</w:t>
            </w:r>
          </w:p>
        </w:tc>
        <w:tc>
          <w:tcPr>
            <w:tcW w:w="1620"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Răspopeni</w:t>
            </w:r>
            <w:proofErr w:type="spellEnd"/>
          </w:p>
        </w:tc>
        <w:tc>
          <w:tcPr>
            <w:tcW w:w="2515"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15.02.2027</w:t>
            </w:r>
          </w:p>
        </w:tc>
        <w:tc>
          <w:tcPr>
            <w:tcW w:w="725" w:type="dxa"/>
            <w:tcBorders>
              <w:top w:val="single" w:sz="4" w:space="0" w:color="auto"/>
              <w:left w:val="single" w:sz="4" w:space="0" w:color="auto"/>
              <w:bottom w:val="single" w:sz="4" w:space="0" w:color="auto"/>
              <w:right w:val="single" w:sz="4" w:space="0" w:color="auto"/>
            </w:tcBorders>
            <w:vAlign w:val="center"/>
          </w:tcPr>
          <w:p w:rsidR="00B65ECD" w:rsidRPr="00B65ECD" w:rsidRDefault="00B65ECD" w:rsidP="00B65ECD">
            <w:pPr>
              <w:jc w:val="center"/>
              <w:rPr>
                <w:rFonts w:ascii="Times New Roman" w:eastAsia="Times New Roman" w:hAnsi="Times New Roman" w:cs="Times New Roman"/>
                <w:sz w:val="24"/>
                <w:szCs w:val="24"/>
              </w:rPr>
            </w:pPr>
          </w:p>
        </w:tc>
      </w:tr>
      <w:tr w:rsidR="00B65ECD" w:rsidRPr="00B65ECD" w:rsidTr="006E55DA">
        <w:trPr>
          <w:trHeight w:val="273"/>
        </w:trPr>
        <w:tc>
          <w:tcPr>
            <w:tcW w:w="709"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17.</w:t>
            </w:r>
          </w:p>
        </w:tc>
        <w:tc>
          <w:tcPr>
            <w:tcW w:w="1871"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Climăuţii</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de</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Jos</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11.01.2027</w:t>
            </w:r>
          </w:p>
        </w:tc>
        <w:tc>
          <w:tcPr>
            <w:tcW w:w="1620"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Vadul-Raşcov</w:t>
            </w:r>
            <w:proofErr w:type="spellEnd"/>
          </w:p>
        </w:tc>
        <w:tc>
          <w:tcPr>
            <w:tcW w:w="2515"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15.02.2027</w:t>
            </w:r>
          </w:p>
        </w:tc>
        <w:tc>
          <w:tcPr>
            <w:tcW w:w="725" w:type="dxa"/>
            <w:tcBorders>
              <w:top w:val="single" w:sz="4" w:space="0" w:color="auto"/>
              <w:left w:val="single" w:sz="4" w:space="0" w:color="auto"/>
              <w:bottom w:val="single" w:sz="4" w:space="0" w:color="auto"/>
              <w:right w:val="single" w:sz="4" w:space="0" w:color="auto"/>
            </w:tcBorders>
            <w:vAlign w:val="center"/>
          </w:tcPr>
          <w:p w:rsidR="00B65ECD" w:rsidRPr="00B65ECD" w:rsidRDefault="00B65ECD" w:rsidP="00B65ECD">
            <w:pPr>
              <w:jc w:val="center"/>
              <w:rPr>
                <w:rFonts w:ascii="Times New Roman" w:eastAsia="Times New Roman" w:hAnsi="Times New Roman" w:cs="Times New Roman"/>
                <w:sz w:val="24"/>
                <w:szCs w:val="24"/>
              </w:rPr>
            </w:pPr>
          </w:p>
        </w:tc>
      </w:tr>
      <w:tr w:rsidR="00B65ECD" w:rsidRPr="00B65ECD" w:rsidTr="006E55DA">
        <w:trPr>
          <w:trHeight w:val="273"/>
        </w:trPr>
        <w:tc>
          <w:tcPr>
            <w:tcW w:w="709"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18.</w:t>
            </w:r>
          </w:p>
        </w:tc>
        <w:tc>
          <w:tcPr>
            <w:tcW w:w="1871"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Vadul-Raşcov</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14.01.2027</w:t>
            </w:r>
          </w:p>
        </w:tc>
        <w:tc>
          <w:tcPr>
            <w:tcW w:w="1620"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Vadul-Raşcov</w:t>
            </w:r>
            <w:proofErr w:type="spellEnd"/>
          </w:p>
        </w:tc>
        <w:tc>
          <w:tcPr>
            <w:tcW w:w="2515"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15.02.2027</w:t>
            </w:r>
          </w:p>
        </w:tc>
        <w:tc>
          <w:tcPr>
            <w:tcW w:w="725" w:type="dxa"/>
            <w:tcBorders>
              <w:top w:val="single" w:sz="4" w:space="0" w:color="auto"/>
              <w:left w:val="single" w:sz="4" w:space="0" w:color="auto"/>
              <w:bottom w:val="single" w:sz="4" w:space="0" w:color="auto"/>
              <w:right w:val="single" w:sz="4" w:space="0" w:color="auto"/>
            </w:tcBorders>
            <w:vAlign w:val="center"/>
          </w:tcPr>
          <w:p w:rsidR="00B65ECD" w:rsidRPr="00B65ECD" w:rsidRDefault="00B65ECD" w:rsidP="00B65ECD">
            <w:pPr>
              <w:jc w:val="center"/>
              <w:rPr>
                <w:rFonts w:ascii="Times New Roman" w:eastAsia="Times New Roman" w:hAnsi="Times New Roman" w:cs="Times New Roman"/>
                <w:sz w:val="24"/>
                <w:szCs w:val="24"/>
              </w:rPr>
            </w:pPr>
          </w:p>
        </w:tc>
      </w:tr>
      <w:tr w:rsidR="00B65ECD" w:rsidRPr="00B65ECD" w:rsidTr="006E55DA">
        <w:trPr>
          <w:trHeight w:val="273"/>
        </w:trPr>
        <w:tc>
          <w:tcPr>
            <w:tcW w:w="709"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19.</w:t>
            </w:r>
          </w:p>
        </w:tc>
        <w:tc>
          <w:tcPr>
            <w:tcW w:w="1871"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Salcia</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26.01.2027</w:t>
            </w:r>
          </w:p>
        </w:tc>
        <w:tc>
          <w:tcPr>
            <w:tcW w:w="1620"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Şoldăneşti</w:t>
            </w:r>
            <w:proofErr w:type="spellEnd"/>
          </w:p>
        </w:tc>
        <w:tc>
          <w:tcPr>
            <w:tcW w:w="2515"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17.02.2027</w:t>
            </w:r>
          </w:p>
        </w:tc>
        <w:tc>
          <w:tcPr>
            <w:tcW w:w="725" w:type="dxa"/>
            <w:tcBorders>
              <w:top w:val="single" w:sz="4" w:space="0" w:color="auto"/>
              <w:left w:val="single" w:sz="4" w:space="0" w:color="auto"/>
              <w:bottom w:val="single" w:sz="4" w:space="0" w:color="auto"/>
              <w:right w:val="single" w:sz="4" w:space="0" w:color="auto"/>
            </w:tcBorders>
            <w:vAlign w:val="center"/>
          </w:tcPr>
          <w:p w:rsidR="00B65ECD" w:rsidRPr="00B65ECD" w:rsidRDefault="00B65ECD" w:rsidP="00B65ECD">
            <w:pPr>
              <w:jc w:val="center"/>
              <w:rPr>
                <w:rFonts w:ascii="Times New Roman" w:eastAsia="Times New Roman" w:hAnsi="Times New Roman" w:cs="Times New Roman"/>
                <w:sz w:val="24"/>
                <w:szCs w:val="24"/>
              </w:rPr>
            </w:pPr>
          </w:p>
        </w:tc>
      </w:tr>
      <w:tr w:rsidR="00B65ECD" w:rsidRPr="00B65ECD" w:rsidTr="006E55DA">
        <w:trPr>
          <w:trHeight w:val="273"/>
        </w:trPr>
        <w:tc>
          <w:tcPr>
            <w:tcW w:w="709"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20.</w:t>
            </w:r>
          </w:p>
        </w:tc>
        <w:tc>
          <w:tcPr>
            <w:tcW w:w="1871"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Fuzăuca</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11.01.2027</w:t>
            </w:r>
          </w:p>
        </w:tc>
        <w:tc>
          <w:tcPr>
            <w:tcW w:w="1620"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Olişcani</w:t>
            </w:r>
            <w:proofErr w:type="spellEnd"/>
          </w:p>
        </w:tc>
        <w:tc>
          <w:tcPr>
            <w:tcW w:w="2515"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17.02.2027</w:t>
            </w:r>
          </w:p>
        </w:tc>
        <w:tc>
          <w:tcPr>
            <w:tcW w:w="725" w:type="dxa"/>
            <w:tcBorders>
              <w:top w:val="single" w:sz="4" w:space="0" w:color="auto"/>
              <w:left w:val="single" w:sz="4" w:space="0" w:color="auto"/>
              <w:bottom w:val="single" w:sz="4" w:space="0" w:color="auto"/>
              <w:right w:val="single" w:sz="4" w:space="0" w:color="auto"/>
            </w:tcBorders>
            <w:vAlign w:val="center"/>
          </w:tcPr>
          <w:p w:rsidR="00B65ECD" w:rsidRPr="00B65ECD" w:rsidRDefault="00B65ECD" w:rsidP="00B65ECD">
            <w:pPr>
              <w:jc w:val="center"/>
              <w:rPr>
                <w:rFonts w:ascii="Times New Roman" w:eastAsia="Times New Roman" w:hAnsi="Times New Roman" w:cs="Times New Roman"/>
                <w:sz w:val="24"/>
                <w:szCs w:val="24"/>
              </w:rPr>
            </w:pPr>
          </w:p>
        </w:tc>
      </w:tr>
      <w:tr w:rsidR="00B65ECD" w:rsidRPr="00B65ECD" w:rsidTr="006E55DA">
        <w:trPr>
          <w:trHeight w:val="286"/>
        </w:trPr>
        <w:tc>
          <w:tcPr>
            <w:tcW w:w="709"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21.</w:t>
            </w:r>
          </w:p>
        </w:tc>
        <w:tc>
          <w:tcPr>
            <w:tcW w:w="1871"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Samaşcani</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14.01.2027</w:t>
            </w:r>
          </w:p>
        </w:tc>
        <w:tc>
          <w:tcPr>
            <w:tcW w:w="1620"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Olişcani</w:t>
            </w:r>
            <w:proofErr w:type="spellEnd"/>
          </w:p>
        </w:tc>
        <w:tc>
          <w:tcPr>
            <w:tcW w:w="2515"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17.02.2027</w:t>
            </w:r>
          </w:p>
        </w:tc>
        <w:tc>
          <w:tcPr>
            <w:tcW w:w="725" w:type="dxa"/>
            <w:tcBorders>
              <w:top w:val="single" w:sz="4" w:space="0" w:color="auto"/>
              <w:left w:val="single" w:sz="4" w:space="0" w:color="auto"/>
              <w:bottom w:val="single" w:sz="4" w:space="0" w:color="auto"/>
              <w:right w:val="single" w:sz="4" w:space="0" w:color="auto"/>
            </w:tcBorders>
            <w:vAlign w:val="center"/>
          </w:tcPr>
          <w:p w:rsidR="00B65ECD" w:rsidRPr="00B65ECD" w:rsidRDefault="00B65ECD" w:rsidP="00B65ECD">
            <w:pPr>
              <w:jc w:val="center"/>
              <w:rPr>
                <w:rFonts w:ascii="Times New Roman" w:eastAsia="Times New Roman" w:hAnsi="Times New Roman" w:cs="Times New Roman"/>
                <w:sz w:val="24"/>
                <w:szCs w:val="24"/>
              </w:rPr>
            </w:pPr>
          </w:p>
        </w:tc>
      </w:tr>
      <w:tr w:rsidR="00B65ECD" w:rsidRPr="00B65ECD" w:rsidTr="006E55DA">
        <w:trPr>
          <w:trHeight w:val="273"/>
        </w:trPr>
        <w:tc>
          <w:tcPr>
            <w:tcW w:w="709"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22.</w:t>
            </w:r>
          </w:p>
        </w:tc>
        <w:tc>
          <w:tcPr>
            <w:tcW w:w="1871"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Olişcani</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18.01.2027</w:t>
            </w:r>
          </w:p>
        </w:tc>
        <w:tc>
          <w:tcPr>
            <w:tcW w:w="1620"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Olişcani</w:t>
            </w:r>
            <w:proofErr w:type="spellEnd"/>
          </w:p>
        </w:tc>
        <w:tc>
          <w:tcPr>
            <w:tcW w:w="2515"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19.02.2027</w:t>
            </w:r>
          </w:p>
        </w:tc>
        <w:tc>
          <w:tcPr>
            <w:tcW w:w="725" w:type="dxa"/>
            <w:tcBorders>
              <w:top w:val="single" w:sz="4" w:space="0" w:color="auto"/>
              <w:left w:val="single" w:sz="4" w:space="0" w:color="auto"/>
              <w:bottom w:val="single" w:sz="4" w:space="0" w:color="auto"/>
              <w:right w:val="single" w:sz="4" w:space="0" w:color="auto"/>
            </w:tcBorders>
            <w:vAlign w:val="center"/>
          </w:tcPr>
          <w:p w:rsidR="00B65ECD" w:rsidRPr="00B65ECD" w:rsidRDefault="00B65ECD" w:rsidP="00B65ECD">
            <w:pPr>
              <w:jc w:val="center"/>
              <w:rPr>
                <w:rFonts w:ascii="Times New Roman" w:eastAsia="Times New Roman" w:hAnsi="Times New Roman" w:cs="Times New Roman"/>
                <w:sz w:val="24"/>
                <w:szCs w:val="24"/>
              </w:rPr>
            </w:pPr>
          </w:p>
        </w:tc>
      </w:tr>
      <w:tr w:rsidR="00B65ECD" w:rsidRPr="00B65ECD" w:rsidTr="006E55DA">
        <w:trPr>
          <w:trHeight w:val="273"/>
        </w:trPr>
        <w:tc>
          <w:tcPr>
            <w:tcW w:w="709"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23.</w:t>
            </w:r>
          </w:p>
        </w:tc>
        <w:tc>
          <w:tcPr>
            <w:tcW w:w="1871" w:type="dxa"/>
            <w:tcBorders>
              <w:top w:val="single" w:sz="4" w:space="0" w:color="auto"/>
              <w:left w:val="single" w:sz="4" w:space="0" w:color="auto"/>
              <w:bottom w:val="single" w:sz="4" w:space="0" w:color="auto"/>
              <w:right w:val="single" w:sz="4" w:space="0" w:color="auto"/>
            </w:tcBorders>
            <w:hideMark/>
          </w:tcPr>
          <w:p w:rsidR="00B65ECD" w:rsidRPr="00B65ECD" w:rsidRDefault="00B65ECD" w:rsidP="00B65ECD">
            <w:pP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Cobîlea</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26.01.2027</w:t>
            </w:r>
          </w:p>
        </w:tc>
        <w:tc>
          <w:tcPr>
            <w:tcW w:w="1620"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Şoldăneşti</w:t>
            </w:r>
            <w:proofErr w:type="spellEnd"/>
          </w:p>
        </w:tc>
        <w:tc>
          <w:tcPr>
            <w:tcW w:w="2515" w:type="dxa"/>
            <w:tcBorders>
              <w:top w:val="single" w:sz="4" w:space="0" w:color="auto"/>
              <w:left w:val="single" w:sz="4" w:space="0" w:color="auto"/>
              <w:bottom w:val="single" w:sz="4" w:space="0" w:color="auto"/>
              <w:right w:val="single" w:sz="4" w:space="0" w:color="auto"/>
            </w:tcBorders>
            <w:vAlign w:val="center"/>
            <w:hideMark/>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19.02.2027</w:t>
            </w:r>
          </w:p>
        </w:tc>
        <w:tc>
          <w:tcPr>
            <w:tcW w:w="725" w:type="dxa"/>
            <w:tcBorders>
              <w:top w:val="single" w:sz="4" w:space="0" w:color="auto"/>
              <w:left w:val="single" w:sz="4" w:space="0" w:color="auto"/>
              <w:bottom w:val="single" w:sz="4" w:space="0" w:color="auto"/>
              <w:right w:val="single" w:sz="4" w:space="0" w:color="auto"/>
            </w:tcBorders>
            <w:vAlign w:val="center"/>
          </w:tcPr>
          <w:p w:rsidR="00B65ECD" w:rsidRPr="00B65ECD" w:rsidRDefault="00B65ECD" w:rsidP="00B65ECD">
            <w:pPr>
              <w:jc w:val="center"/>
              <w:rPr>
                <w:rFonts w:ascii="Times New Roman" w:eastAsia="Times New Roman" w:hAnsi="Times New Roman" w:cs="Times New Roman"/>
                <w:sz w:val="24"/>
                <w:szCs w:val="24"/>
              </w:rPr>
            </w:pPr>
          </w:p>
        </w:tc>
      </w:tr>
    </w:tbl>
    <w:p w:rsidR="00B65ECD" w:rsidRPr="00B65ECD" w:rsidRDefault="00B65ECD" w:rsidP="00B65ECD">
      <w:pPr>
        <w:rPr>
          <w:rFonts w:ascii="Times New Roman" w:eastAsia="Times New Roman" w:hAnsi="Times New Roman" w:cs="Times New Roman"/>
          <w:sz w:val="24"/>
          <w:szCs w:val="24"/>
        </w:rPr>
      </w:pPr>
    </w:p>
    <w:p w:rsidR="00B65ECD" w:rsidRPr="00B65ECD" w:rsidRDefault="00B65ECD" w:rsidP="00B65ECD">
      <w:pPr>
        <w:ind w:left="540" w:hanging="720"/>
        <w:jc w:val="both"/>
        <w:rPr>
          <w:rFonts w:ascii="Times New Roman" w:eastAsia="Times New Roman" w:hAnsi="Times New Roman" w:cs="Times New Roman"/>
          <w:b/>
          <w:sz w:val="24"/>
          <w:szCs w:val="24"/>
        </w:rPr>
      </w:pPr>
      <w:proofErr w:type="spellStart"/>
      <w:r w:rsidRPr="00B65ECD">
        <w:rPr>
          <w:rFonts w:ascii="Times New Roman" w:eastAsia="Times New Roman" w:hAnsi="Times New Roman" w:cs="Times New Roman"/>
          <w:sz w:val="24"/>
          <w:szCs w:val="24"/>
        </w:rPr>
        <w:t>Notă</w:t>
      </w:r>
      <w:proofErr w:type="spellEnd"/>
      <w:r w:rsidRPr="00B65ECD">
        <w:rPr>
          <w:rFonts w:ascii="Times New Roman" w:eastAsia="Times New Roman" w:hAnsi="Times New Roman" w:cs="Times New Roman"/>
          <w:sz w:val="24"/>
          <w:szCs w:val="24"/>
        </w:rPr>
        <w:t xml:space="preserve">: 1. </w:t>
      </w:r>
      <w:proofErr w:type="spellStart"/>
      <w:r w:rsidRPr="00B65ECD">
        <w:rPr>
          <w:rFonts w:ascii="Times New Roman" w:eastAsia="Times New Roman" w:hAnsi="Times New Roman" w:cs="Times New Roman"/>
          <w:sz w:val="24"/>
          <w:szCs w:val="24"/>
        </w:rPr>
        <w:t>Zile</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de</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rezervă</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pentru</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trecerea</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comisiei</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medicale</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de</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recrutare</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a</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tinerilor</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care</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nu</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s-au</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prezentat</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conform</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graficului</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vor</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fi</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zilele</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de</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b/>
          <w:bCs/>
          <w:sz w:val="24"/>
          <w:szCs w:val="24"/>
        </w:rPr>
        <w:t>miercuri</w:t>
      </w:r>
      <w:proofErr w:type="spellEnd"/>
      <w:r w:rsidRPr="00B65ECD">
        <w:rPr>
          <w:rFonts w:ascii="Times New Roman" w:eastAsia="Times New Roman" w:hAnsi="Times New Roman" w:cs="Times New Roman"/>
          <w:b/>
          <w:bCs/>
          <w:sz w:val="24"/>
          <w:szCs w:val="24"/>
        </w:rPr>
        <w:t xml:space="preserve"> </w:t>
      </w:r>
      <w:proofErr w:type="spellStart"/>
      <w:r w:rsidRPr="00B65ECD">
        <w:rPr>
          <w:rFonts w:ascii="Times New Roman" w:eastAsia="Times New Roman" w:hAnsi="Times New Roman" w:cs="Times New Roman"/>
          <w:sz w:val="24"/>
          <w:szCs w:val="24"/>
        </w:rPr>
        <w:t>pînă</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la</w:t>
      </w:r>
      <w:proofErr w:type="spellEnd"/>
      <w:r w:rsidRPr="00B65ECD">
        <w:rPr>
          <w:rFonts w:ascii="Times New Roman" w:eastAsia="Times New Roman" w:hAnsi="Times New Roman" w:cs="Times New Roman"/>
          <w:b/>
          <w:sz w:val="24"/>
          <w:szCs w:val="24"/>
        </w:rPr>
        <w:t xml:space="preserve"> </w:t>
      </w:r>
      <w:r w:rsidRPr="00B65ECD">
        <w:rPr>
          <w:rFonts w:ascii="Times New Roman" w:eastAsia="Times New Roman" w:hAnsi="Times New Roman" w:cs="Times New Roman"/>
          <w:b/>
          <w:bCs/>
          <w:sz w:val="24"/>
          <w:szCs w:val="24"/>
        </w:rPr>
        <w:t xml:space="preserve">31 </w:t>
      </w:r>
      <w:proofErr w:type="spellStart"/>
      <w:r w:rsidRPr="00B65ECD">
        <w:rPr>
          <w:rFonts w:ascii="Times New Roman" w:eastAsia="Times New Roman" w:hAnsi="Times New Roman" w:cs="Times New Roman"/>
          <w:b/>
          <w:bCs/>
          <w:sz w:val="24"/>
          <w:szCs w:val="24"/>
        </w:rPr>
        <w:t>martie</w:t>
      </w:r>
      <w:proofErr w:type="spellEnd"/>
      <w:r w:rsidRPr="00B65ECD">
        <w:rPr>
          <w:rFonts w:ascii="Times New Roman" w:eastAsia="Times New Roman" w:hAnsi="Times New Roman" w:cs="Times New Roman"/>
          <w:b/>
          <w:bCs/>
          <w:sz w:val="24"/>
          <w:szCs w:val="24"/>
        </w:rPr>
        <w:t xml:space="preserve"> 2027.</w:t>
      </w:r>
    </w:p>
    <w:p w:rsidR="00B65ECD" w:rsidRPr="00B65ECD" w:rsidRDefault="00B65ECD" w:rsidP="00B65ECD">
      <w:pPr>
        <w:ind w:left="540"/>
        <w:jc w:val="both"/>
        <w:rPr>
          <w:rFonts w:ascii="Times New Roman" w:eastAsia="Times New Roman" w:hAnsi="Times New Roman" w:cs="Times New Roman"/>
          <w:sz w:val="24"/>
          <w:szCs w:val="24"/>
        </w:rPr>
      </w:pPr>
    </w:p>
    <w:p w:rsidR="00B65ECD" w:rsidRPr="00B65ECD" w:rsidRDefault="00B65ECD" w:rsidP="00B65ECD">
      <w:pPr>
        <w:rPr>
          <w:rFonts w:ascii="Times New Roman" w:eastAsia="Times New Roman" w:hAnsi="Times New Roman" w:cs="Times New Roman"/>
          <w:sz w:val="24"/>
          <w:szCs w:val="24"/>
        </w:rPr>
      </w:pPr>
    </w:p>
    <w:p w:rsidR="00B65ECD" w:rsidRPr="00D3546E" w:rsidRDefault="00B65ECD" w:rsidP="00D3546E">
      <w:pPr>
        <w:pStyle w:val="ab"/>
        <w:tabs>
          <w:tab w:val="clear" w:pos="4680"/>
          <w:tab w:val="clear" w:pos="9360"/>
        </w:tabs>
        <w:spacing w:line="276" w:lineRule="auto"/>
        <w:outlineLvl w:val="0"/>
        <w:rPr>
          <w:b/>
          <w:sz w:val="24"/>
          <w:szCs w:val="24"/>
        </w:rPr>
      </w:pPr>
      <w:r w:rsidRPr="00B65ECD">
        <w:rPr>
          <w:sz w:val="24"/>
          <w:szCs w:val="24"/>
        </w:rPr>
        <w:tab/>
      </w:r>
      <w:r w:rsidRPr="00D3546E">
        <w:rPr>
          <w:b/>
          <w:sz w:val="24"/>
          <w:szCs w:val="24"/>
        </w:rPr>
        <w:t>Comandant Centrul militar teriorial Orhei</w:t>
      </w:r>
    </w:p>
    <w:p w:rsidR="00B65ECD" w:rsidRPr="00D3546E" w:rsidRDefault="00D3546E" w:rsidP="00B65ECD">
      <w:pPr>
        <w:jc w:val="both"/>
        <w:rPr>
          <w:rFonts w:ascii="Times New Roman" w:eastAsia="Times New Roman" w:hAnsi="Times New Roman" w:cs="Times New Roman"/>
          <w:b/>
          <w:sz w:val="24"/>
          <w:szCs w:val="24"/>
        </w:rPr>
      </w:pPr>
      <w:r w:rsidRPr="00D3546E">
        <w:rPr>
          <w:rFonts w:ascii="Times New Roman" w:eastAsia="Times New Roman" w:hAnsi="Times New Roman" w:cs="Times New Roman"/>
          <w:b/>
          <w:sz w:val="24"/>
          <w:szCs w:val="24"/>
        </w:rPr>
        <w:tab/>
      </w:r>
      <w:proofErr w:type="spellStart"/>
      <w:r w:rsidRPr="00D3546E">
        <w:rPr>
          <w:rFonts w:ascii="Times New Roman" w:eastAsia="Times New Roman" w:hAnsi="Times New Roman" w:cs="Times New Roman"/>
          <w:b/>
          <w:sz w:val="24"/>
          <w:szCs w:val="24"/>
        </w:rPr>
        <w:t>locotenent-colonel</w:t>
      </w:r>
      <w:proofErr w:type="spellEnd"/>
      <w:r w:rsidRPr="00D3546E">
        <w:rPr>
          <w:rFonts w:ascii="Times New Roman" w:eastAsia="Times New Roman" w:hAnsi="Times New Roman" w:cs="Times New Roman"/>
          <w:b/>
          <w:sz w:val="24"/>
          <w:szCs w:val="24"/>
          <w:lang w:val="ro-RO"/>
        </w:rPr>
        <w:t xml:space="preserve">, </w:t>
      </w:r>
      <w:r w:rsidR="00B65ECD" w:rsidRPr="00D3546E">
        <w:rPr>
          <w:rFonts w:ascii="Times New Roman" w:eastAsia="Times New Roman" w:hAnsi="Times New Roman" w:cs="Times New Roman"/>
          <w:b/>
          <w:sz w:val="24"/>
          <w:szCs w:val="24"/>
        </w:rPr>
        <w:t xml:space="preserve"> </w:t>
      </w:r>
      <w:proofErr w:type="spellStart"/>
      <w:r w:rsidR="00B65ECD" w:rsidRPr="00D3546E">
        <w:rPr>
          <w:rFonts w:ascii="Times New Roman" w:eastAsia="Times New Roman" w:hAnsi="Times New Roman" w:cs="Times New Roman"/>
          <w:b/>
          <w:sz w:val="24"/>
          <w:szCs w:val="24"/>
        </w:rPr>
        <w:t>Didina</w:t>
      </w:r>
      <w:proofErr w:type="spellEnd"/>
      <w:r w:rsidR="00B65ECD" w:rsidRPr="00D3546E">
        <w:rPr>
          <w:rFonts w:ascii="Times New Roman" w:eastAsia="Times New Roman" w:hAnsi="Times New Roman" w:cs="Times New Roman"/>
          <w:b/>
          <w:sz w:val="24"/>
          <w:szCs w:val="24"/>
        </w:rPr>
        <w:t xml:space="preserve"> STAMATI</w:t>
      </w:r>
    </w:p>
    <w:p w:rsidR="00B65ECD" w:rsidRPr="00B65ECD" w:rsidRDefault="00B65ECD" w:rsidP="00B65ECD">
      <w:pPr>
        <w:jc w:val="both"/>
        <w:rPr>
          <w:rFonts w:ascii="Times New Roman" w:eastAsia="Times New Roman" w:hAnsi="Times New Roman" w:cs="Times New Roman"/>
          <w:sz w:val="24"/>
          <w:szCs w:val="24"/>
        </w:rPr>
      </w:pPr>
    </w:p>
    <w:p w:rsidR="00B65ECD" w:rsidRPr="00B65ECD" w:rsidRDefault="00B65ECD" w:rsidP="00B65ECD">
      <w:pPr>
        <w:pStyle w:val="a9"/>
        <w:spacing w:line="276" w:lineRule="auto"/>
        <w:ind w:left="360"/>
        <w:jc w:val="right"/>
        <w:rPr>
          <w:sz w:val="24"/>
          <w:szCs w:val="24"/>
        </w:rPr>
      </w:pPr>
    </w:p>
    <w:p w:rsidR="00B65ECD" w:rsidRPr="00B65ECD" w:rsidRDefault="00B65ECD" w:rsidP="00B65ECD">
      <w:pPr>
        <w:pStyle w:val="a9"/>
        <w:spacing w:line="276" w:lineRule="auto"/>
        <w:ind w:left="360"/>
        <w:jc w:val="right"/>
        <w:rPr>
          <w:sz w:val="24"/>
          <w:szCs w:val="24"/>
        </w:rPr>
      </w:pPr>
    </w:p>
    <w:p w:rsidR="00B65ECD" w:rsidRPr="00B65ECD" w:rsidRDefault="00B65ECD" w:rsidP="00B65ECD">
      <w:pPr>
        <w:pStyle w:val="a9"/>
        <w:spacing w:line="276" w:lineRule="auto"/>
        <w:ind w:left="360"/>
        <w:jc w:val="right"/>
        <w:rPr>
          <w:sz w:val="24"/>
          <w:szCs w:val="24"/>
        </w:rPr>
      </w:pPr>
    </w:p>
    <w:p w:rsidR="00B65ECD" w:rsidRPr="00B65ECD" w:rsidRDefault="00B65ECD" w:rsidP="00B65ECD">
      <w:pPr>
        <w:pStyle w:val="a9"/>
        <w:spacing w:line="276" w:lineRule="auto"/>
        <w:ind w:left="360"/>
        <w:jc w:val="right"/>
        <w:rPr>
          <w:sz w:val="24"/>
          <w:szCs w:val="24"/>
        </w:rPr>
      </w:pPr>
    </w:p>
    <w:p w:rsidR="00B65ECD" w:rsidRPr="00B65ECD" w:rsidRDefault="00B65ECD" w:rsidP="00B65ECD">
      <w:pPr>
        <w:pStyle w:val="a9"/>
        <w:spacing w:line="276" w:lineRule="auto"/>
        <w:ind w:left="360"/>
        <w:jc w:val="right"/>
        <w:rPr>
          <w:sz w:val="24"/>
          <w:szCs w:val="24"/>
        </w:rPr>
      </w:pPr>
    </w:p>
    <w:p w:rsidR="00B65ECD" w:rsidRPr="00B65ECD" w:rsidRDefault="00B65ECD" w:rsidP="00B65ECD">
      <w:pPr>
        <w:pStyle w:val="a9"/>
        <w:spacing w:line="276" w:lineRule="auto"/>
        <w:ind w:left="360"/>
        <w:jc w:val="right"/>
        <w:rPr>
          <w:sz w:val="24"/>
          <w:szCs w:val="24"/>
        </w:rPr>
      </w:pPr>
    </w:p>
    <w:p w:rsidR="00B65ECD" w:rsidRPr="00B65ECD" w:rsidRDefault="00B65ECD" w:rsidP="00B65ECD">
      <w:pPr>
        <w:pStyle w:val="a9"/>
        <w:spacing w:line="276" w:lineRule="auto"/>
        <w:ind w:left="360"/>
        <w:jc w:val="right"/>
        <w:rPr>
          <w:sz w:val="24"/>
          <w:szCs w:val="24"/>
        </w:rPr>
      </w:pPr>
    </w:p>
    <w:p w:rsidR="00B65ECD" w:rsidRPr="00B65ECD" w:rsidRDefault="00B65ECD" w:rsidP="00B65ECD">
      <w:pPr>
        <w:pStyle w:val="a9"/>
        <w:spacing w:line="276" w:lineRule="auto"/>
        <w:ind w:left="360"/>
        <w:jc w:val="right"/>
        <w:rPr>
          <w:sz w:val="24"/>
          <w:szCs w:val="24"/>
        </w:rPr>
      </w:pPr>
    </w:p>
    <w:p w:rsidR="00B65ECD" w:rsidRPr="00B65ECD" w:rsidRDefault="00B65ECD" w:rsidP="00B65ECD">
      <w:pPr>
        <w:pStyle w:val="a9"/>
        <w:spacing w:line="276" w:lineRule="auto"/>
        <w:ind w:left="360"/>
        <w:jc w:val="right"/>
        <w:rPr>
          <w:sz w:val="24"/>
          <w:szCs w:val="24"/>
        </w:rPr>
      </w:pPr>
    </w:p>
    <w:p w:rsidR="00B65ECD" w:rsidRPr="00B65ECD" w:rsidRDefault="00B65ECD" w:rsidP="00B65ECD">
      <w:pPr>
        <w:pStyle w:val="a9"/>
        <w:spacing w:line="276" w:lineRule="auto"/>
        <w:ind w:left="360"/>
        <w:jc w:val="right"/>
        <w:rPr>
          <w:sz w:val="24"/>
          <w:szCs w:val="24"/>
        </w:rPr>
      </w:pPr>
    </w:p>
    <w:p w:rsidR="00B65ECD" w:rsidRPr="00B65ECD" w:rsidRDefault="00B65ECD" w:rsidP="00B65ECD">
      <w:pPr>
        <w:pStyle w:val="a9"/>
        <w:spacing w:line="276" w:lineRule="auto"/>
        <w:ind w:left="360"/>
        <w:jc w:val="right"/>
        <w:rPr>
          <w:sz w:val="24"/>
          <w:szCs w:val="24"/>
        </w:rPr>
      </w:pPr>
    </w:p>
    <w:p w:rsidR="00B65ECD" w:rsidRPr="00B65ECD" w:rsidRDefault="00B65ECD" w:rsidP="00B65ECD">
      <w:pPr>
        <w:pStyle w:val="a9"/>
        <w:spacing w:line="276" w:lineRule="auto"/>
        <w:ind w:left="360"/>
        <w:jc w:val="right"/>
        <w:rPr>
          <w:sz w:val="24"/>
          <w:szCs w:val="24"/>
        </w:rPr>
      </w:pPr>
    </w:p>
    <w:p w:rsidR="00B65ECD" w:rsidRPr="00B65ECD" w:rsidRDefault="00B65ECD" w:rsidP="00B65ECD">
      <w:pPr>
        <w:pStyle w:val="a9"/>
        <w:spacing w:line="276" w:lineRule="auto"/>
        <w:ind w:left="360"/>
        <w:jc w:val="right"/>
        <w:rPr>
          <w:sz w:val="24"/>
          <w:szCs w:val="24"/>
        </w:rPr>
      </w:pPr>
    </w:p>
    <w:p w:rsidR="00B65ECD" w:rsidRPr="00B65ECD" w:rsidRDefault="00B65ECD" w:rsidP="00B65ECD">
      <w:pPr>
        <w:pStyle w:val="a9"/>
        <w:spacing w:line="276" w:lineRule="auto"/>
        <w:ind w:left="360"/>
        <w:jc w:val="right"/>
        <w:rPr>
          <w:sz w:val="24"/>
          <w:szCs w:val="24"/>
        </w:rPr>
      </w:pPr>
    </w:p>
    <w:p w:rsidR="00B65ECD" w:rsidRPr="00B65ECD" w:rsidRDefault="00B65ECD" w:rsidP="00B65ECD">
      <w:pPr>
        <w:pStyle w:val="a9"/>
        <w:spacing w:line="276" w:lineRule="auto"/>
        <w:ind w:left="360"/>
        <w:jc w:val="right"/>
        <w:rPr>
          <w:sz w:val="24"/>
          <w:szCs w:val="24"/>
        </w:rPr>
      </w:pPr>
    </w:p>
    <w:p w:rsidR="00B65ECD" w:rsidRPr="00B65ECD" w:rsidRDefault="00B65ECD" w:rsidP="00B65ECD">
      <w:pPr>
        <w:pStyle w:val="a9"/>
        <w:spacing w:line="276" w:lineRule="auto"/>
        <w:ind w:left="360"/>
        <w:jc w:val="right"/>
        <w:rPr>
          <w:sz w:val="24"/>
          <w:szCs w:val="24"/>
        </w:rPr>
      </w:pPr>
    </w:p>
    <w:p w:rsidR="00B65ECD" w:rsidRPr="00B65ECD" w:rsidRDefault="00B65ECD" w:rsidP="00D3546E">
      <w:pPr>
        <w:pStyle w:val="a9"/>
        <w:spacing w:line="276" w:lineRule="auto"/>
        <w:rPr>
          <w:sz w:val="24"/>
          <w:szCs w:val="24"/>
        </w:rPr>
      </w:pPr>
    </w:p>
    <w:p w:rsidR="00B65ECD" w:rsidRPr="00B65ECD" w:rsidRDefault="00B65ECD" w:rsidP="00B65ECD">
      <w:pPr>
        <w:pStyle w:val="a9"/>
        <w:spacing w:line="276" w:lineRule="auto"/>
        <w:ind w:left="360"/>
        <w:jc w:val="right"/>
        <w:rPr>
          <w:sz w:val="24"/>
          <w:szCs w:val="24"/>
        </w:rPr>
      </w:pPr>
    </w:p>
    <w:p w:rsidR="00B65ECD" w:rsidRPr="00B65ECD" w:rsidRDefault="00B65ECD" w:rsidP="00B65ECD">
      <w:pPr>
        <w:pStyle w:val="a9"/>
        <w:spacing w:line="276" w:lineRule="auto"/>
        <w:ind w:left="360"/>
        <w:jc w:val="right"/>
        <w:rPr>
          <w:sz w:val="24"/>
          <w:szCs w:val="24"/>
        </w:rPr>
      </w:pPr>
      <w:r w:rsidRPr="00B65ECD">
        <w:rPr>
          <w:sz w:val="24"/>
          <w:szCs w:val="24"/>
        </w:rPr>
        <w:t xml:space="preserve">Anexa nr. </w:t>
      </w:r>
      <w:r w:rsidRPr="00B65ECD">
        <w:rPr>
          <w:b/>
          <w:bCs/>
          <w:sz w:val="24"/>
          <w:szCs w:val="24"/>
          <w:u w:val="single"/>
        </w:rPr>
        <w:t>3</w:t>
      </w:r>
      <w:r w:rsidRPr="00B65ECD">
        <w:rPr>
          <w:sz w:val="24"/>
          <w:szCs w:val="24"/>
          <w:u w:val="single"/>
        </w:rPr>
        <w:t xml:space="preserve"> </w:t>
      </w:r>
      <w:r w:rsidRPr="00B65ECD">
        <w:rPr>
          <w:sz w:val="24"/>
          <w:szCs w:val="24"/>
        </w:rPr>
        <w:t xml:space="preserve">la decizia </w:t>
      </w:r>
    </w:p>
    <w:p w:rsidR="00B65ECD" w:rsidRPr="00B65ECD" w:rsidRDefault="00B65ECD" w:rsidP="00B65ECD">
      <w:pPr>
        <w:pStyle w:val="a9"/>
        <w:spacing w:line="276" w:lineRule="auto"/>
        <w:ind w:left="360"/>
        <w:jc w:val="right"/>
        <w:rPr>
          <w:sz w:val="24"/>
          <w:szCs w:val="24"/>
        </w:rPr>
      </w:pPr>
      <w:r w:rsidRPr="00B65ECD">
        <w:rPr>
          <w:sz w:val="24"/>
          <w:szCs w:val="24"/>
        </w:rPr>
        <w:t xml:space="preserve">Consiliului raional Şoldăneşti </w:t>
      </w:r>
    </w:p>
    <w:p w:rsidR="00B65ECD" w:rsidRPr="00B65ECD" w:rsidRDefault="00B65ECD" w:rsidP="00B65ECD">
      <w:pPr>
        <w:pStyle w:val="a9"/>
        <w:spacing w:line="276" w:lineRule="auto"/>
        <w:ind w:left="360"/>
        <w:jc w:val="right"/>
        <w:rPr>
          <w:bCs/>
          <w:sz w:val="24"/>
          <w:szCs w:val="24"/>
        </w:rPr>
      </w:pPr>
      <w:r w:rsidRPr="00B65ECD">
        <w:rPr>
          <w:bCs/>
          <w:sz w:val="24"/>
          <w:szCs w:val="24"/>
        </w:rPr>
        <w:tab/>
        <w:t>nr</w:t>
      </w:r>
      <w:r w:rsidRPr="00B65ECD">
        <w:rPr>
          <w:b/>
          <w:sz w:val="24"/>
          <w:szCs w:val="24"/>
        </w:rPr>
        <w:t>.</w:t>
      </w:r>
      <w:r w:rsidR="00D3546E">
        <w:rPr>
          <w:b/>
          <w:sz w:val="24"/>
          <w:szCs w:val="24"/>
        </w:rPr>
        <w:t xml:space="preserve"> 3 – 9 </w:t>
      </w:r>
      <w:r w:rsidRPr="00B65ECD">
        <w:rPr>
          <w:bCs/>
          <w:sz w:val="24"/>
          <w:szCs w:val="24"/>
        </w:rPr>
        <w:t>din</w:t>
      </w:r>
      <w:r w:rsidR="00D3546E">
        <w:rPr>
          <w:bCs/>
          <w:sz w:val="24"/>
          <w:szCs w:val="24"/>
        </w:rPr>
        <w:t xml:space="preserve"> 18.06. </w:t>
      </w:r>
      <w:r w:rsidRPr="00B65ECD">
        <w:rPr>
          <w:bCs/>
          <w:sz w:val="24"/>
          <w:szCs w:val="24"/>
        </w:rPr>
        <w:t>2026</w:t>
      </w:r>
    </w:p>
    <w:p w:rsidR="00B65ECD" w:rsidRPr="00B65ECD" w:rsidRDefault="00B65ECD" w:rsidP="00B65ECD">
      <w:pPr>
        <w:pStyle w:val="a9"/>
        <w:spacing w:line="276" w:lineRule="auto"/>
        <w:ind w:left="360"/>
        <w:jc w:val="right"/>
        <w:rPr>
          <w:sz w:val="24"/>
          <w:szCs w:val="24"/>
        </w:rPr>
      </w:pPr>
    </w:p>
    <w:p w:rsidR="00B65ECD" w:rsidRPr="00B65ECD" w:rsidRDefault="00B65ECD" w:rsidP="00D3546E">
      <w:pPr>
        <w:pStyle w:val="8"/>
        <w:spacing w:before="0" w:line="276" w:lineRule="auto"/>
        <w:jc w:val="center"/>
        <w:rPr>
          <w:rFonts w:ascii="Times New Roman" w:hAnsi="Times New Roman"/>
          <w:color w:val="auto"/>
          <w:sz w:val="24"/>
          <w:szCs w:val="24"/>
        </w:rPr>
      </w:pPr>
      <w:r w:rsidRPr="00B65ECD">
        <w:rPr>
          <w:rFonts w:ascii="Times New Roman" w:hAnsi="Times New Roman"/>
          <w:b/>
          <w:sz w:val="24"/>
          <w:szCs w:val="24"/>
        </w:rPr>
        <w:tab/>
      </w:r>
      <w:r w:rsidRPr="00B65ECD">
        <w:rPr>
          <w:rFonts w:ascii="Times New Roman" w:hAnsi="Times New Roman"/>
          <w:b/>
          <w:sz w:val="24"/>
          <w:szCs w:val="24"/>
        </w:rPr>
        <w:tab/>
      </w:r>
      <w:r w:rsidRPr="00B65ECD">
        <w:rPr>
          <w:rFonts w:ascii="Times New Roman" w:hAnsi="Times New Roman"/>
          <w:b/>
          <w:sz w:val="24"/>
          <w:szCs w:val="24"/>
        </w:rPr>
        <w:tab/>
      </w:r>
      <w:r w:rsidRPr="00B65ECD">
        <w:rPr>
          <w:rFonts w:ascii="Times New Roman" w:hAnsi="Times New Roman"/>
          <w:b/>
          <w:sz w:val="24"/>
          <w:szCs w:val="24"/>
        </w:rPr>
        <w:tab/>
      </w:r>
      <w:r w:rsidRPr="00B65ECD">
        <w:rPr>
          <w:rFonts w:ascii="Times New Roman" w:hAnsi="Times New Roman"/>
          <w:b/>
          <w:sz w:val="24"/>
          <w:szCs w:val="24"/>
        </w:rPr>
        <w:tab/>
      </w:r>
      <w:r w:rsidRPr="00B65ECD">
        <w:rPr>
          <w:rFonts w:ascii="Times New Roman" w:hAnsi="Times New Roman"/>
          <w:color w:val="auto"/>
          <w:sz w:val="24"/>
          <w:szCs w:val="24"/>
        </w:rPr>
        <w:t>COORDONAT</w:t>
      </w:r>
      <w:r w:rsidR="00D3546E">
        <w:rPr>
          <w:rFonts w:ascii="Times New Roman" w:hAnsi="Times New Roman"/>
          <w:color w:val="auto"/>
          <w:sz w:val="24"/>
          <w:szCs w:val="24"/>
        </w:rPr>
        <w:t>:</w:t>
      </w:r>
    </w:p>
    <w:p w:rsidR="00B65ECD" w:rsidRPr="00B65ECD" w:rsidRDefault="00D3546E" w:rsidP="00D3546E">
      <w:pPr>
        <w:pStyle w:val="9"/>
        <w:spacing w:before="0" w:line="276" w:lineRule="auto"/>
        <w:jc w:val="right"/>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proofErr w:type="spellStart"/>
      <w:r>
        <w:rPr>
          <w:rFonts w:ascii="Times New Roman" w:hAnsi="Times New Roman"/>
          <w:sz w:val="24"/>
          <w:szCs w:val="24"/>
          <w:lang w:val="en-US"/>
        </w:rPr>
        <w:t>Directorul</w:t>
      </w:r>
      <w:proofErr w:type="spellEnd"/>
      <w:r>
        <w:rPr>
          <w:rFonts w:ascii="Times New Roman" w:hAnsi="Times New Roman"/>
          <w:sz w:val="24"/>
          <w:szCs w:val="24"/>
          <w:lang w:val="en-US"/>
        </w:rPr>
        <w:t xml:space="preserve"> IMSP </w:t>
      </w:r>
      <w:proofErr w:type="spellStart"/>
      <w:r w:rsidR="00B65ECD" w:rsidRPr="00B65ECD">
        <w:rPr>
          <w:rFonts w:ascii="Times New Roman" w:hAnsi="Times New Roman"/>
          <w:sz w:val="24"/>
          <w:szCs w:val="24"/>
          <w:lang w:val="en-US"/>
        </w:rPr>
        <w:t>Spi</w:t>
      </w:r>
      <w:r>
        <w:rPr>
          <w:rFonts w:ascii="Times New Roman" w:hAnsi="Times New Roman"/>
          <w:sz w:val="24"/>
          <w:szCs w:val="24"/>
          <w:lang w:val="en-US"/>
        </w:rPr>
        <w:t>talul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raional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Şoldăneşti</w:t>
      </w:r>
      <w:proofErr w:type="spellEnd"/>
      <w:r>
        <w:rPr>
          <w:rFonts w:ascii="Times New Roman" w:hAnsi="Times New Roman"/>
          <w:sz w:val="24"/>
          <w:szCs w:val="24"/>
          <w:lang w:val="en-US"/>
        </w:rPr>
        <w:t xml:space="preserve"> </w:t>
      </w:r>
    </w:p>
    <w:p w:rsidR="00B65ECD" w:rsidRPr="00B65ECD" w:rsidRDefault="00B65ECD" w:rsidP="00B65ECD">
      <w:pPr>
        <w:ind w:left="6480" w:firstLine="720"/>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Mariana</w:t>
      </w:r>
      <w:proofErr w:type="spellEnd"/>
      <w:r w:rsidRPr="00B65ECD">
        <w:rPr>
          <w:rFonts w:ascii="Times New Roman" w:eastAsia="Times New Roman" w:hAnsi="Times New Roman" w:cs="Times New Roman"/>
          <w:sz w:val="24"/>
          <w:szCs w:val="24"/>
        </w:rPr>
        <w:t xml:space="preserve"> GORGOS</w:t>
      </w:r>
    </w:p>
    <w:p w:rsidR="00B65ECD" w:rsidRPr="00B65ECD" w:rsidRDefault="00B65ECD" w:rsidP="00D3546E">
      <w:pPr>
        <w:pStyle w:val="8"/>
        <w:spacing w:before="0" w:line="276" w:lineRule="auto"/>
        <w:jc w:val="center"/>
        <w:rPr>
          <w:rFonts w:ascii="Times New Roman" w:hAnsi="Times New Roman"/>
          <w:sz w:val="24"/>
          <w:szCs w:val="24"/>
        </w:rPr>
      </w:pPr>
      <w:r w:rsidRPr="00B65ECD">
        <w:rPr>
          <w:rFonts w:ascii="Times New Roman" w:hAnsi="Times New Roman"/>
          <w:color w:val="auto"/>
          <w:sz w:val="24"/>
          <w:szCs w:val="24"/>
        </w:rPr>
        <w:tab/>
      </w:r>
      <w:r w:rsidRPr="00B65ECD">
        <w:rPr>
          <w:rFonts w:ascii="Times New Roman" w:hAnsi="Times New Roman"/>
          <w:color w:val="auto"/>
          <w:sz w:val="24"/>
          <w:szCs w:val="24"/>
        </w:rPr>
        <w:tab/>
        <w:t xml:space="preserve">                                                                       “___“______________________2026</w:t>
      </w:r>
      <w:r w:rsidRPr="00B65ECD">
        <w:rPr>
          <w:rFonts w:ascii="Times New Roman" w:hAnsi="Times New Roman"/>
          <w:sz w:val="24"/>
          <w:szCs w:val="24"/>
        </w:rPr>
        <w:tab/>
      </w:r>
      <w:r w:rsidRPr="00B65ECD">
        <w:rPr>
          <w:rFonts w:ascii="Times New Roman" w:hAnsi="Times New Roman"/>
          <w:sz w:val="24"/>
          <w:szCs w:val="24"/>
        </w:rPr>
        <w:tab/>
      </w:r>
      <w:r w:rsidRPr="00B65ECD">
        <w:rPr>
          <w:rFonts w:ascii="Times New Roman" w:hAnsi="Times New Roman"/>
          <w:sz w:val="24"/>
          <w:szCs w:val="24"/>
        </w:rPr>
        <w:tab/>
        <w:t xml:space="preserve"> </w:t>
      </w:r>
    </w:p>
    <w:p w:rsidR="00B65ECD" w:rsidRPr="00B65ECD" w:rsidRDefault="00B65ECD" w:rsidP="00B65ECD">
      <w:pPr>
        <w:rPr>
          <w:rFonts w:ascii="Times New Roman" w:eastAsia="Times New Roman" w:hAnsi="Times New Roman" w:cs="Times New Roman"/>
          <w:sz w:val="24"/>
          <w:szCs w:val="24"/>
        </w:rPr>
      </w:pPr>
    </w:p>
    <w:p w:rsidR="00B65ECD" w:rsidRPr="00B65ECD" w:rsidRDefault="00B65ECD" w:rsidP="00D3546E">
      <w:pPr>
        <w:pStyle w:val="8"/>
        <w:spacing w:before="0"/>
        <w:jc w:val="center"/>
        <w:rPr>
          <w:rFonts w:ascii="Times New Roman" w:hAnsi="Times New Roman"/>
          <w:bCs/>
          <w:color w:val="auto"/>
          <w:sz w:val="24"/>
          <w:szCs w:val="24"/>
        </w:rPr>
      </w:pPr>
      <w:r w:rsidRPr="00B65ECD">
        <w:rPr>
          <w:rFonts w:ascii="Times New Roman" w:hAnsi="Times New Roman"/>
          <w:bCs/>
          <w:color w:val="auto"/>
          <w:sz w:val="24"/>
          <w:szCs w:val="24"/>
        </w:rPr>
        <w:t>ORARUL</w:t>
      </w:r>
    </w:p>
    <w:p w:rsidR="00B65ECD" w:rsidRPr="00B65ECD" w:rsidRDefault="00B65ECD" w:rsidP="00D3546E">
      <w:pPr>
        <w:spacing w:after="0" w:line="240" w:lineRule="auto"/>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de</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lucru</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al</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punctului</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de</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recrutare</w:t>
      </w:r>
      <w:proofErr w:type="spellEnd"/>
    </w:p>
    <w:p w:rsidR="00B65ECD" w:rsidRDefault="00B65ECD" w:rsidP="00D3546E">
      <w:pPr>
        <w:spacing w:after="0" w:line="240" w:lineRule="auto"/>
        <w:jc w:val="center"/>
        <w:rPr>
          <w:rFonts w:ascii="Times New Roman" w:eastAsia="Times New Roman" w:hAnsi="Times New Roman" w:cs="Times New Roman"/>
          <w:sz w:val="24"/>
          <w:szCs w:val="24"/>
          <w:lang w:val="ro-RO"/>
        </w:rPr>
      </w:pPr>
      <w:proofErr w:type="spellStart"/>
      <w:r w:rsidRPr="00B65ECD">
        <w:rPr>
          <w:rFonts w:ascii="Times New Roman" w:eastAsia="Times New Roman" w:hAnsi="Times New Roman" w:cs="Times New Roman"/>
          <w:sz w:val="24"/>
          <w:szCs w:val="24"/>
        </w:rPr>
        <w:t>al</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raionului</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Şoldăneşti</w:t>
      </w:r>
      <w:proofErr w:type="spellEnd"/>
    </w:p>
    <w:p w:rsidR="00D3546E" w:rsidRPr="00D3546E" w:rsidRDefault="00D3546E" w:rsidP="00D3546E">
      <w:pPr>
        <w:spacing w:after="0" w:line="240" w:lineRule="auto"/>
        <w:jc w:val="center"/>
        <w:rPr>
          <w:rFonts w:ascii="Times New Roman" w:eastAsia="Times New Roman" w:hAnsi="Times New Roman" w:cs="Times New Roman"/>
          <w:sz w:val="24"/>
          <w:szCs w:val="24"/>
          <w:lang w:val="ro-RO"/>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213"/>
        <w:gridCol w:w="1620"/>
        <w:gridCol w:w="2520"/>
        <w:gridCol w:w="1440"/>
      </w:tblGrid>
      <w:tr w:rsidR="00B65ECD" w:rsidRPr="00B65ECD" w:rsidTr="006E55DA">
        <w:tc>
          <w:tcPr>
            <w:tcW w:w="675" w:type="dxa"/>
            <w:vAlign w:val="center"/>
          </w:tcPr>
          <w:p w:rsidR="00B65ECD" w:rsidRPr="00B65ECD" w:rsidRDefault="00B65ECD" w:rsidP="00B65ECD">
            <w:pPr>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Nr</w:t>
            </w:r>
            <w:proofErr w:type="spellEnd"/>
            <w:r w:rsidRPr="00B65ECD">
              <w:rPr>
                <w:rFonts w:ascii="Times New Roman" w:eastAsia="Times New Roman" w:hAnsi="Times New Roman" w:cs="Times New Roman"/>
                <w:sz w:val="24"/>
                <w:szCs w:val="24"/>
              </w:rPr>
              <w:t>.</w:t>
            </w:r>
          </w:p>
          <w:p w:rsidR="00B65ECD" w:rsidRPr="00B65ECD" w:rsidRDefault="00B65ECD" w:rsidP="00B65ECD">
            <w:pPr>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d</w:t>
            </w:r>
            <w:proofErr w:type="spellEnd"/>
            <w:r w:rsidRPr="00B65ECD">
              <w:rPr>
                <w:rFonts w:ascii="Times New Roman" w:eastAsia="Times New Roman" w:hAnsi="Times New Roman" w:cs="Times New Roman"/>
                <w:sz w:val="24"/>
                <w:szCs w:val="24"/>
              </w:rPr>
              <w:t>/</w:t>
            </w:r>
            <w:proofErr w:type="spellStart"/>
            <w:r w:rsidRPr="00B65ECD">
              <w:rPr>
                <w:rFonts w:ascii="Times New Roman" w:eastAsia="Times New Roman" w:hAnsi="Times New Roman" w:cs="Times New Roman"/>
                <w:sz w:val="24"/>
                <w:szCs w:val="24"/>
              </w:rPr>
              <w:t>o</w:t>
            </w:r>
            <w:proofErr w:type="spellEnd"/>
          </w:p>
        </w:tc>
        <w:tc>
          <w:tcPr>
            <w:tcW w:w="3213" w:type="dxa"/>
            <w:vAlign w:val="center"/>
          </w:tcPr>
          <w:p w:rsidR="00B65ECD" w:rsidRPr="00B65ECD" w:rsidRDefault="00B65ECD" w:rsidP="00B65ECD">
            <w:pPr>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Denumirea</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măsurilor</w:t>
            </w:r>
            <w:proofErr w:type="spellEnd"/>
          </w:p>
        </w:tc>
        <w:tc>
          <w:tcPr>
            <w:tcW w:w="1620" w:type="dxa"/>
            <w:vAlign w:val="center"/>
          </w:tcPr>
          <w:p w:rsidR="00B65ECD" w:rsidRPr="00B65ECD" w:rsidRDefault="00B65ECD" w:rsidP="00B65ECD">
            <w:pPr>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Timpul</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îndeplinirii</w:t>
            </w:r>
            <w:proofErr w:type="spellEnd"/>
          </w:p>
        </w:tc>
        <w:tc>
          <w:tcPr>
            <w:tcW w:w="2520" w:type="dxa"/>
            <w:vAlign w:val="center"/>
          </w:tcPr>
          <w:p w:rsidR="00B65ECD" w:rsidRPr="00B65ECD" w:rsidRDefault="00B65ECD" w:rsidP="00B65ECD">
            <w:pPr>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Responsabil</w:t>
            </w:r>
            <w:proofErr w:type="spellEnd"/>
            <w:r w:rsidRPr="00B65ECD">
              <w:rPr>
                <w:rFonts w:ascii="Times New Roman" w:eastAsia="Times New Roman" w:hAnsi="Times New Roman" w:cs="Times New Roman"/>
                <w:sz w:val="24"/>
                <w:szCs w:val="24"/>
              </w:rPr>
              <w:t xml:space="preserve"> </w:t>
            </w:r>
          </w:p>
        </w:tc>
        <w:tc>
          <w:tcPr>
            <w:tcW w:w="1440" w:type="dxa"/>
            <w:vAlign w:val="center"/>
          </w:tcPr>
          <w:p w:rsidR="00B65ECD" w:rsidRPr="00B65ECD" w:rsidRDefault="00B65ECD" w:rsidP="00B65ECD">
            <w:pPr>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Remarcă</w:t>
            </w:r>
            <w:proofErr w:type="spellEnd"/>
            <w:r w:rsidRPr="00B65ECD">
              <w:rPr>
                <w:rFonts w:ascii="Times New Roman" w:eastAsia="Times New Roman" w:hAnsi="Times New Roman" w:cs="Times New Roman"/>
                <w:sz w:val="24"/>
                <w:szCs w:val="24"/>
              </w:rPr>
              <w:t xml:space="preserve"> </w:t>
            </w:r>
          </w:p>
        </w:tc>
      </w:tr>
      <w:tr w:rsidR="00B65ECD" w:rsidRPr="00B65ECD" w:rsidTr="006E55DA">
        <w:tc>
          <w:tcPr>
            <w:tcW w:w="675" w:type="dxa"/>
            <w:vAlign w:val="center"/>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1.</w:t>
            </w:r>
          </w:p>
        </w:tc>
        <w:tc>
          <w:tcPr>
            <w:tcW w:w="3213" w:type="dxa"/>
            <w:vAlign w:val="center"/>
          </w:tcPr>
          <w:p w:rsidR="00B65ECD" w:rsidRPr="00B65ECD" w:rsidRDefault="00B65ECD" w:rsidP="00B65ECD">
            <w:pPr>
              <w:pStyle w:val="ab"/>
              <w:tabs>
                <w:tab w:val="clear" w:pos="4680"/>
                <w:tab w:val="clear" w:pos="9360"/>
              </w:tabs>
              <w:spacing w:line="276" w:lineRule="auto"/>
              <w:rPr>
                <w:sz w:val="24"/>
                <w:szCs w:val="24"/>
              </w:rPr>
            </w:pPr>
            <w:r w:rsidRPr="00B65ECD">
              <w:rPr>
                <w:sz w:val="24"/>
                <w:szCs w:val="24"/>
              </w:rPr>
              <w:t xml:space="preserve">Întîlnirea tinerilor prezenţi </w:t>
            </w:r>
          </w:p>
          <w:p w:rsidR="00B65ECD" w:rsidRPr="00B65ECD" w:rsidRDefault="00B65ECD" w:rsidP="00B65ECD">
            <w:pPr>
              <w:pStyle w:val="ab"/>
              <w:tabs>
                <w:tab w:val="clear" w:pos="4680"/>
                <w:tab w:val="clear" w:pos="9360"/>
              </w:tabs>
              <w:spacing w:line="276" w:lineRule="auto"/>
              <w:rPr>
                <w:sz w:val="24"/>
                <w:szCs w:val="24"/>
              </w:rPr>
            </w:pPr>
            <w:r w:rsidRPr="00B65ECD">
              <w:rPr>
                <w:sz w:val="24"/>
                <w:szCs w:val="24"/>
              </w:rPr>
              <w:t>la comisia medicală</w:t>
            </w:r>
          </w:p>
        </w:tc>
        <w:tc>
          <w:tcPr>
            <w:tcW w:w="1620" w:type="dxa"/>
            <w:vAlign w:val="center"/>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08.00-08.10</w:t>
            </w:r>
          </w:p>
        </w:tc>
        <w:tc>
          <w:tcPr>
            <w:tcW w:w="2520" w:type="dxa"/>
            <w:vAlign w:val="center"/>
          </w:tcPr>
          <w:p w:rsidR="00B65ECD" w:rsidRPr="00B65ECD" w:rsidRDefault="00B65ECD" w:rsidP="00D3546E">
            <w:pPr>
              <w:spacing w:after="0"/>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Şef</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secţie</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administrativ-militară</w:t>
            </w:r>
            <w:proofErr w:type="spellEnd"/>
          </w:p>
          <w:p w:rsidR="00B65ECD" w:rsidRPr="00B65ECD" w:rsidRDefault="00B65ECD" w:rsidP="00D3546E">
            <w:pPr>
              <w:spacing w:after="0"/>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mr.M.Timofti</w:t>
            </w:r>
            <w:proofErr w:type="spellEnd"/>
          </w:p>
        </w:tc>
        <w:tc>
          <w:tcPr>
            <w:tcW w:w="1440" w:type="dxa"/>
            <w:vAlign w:val="center"/>
          </w:tcPr>
          <w:p w:rsidR="00B65ECD" w:rsidRPr="00B65ECD" w:rsidRDefault="00B65ECD" w:rsidP="00B65ECD">
            <w:pPr>
              <w:jc w:val="center"/>
              <w:rPr>
                <w:rFonts w:ascii="Times New Roman" w:eastAsia="Times New Roman" w:hAnsi="Times New Roman" w:cs="Times New Roman"/>
                <w:sz w:val="24"/>
                <w:szCs w:val="24"/>
              </w:rPr>
            </w:pPr>
          </w:p>
        </w:tc>
      </w:tr>
      <w:tr w:rsidR="00B65ECD" w:rsidRPr="00B65ECD" w:rsidTr="006E55DA">
        <w:tc>
          <w:tcPr>
            <w:tcW w:w="675" w:type="dxa"/>
            <w:vAlign w:val="center"/>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2.</w:t>
            </w:r>
          </w:p>
        </w:tc>
        <w:tc>
          <w:tcPr>
            <w:tcW w:w="3213" w:type="dxa"/>
            <w:vAlign w:val="center"/>
          </w:tcPr>
          <w:p w:rsidR="00B65ECD" w:rsidRPr="00B65ECD" w:rsidRDefault="00B65ECD" w:rsidP="00B65ECD">
            <w:pP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Studierea</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tinerilor</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şi</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precizarea</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datelor</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din</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dosarele</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personale</w:t>
            </w:r>
            <w:proofErr w:type="spellEnd"/>
          </w:p>
        </w:tc>
        <w:tc>
          <w:tcPr>
            <w:tcW w:w="1620" w:type="dxa"/>
            <w:vAlign w:val="center"/>
          </w:tcPr>
          <w:p w:rsidR="00B65ECD" w:rsidRPr="00B65ECD" w:rsidRDefault="00B65ECD" w:rsidP="00B65ECD">
            <w:pPr>
              <w:ind w:left="-250" w:firstLine="250"/>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08.10-09.00</w:t>
            </w:r>
          </w:p>
        </w:tc>
        <w:tc>
          <w:tcPr>
            <w:tcW w:w="2520" w:type="dxa"/>
            <w:vAlign w:val="center"/>
          </w:tcPr>
          <w:p w:rsidR="00B65ECD" w:rsidRPr="00B65ECD" w:rsidRDefault="00B65ECD" w:rsidP="00D3546E">
            <w:pPr>
              <w:spacing w:after="0"/>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Specialist</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secţie</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administrativ-militară</w:t>
            </w:r>
            <w:proofErr w:type="spellEnd"/>
          </w:p>
          <w:p w:rsidR="00B65ECD" w:rsidRPr="00B65ECD" w:rsidRDefault="00B65ECD" w:rsidP="00D3546E">
            <w:pPr>
              <w:spacing w:after="0"/>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A.Sîrbu</w:t>
            </w:r>
            <w:proofErr w:type="spellEnd"/>
          </w:p>
        </w:tc>
        <w:tc>
          <w:tcPr>
            <w:tcW w:w="1440" w:type="dxa"/>
            <w:vAlign w:val="center"/>
          </w:tcPr>
          <w:p w:rsidR="00B65ECD" w:rsidRPr="00B65ECD" w:rsidRDefault="00B65ECD" w:rsidP="00B65ECD">
            <w:pPr>
              <w:jc w:val="center"/>
              <w:rPr>
                <w:rFonts w:ascii="Times New Roman" w:eastAsia="Times New Roman" w:hAnsi="Times New Roman" w:cs="Times New Roman"/>
                <w:sz w:val="24"/>
                <w:szCs w:val="24"/>
              </w:rPr>
            </w:pPr>
          </w:p>
        </w:tc>
      </w:tr>
      <w:tr w:rsidR="00B65ECD" w:rsidRPr="00B65ECD" w:rsidTr="006E55DA">
        <w:tc>
          <w:tcPr>
            <w:tcW w:w="675" w:type="dxa"/>
            <w:vAlign w:val="center"/>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3.</w:t>
            </w:r>
          </w:p>
        </w:tc>
        <w:tc>
          <w:tcPr>
            <w:tcW w:w="3213" w:type="dxa"/>
            <w:vAlign w:val="center"/>
          </w:tcPr>
          <w:p w:rsidR="00B65ECD" w:rsidRPr="00B65ECD" w:rsidRDefault="00B65ECD" w:rsidP="00B65ECD">
            <w:pP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Lucrul</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educativ</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patriotic</w:t>
            </w:r>
            <w:proofErr w:type="spellEnd"/>
          </w:p>
        </w:tc>
        <w:tc>
          <w:tcPr>
            <w:tcW w:w="1620" w:type="dxa"/>
            <w:vAlign w:val="center"/>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09.00-10.00</w:t>
            </w:r>
          </w:p>
        </w:tc>
        <w:tc>
          <w:tcPr>
            <w:tcW w:w="2520" w:type="dxa"/>
            <w:vAlign w:val="center"/>
          </w:tcPr>
          <w:p w:rsidR="00B65ECD" w:rsidRPr="00B65ECD" w:rsidRDefault="00B65ECD" w:rsidP="00D3546E">
            <w:pPr>
              <w:spacing w:after="0"/>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Specialist</w:t>
            </w:r>
            <w:proofErr w:type="spellEnd"/>
            <w:r w:rsidRPr="00B65ECD">
              <w:rPr>
                <w:rFonts w:ascii="Times New Roman" w:eastAsia="Times New Roman" w:hAnsi="Times New Roman" w:cs="Times New Roman"/>
                <w:sz w:val="24"/>
                <w:szCs w:val="24"/>
              </w:rPr>
              <w:t xml:space="preserve"> </w:t>
            </w:r>
          </w:p>
          <w:p w:rsidR="00B65ECD" w:rsidRPr="00B65ECD" w:rsidRDefault="00B65ECD" w:rsidP="00D3546E">
            <w:pPr>
              <w:widowControl w:val="0"/>
              <w:numPr>
                <w:ilvl w:val="0"/>
                <w:numId w:val="10"/>
              </w:numPr>
              <w:autoSpaceDE w:val="0"/>
              <w:autoSpaceDN w:val="0"/>
              <w:spacing w:after="0"/>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Vișniovîi</w:t>
            </w:r>
          </w:p>
        </w:tc>
        <w:tc>
          <w:tcPr>
            <w:tcW w:w="1440" w:type="dxa"/>
            <w:vAlign w:val="center"/>
          </w:tcPr>
          <w:p w:rsidR="00B65ECD" w:rsidRPr="00B65ECD" w:rsidRDefault="00B65ECD" w:rsidP="00B65ECD">
            <w:pPr>
              <w:jc w:val="center"/>
              <w:rPr>
                <w:rFonts w:ascii="Times New Roman" w:eastAsia="Times New Roman" w:hAnsi="Times New Roman" w:cs="Times New Roman"/>
                <w:sz w:val="24"/>
                <w:szCs w:val="24"/>
              </w:rPr>
            </w:pPr>
          </w:p>
        </w:tc>
      </w:tr>
      <w:tr w:rsidR="00B65ECD" w:rsidRPr="00B65ECD" w:rsidTr="006E55DA">
        <w:tc>
          <w:tcPr>
            <w:tcW w:w="675" w:type="dxa"/>
            <w:vAlign w:val="center"/>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4.</w:t>
            </w:r>
          </w:p>
        </w:tc>
        <w:tc>
          <w:tcPr>
            <w:tcW w:w="3213" w:type="dxa"/>
            <w:vAlign w:val="center"/>
          </w:tcPr>
          <w:p w:rsidR="00B65ECD" w:rsidRPr="00B65ECD" w:rsidRDefault="00B65ECD" w:rsidP="00B65ECD">
            <w:pP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Controlul</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medical</w:t>
            </w:r>
            <w:proofErr w:type="spellEnd"/>
          </w:p>
        </w:tc>
        <w:tc>
          <w:tcPr>
            <w:tcW w:w="1620" w:type="dxa"/>
            <w:vAlign w:val="center"/>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10.30-14.00</w:t>
            </w:r>
          </w:p>
          <w:p w:rsidR="00B65ECD" w:rsidRPr="00B65ECD" w:rsidRDefault="00B65ECD" w:rsidP="00B65ECD">
            <w:pPr>
              <w:jc w:val="center"/>
              <w:rPr>
                <w:rFonts w:ascii="Times New Roman" w:eastAsia="Times New Roman" w:hAnsi="Times New Roman" w:cs="Times New Roman"/>
                <w:sz w:val="24"/>
                <w:szCs w:val="24"/>
              </w:rPr>
            </w:pPr>
          </w:p>
        </w:tc>
        <w:tc>
          <w:tcPr>
            <w:tcW w:w="2520" w:type="dxa"/>
            <w:vAlign w:val="center"/>
          </w:tcPr>
          <w:p w:rsidR="00B65ECD" w:rsidRPr="00B65ECD" w:rsidRDefault="00B65ECD" w:rsidP="00D3546E">
            <w:pPr>
              <w:spacing w:after="0"/>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Medicii-specialişti</w:t>
            </w:r>
            <w:proofErr w:type="spellEnd"/>
          </w:p>
        </w:tc>
        <w:tc>
          <w:tcPr>
            <w:tcW w:w="1440" w:type="dxa"/>
            <w:vAlign w:val="center"/>
          </w:tcPr>
          <w:p w:rsidR="00B65ECD" w:rsidRPr="00B65ECD" w:rsidRDefault="00B65ECD" w:rsidP="00B65ECD">
            <w:pPr>
              <w:jc w:val="center"/>
              <w:rPr>
                <w:rFonts w:ascii="Times New Roman" w:eastAsia="Times New Roman" w:hAnsi="Times New Roman" w:cs="Times New Roman"/>
                <w:sz w:val="24"/>
                <w:szCs w:val="24"/>
              </w:rPr>
            </w:pPr>
          </w:p>
          <w:p w:rsidR="00B65ECD" w:rsidRPr="00B65ECD" w:rsidRDefault="00B65ECD" w:rsidP="00B65ECD">
            <w:pPr>
              <w:jc w:val="center"/>
              <w:rPr>
                <w:rFonts w:ascii="Times New Roman" w:eastAsia="Times New Roman" w:hAnsi="Times New Roman" w:cs="Times New Roman"/>
                <w:sz w:val="24"/>
                <w:szCs w:val="24"/>
              </w:rPr>
            </w:pPr>
          </w:p>
        </w:tc>
      </w:tr>
      <w:tr w:rsidR="00B65ECD" w:rsidRPr="00B65ECD" w:rsidTr="006E55DA">
        <w:trPr>
          <w:cantSplit/>
        </w:trPr>
        <w:tc>
          <w:tcPr>
            <w:tcW w:w="675" w:type="dxa"/>
            <w:vAlign w:val="center"/>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5.</w:t>
            </w:r>
          </w:p>
        </w:tc>
        <w:tc>
          <w:tcPr>
            <w:tcW w:w="3213" w:type="dxa"/>
            <w:vAlign w:val="center"/>
          </w:tcPr>
          <w:p w:rsidR="00B65ECD" w:rsidRPr="00B65ECD" w:rsidRDefault="00B65ECD" w:rsidP="00B65ECD">
            <w:pP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Întrerupere</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la</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prînz</w:t>
            </w:r>
            <w:proofErr w:type="spellEnd"/>
          </w:p>
        </w:tc>
        <w:tc>
          <w:tcPr>
            <w:tcW w:w="1620" w:type="dxa"/>
            <w:vAlign w:val="center"/>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13.00-14.00</w:t>
            </w:r>
          </w:p>
        </w:tc>
        <w:tc>
          <w:tcPr>
            <w:tcW w:w="2520" w:type="dxa"/>
            <w:vAlign w:val="center"/>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w:t>
            </w:r>
          </w:p>
        </w:tc>
        <w:tc>
          <w:tcPr>
            <w:tcW w:w="1440" w:type="dxa"/>
            <w:vAlign w:val="center"/>
          </w:tcPr>
          <w:p w:rsidR="00B65ECD" w:rsidRPr="00B65ECD" w:rsidRDefault="00B65ECD" w:rsidP="00B65ECD">
            <w:pPr>
              <w:jc w:val="center"/>
              <w:rPr>
                <w:rFonts w:ascii="Times New Roman" w:eastAsia="Times New Roman" w:hAnsi="Times New Roman" w:cs="Times New Roman"/>
                <w:sz w:val="24"/>
                <w:szCs w:val="24"/>
              </w:rPr>
            </w:pPr>
          </w:p>
          <w:p w:rsidR="00B65ECD" w:rsidRPr="00B65ECD" w:rsidRDefault="00B65ECD" w:rsidP="00B65ECD">
            <w:pPr>
              <w:jc w:val="center"/>
              <w:rPr>
                <w:rFonts w:ascii="Times New Roman" w:eastAsia="Times New Roman" w:hAnsi="Times New Roman" w:cs="Times New Roman"/>
                <w:sz w:val="24"/>
                <w:szCs w:val="24"/>
              </w:rPr>
            </w:pPr>
          </w:p>
        </w:tc>
      </w:tr>
      <w:tr w:rsidR="00B65ECD" w:rsidRPr="00B65ECD" w:rsidTr="006E55DA">
        <w:tc>
          <w:tcPr>
            <w:tcW w:w="675" w:type="dxa"/>
            <w:vAlign w:val="center"/>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6.</w:t>
            </w:r>
          </w:p>
        </w:tc>
        <w:tc>
          <w:tcPr>
            <w:tcW w:w="3213" w:type="dxa"/>
            <w:vAlign w:val="center"/>
          </w:tcPr>
          <w:p w:rsidR="00B65ECD" w:rsidRPr="00B65ECD" w:rsidRDefault="00B65ECD" w:rsidP="00B65ECD">
            <w:pP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Analiza</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lucrului</w:t>
            </w:r>
            <w:proofErr w:type="spellEnd"/>
            <w:r w:rsidRPr="00B65ECD">
              <w:rPr>
                <w:rFonts w:ascii="Times New Roman" w:eastAsia="Times New Roman" w:hAnsi="Times New Roman" w:cs="Times New Roman"/>
                <w:sz w:val="24"/>
                <w:szCs w:val="24"/>
              </w:rPr>
              <w:t xml:space="preserve"> </w:t>
            </w:r>
          </w:p>
          <w:p w:rsidR="00B65ECD" w:rsidRPr="00B65ECD" w:rsidRDefault="00B65ECD" w:rsidP="00B65ECD">
            <w:pP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comisiei</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medicale</w:t>
            </w:r>
            <w:proofErr w:type="spellEnd"/>
          </w:p>
        </w:tc>
        <w:tc>
          <w:tcPr>
            <w:tcW w:w="1620" w:type="dxa"/>
            <w:vAlign w:val="center"/>
          </w:tcPr>
          <w:p w:rsidR="00B65ECD" w:rsidRPr="00B65ECD" w:rsidRDefault="00B65ECD" w:rsidP="00B65ECD">
            <w:pPr>
              <w:pStyle w:val="ab"/>
              <w:tabs>
                <w:tab w:val="clear" w:pos="4680"/>
                <w:tab w:val="clear" w:pos="9360"/>
              </w:tabs>
              <w:spacing w:line="276" w:lineRule="auto"/>
              <w:jc w:val="center"/>
              <w:rPr>
                <w:sz w:val="24"/>
                <w:szCs w:val="24"/>
              </w:rPr>
            </w:pPr>
            <w:r w:rsidRPr="00B65ECD">
              <w:rPr>
                <w:sz w:val="24"/>
                <w:szCs w:val="24"/>
              </w:rPr>
              <w:t>16.00-16.30</w:t>
            </w:r>
          </w:p>
        </w:tc>
        <w:tc>
          <w:tcPr>
            <w:tcW w:w="2520" w:type="dxa"/>
            <w:vAlign w:val="center"/>
          </w:tcPr>
          <w:p w:rsidR="00B65ECD" w:rsidRPr="00B65ECD" w:rsidRDefault="00B65ECD" w:rsidP="00D3546E">
            <w:pPr>
              <w:spacing w:after="0"/>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Şef</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secţie</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administrativ-militară</w:t>
            </w:r>
            <w:proofErr w:type="spellEnd"/>
          </w:p>
          <w:p w:rsidR="00B65ECD" w:rsidRPr="00B65ECD" w:rsidRDefault="00B65ECD" w:rsidP="00D3546E">
            <w:pPr>
              <w:spacing w:after="0"/>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mr.M.Timofti</w:t>
            </w:r>
            <w:proofErr w:type="spellEnd"/>
          </w:p>
        </w:tc>
        <w:tc>
          <w:tcPr>
            <w:tcW w:w="1440" w:type="dxa"/>
            <w:vAlign w:val="center"/>
          </w:tcPr>
          <w:p w:rsidR="00B65ECD" w:rsidRPr="00B65ECD" w:rsidRDefault="00B65ECD" w:rsidP="00B65ECD">
            <w:pPr>
              <w:jc w:val="center"/>
              <w:rPr>
                <w:rFonts w:ascii="Times New Roman" w:eastAsia="Times New Roman" w:hAnsi="Times New Roman" w:cs="Times New Roman"/>
                <w:sz w:val="24"/>
                <w:szCs w:val="24"/>
              </w:rPr>
            </w:pPr>
          </w:p>
        </w:tc>
      </w:tr>
      <w:tr w:rsidR="00B65ECD" w:rsidRPr="00B65ECD" w:rsidTr="006E55DA">
        <w:tc>
          <w:tcPr>
            <w:tcW w:w="675" w:type="dxa"/>
            <w:tcBorders>
              <w:bottom w:val="single" w:sz="4" w:space="0" w:color="auto"/>
            </w:tcBorders>
            <w:vAlign w:val="center"/>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7.</w:t>
            </w:r>
          </w:p>
        </w:tc>
        <w:tc>
          <w:tcPr>
            <w:tcW w:w="3213" w:type="dxa"/>
            <w:tcBorders>
              <w:bottom w:val="single" w:sz="4" w:space="0" w:color="auto"/>
            </w:tcBorders>
            <w:vAlign w:val="center"/>
          </w:tcPr>
          <w:p w:rsidR="00B65ECD" w:rsidRPr="00B65ECD" w:rsidRDefault="00B65ECD" w:rsidP="00B65ECD">
            <w:pP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Pregătirea</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dosarelor</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personale</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ale</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tinerilor</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pentru</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a</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doua</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zi</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de</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lucru</w:t>
            </w:r>
            <w:proofErr w:type="spellEnd"/>
          </w:p>
        </w:tc>
        <w:tc>
          <w:tcPr>
            <w:tcW w:w="1620" w:type="dxa"/>
            <w:tcBorders>
              <w:bottom w:val="single" w:sz="4" w:space="0" w:color="auto"/>
            </w:tcBorders>
            <w:vAlign w:val="center"/>
          </w:tcPr>
          <w:p w:rsidR="00B65ECD" w:rsidRPr="00B65ECD" w:rsidRDefault="00B65ECD" w:rsidP="00B65ECD">
            <w:pPr>
              <w:jc w:val="center"/>
              <w:rPr>
                <w:rFonts w:ascii="Times New Roman" w:eastAsia="Times New Roman" w:hAnsi="Times New Roman" w:cs="Times New Roman"/>
                <w:sz w:val="24"/>
                <w:szCs w:val="24"/>
              </w:rPr>
            </w:pPr>
            <w:r w:rsidRPr="00B65ECD">
              <w:rPr>
                <w:rFonts w:ascii="Times New Roman" w:eastAsia="Times New Roman" w:hAnsi="Times New Roman" w:cs="Times New Roman"/>
                <w:sz w:val="24"/>
                <w:szCs w:val="24"/>
              </w:rPr>
              <w:t>16.30-17.00</w:t>
            </w:r>
          </w:p>
        </w:tc>
        <w:tc>
          <w:tcPr>
            <w:tcW w:w="2520" w:type="dxa"/>
            <w:tcBorders>
              <w:bottom w:val="single" w:sz="4" w:space="0" w:color="auto"/>
            </w:tcBorders>
            <w:vAlign w:val="center"/>
          </w:tcPr>
          <w:p w:rsidR="00B65ECD" w:rsidRPr="00B65ECD" w:rsidRDefault="00B65ECD" w:rsidP="00D3546E">
            <w:pPr>
              <w:spacing w:after="0"/>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Specialistă</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principală</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secţie</w:t>
            </w:r>
            <w:proofErr w:type="spellEnd"/>
            <w:r w:rsidRPr="00B65ECD">
              <w:rPr>
                <w:rFonts w:ascii="Times New Roman" w:eastAsia="Times New Roman" w:hAnsi="Times New Roman" w:cs="Times New Roman"/>
                <w:sz w:val="24"/>
                <w:szCs w:val="24"/>
              </w:rPr>
              <w:t xml:space="preserve"> </w:t>
            </w:r>
            <w:proofErr w:type="spellStart"/>
            <w:r w:rsidRPr="00B65ECD">
              <w:rPr>
                <w:rFonts w:ascii="Times New Roman" w:eastAsia="Times New Roman" w:hAnsi="Times New Roman" w:cs="Times New Roman"/>
                <w:sz w:val="24"/>
                <w:szCs w:val="24"/>
              </w:rPr>
              <w:t>administrativ-militară</w:t>
            </w:r>
            <w:proofErr w:type="spellEnd"/>
          </w:p>
          <w:p w:rsidR="00B65ECD" w:rsidRPr="00B65ECD" w:rsidRDefault="00B65ECD" w:rsidP="00D3546E">
            <w:pPr>
              <w:spacing w:after="0"/>
              <w:jc w:val="center"/>
              <w:rPr>
                <w:rFonts w:ascii="Times New Roman" w:eastAsia="Times New Roman" w:hAnsi="Times New Roman" w:cs="Times New Roman"/>
                <w:sz w:val="24"/>
                <w:szCs w:val="24"/>
              </w:rPr>
            </w:pPr>
            <w:proofErr w:type="spellStart"/>
            <w:r w:rsidRPr="00B65ECD">
              <w:rPr>
                <w:rFonts w:ascii="Times New Roman" w:eastAsia="Times New Roman" w:hAnsi="Times New Roman" w:cs="Times New Roman"/>
                <w:sz w:val="24"/>
                <w:szCs w:val="24"/>
              </w:rPr>
              <w:t>A.Sîrbu</w:t>
            </w:r>
            <w:proofErr w:type="spellEnd"/>
            <w:r w:rsidRPr="00B65ECD">
              <w:rPr>
                <w:rFonts w:ascii="Times New Roman" w:eastAsia="Times New Roman" w:hAnsi="Times New Roman" w:cs="Times New Roman"/>
                <w:sz w:val="24"/>
                <w:szCs w:val="24"/>
              </w:rPr>
              <w:t xml:space="preserve"> </w:t>
            </w:r>
          </w:p>
        </w:tc>
        <w:tc>
          <w:tcPr>
            <w:tcW w:w="1440" w:type="dxa"/>
            <w:tcBorders>
              <w:bottom w:val="single" w:sz="4" w:space="0" w:color="auto"/>
            </w:tcBorders>
            <w:vAlign w:val="center"/>
          </w:tcPr>
          <w:p w:rsidR="00B65ECD" w:rsidRPr="00B65ECD" w:rsidRDefault="00B65ECD" w:rsidP="00B65ECD">
            <w:pPr>
              <w:jc w:val="center"/>
              <w:rPr>
                <w:rFonts w:ascii="Times New Roman" w:eastAsia="Times New Roman" w:hAnsi="Times New Roman" w:cs="Times New Roman"/>
                <w:sz w:val="24"/>
                <w:szCs w:val="24"/>
              </w:rPr>
            </w:pPr>
          </w:p>
        </w:tc>
      </w:tr>
    </w:tbl>
    <w:p w:rsidR="00B65ECD" w:rsidRPr="00B65ECD" w:rsidRDefault="00B65ECD" w:rsidP="00B65ECD">
      <w:pPr>
        <w:jc w:val="center"/>
        <w:rPr>
          <w:rFonts w:ascii="Times New Roman" w:eastAsia="Times New Roman" w:hAnsi="Times New Roman" w:cs="Times New Roman"/>
          <w:sz w:val="24"/>
          <w:szCs w:val="24"/>
        </w:rPr>
      </w:pPr>
    </w:p>
    <w:p w:rsidR="00B65ECD" w:rsidRPr="00D3546E" w:rsidRDefault="00B65ECD" w:rsidP="00D3546E">
      <w:pPr>
        <w:pStyle w:val="3"/>
        <w:spacing w:before="0" w:line="276" w:lineRule="auto"/>
        <w:ind w:firstLine="708"/>
        <w:jc w:val="both"/>
        <w:rPr>
          <w:rFonts w:ascii="Times New Roman" w:hAnsi="Times New Roman"/>
          <w:color w:val="auto"/>
          <w:sz w:val="24"/>
          <w:szCs w:val="24"/>
        </w:rPr>
      </w:pPr>
      <w:r w:rsidRPr="00D3546E">
        <w:rPr>
          <w:rFonts w:ascii="Times New Roman" w:hAnsi="Times New Roman"/>
          <w:color w:val="auto"/>
          <w:sz w:val="24"/>
          <w:szCs w:val="24"/>
        </w:rPr>
        <w:lastRenderedPageBreak/>
        <w:t>Comandant Centrul militar teritorial Orhei</w:t>
      </w:r>
    </w:p>
    <w:p w:rsidR="00B65ECD" w:rsidRPr="00D3546E" w:rsidRDefault="00D3546E" w:rsidP="00D3546E">
      <w:pPr>
        <w:pStyle w:val="3"/>
        <w:spacing w:before="0" w:line="276" w:lineRule="auto"/>
        <w:jc w:val="both"/>
        <w:rPr>
          <w:rFonts w:ascii="Times New Roman" w:hAnsi="Times New Roman"/>
          <w:color w:val="auto"/>
          <w:sz w:val="24"/>
          <w:szCs w:val="24"/>
        </w:rPr>
      </w:pPr>
      <w:r w:rsidRPr="00D3546E">
        <w:rPr>
          <w:rFonts w:ascii="Times New Roman" w:hAnsi="Times New Roman"/>
          <w:color w:val="auto"/>
          <w:sz w:val="24"/>
          <w:szCs w:val="24"/>
        </w:rPr>
        <w:tab/>
        <w:t xml:space="preserve">lcotenent-colonel, </w:t>
      </w:r>
      <w:r w:rsidR="00B65ECD" w:rsidRPr="00D3546E">
        <w:rPr>
          <w:rFonts w:ascii="Times New Roman" w:hAnsi="Times New Roman"/>
          <w:color w:val="auto"/>
          <w:sz w:val="24"/>
          <w:szCs w:val="24"/>
        </w:rPr>
        <w:t xml:space="preserve"> Didina STAMATI</w:t>
      </w:r>
    </w:p>
    <w:p w:rsidR="00B65ECD" w:rsidRPr="00B65ECD" w:rsidRDefault="00B65ECD" w:rsidP="00B65ECD">
      <w:pPr>
        <w:pStyle w:val="a9"/>
        <w:spacing w:line="276" w:lineRule="auto"/>
        <w:rPr>
          <w:sz w:val="24"/>
          <w:szCs w:val="24"/>
        </w:rPr>
      </w:pPr>
    </w:p>
    <w:p w:rsidR="00B65ECD" w:rsidRPr="00B65ECD" w:rsidRDefault="00B65ECD" w:rsidP="00B65ECD">
      <w:pPr>
        <w:pStyle w:val="a9"/>
        <w:spacing w:line="276" w:lineRule="auto"/>
        <w:jc w:val="right"/>
        <w:rPr>
          <w:sz w:val="24"/>
          <w:szCs w:val="24"/>
        </w:rPr>
      </w:pPr>
      <w:r w:rsidRPr="00B65ECD">
        <w:rPr>
          <w:sz w:val="24"/>
          <w:szCs w:val="24"/>
        </w:rPr>
        <w:t xml:space="preserve">Anexa nr. </w:t>
      </w:r>
      <w:r w:rsidRPr="00B65ECD">
        <w:rPr>
          <w:b/>
          <w:bCs/>
          <w:sz w:val="24"/>
          <w:szCs w:val="24"/>
          <w:u w:val="single"/>
        </w:rPr>
        <w:t>4</w:t>
      </w:r>
      <w:r w:rsidRPr="00B65ECD">
        <w:rPr>
          <w:sz w:val="24"/>
          <w:szCs w:val="24"/>
          <w:u w:val="single"/>
        </w:rPr>
        <w:t xml:space="preserve"> </w:t>
      </w:r>
      <w:r w:rsidRPr="00B65ECD">
        <w:rPr>
          <w:sz w:val="24"/>
          <w:szCs w:val="24"/>
        </w:rPr>
        <w:t xml:space="preserve">la decizia </w:t>
      </w:r>
    </w:p>
    <w:p w:rsidR="00B65ECD" w:rsidRPr="00B65ECD" w:rsidRDefault="00B65ECD" w:rsidP="00B65ECD">
      <w:pPr>
        <w:pStyle w:val="a9"/>
        <w:spacing w:line="276" w:lineRule="auto"/>
        <w:ind w:left="360"/>
        <w:jc w:val="right"/>
        <w:rPr>
          <w:sz w:val="24"/>
          <w:szCs w:val="24"/>
        </w:rPr>
      </w:pPr>
      <w:r w:rsidRPr="00B65ECD">
        <w:rPr>
          <w:sz w:val="24"/>
          <w:szCs w:val="24"/>
        </w:rPr>
        <w:t xml:space="preserve">Consiliului raional Şoldăneşti </w:t>
      </w:r>
    </w:p>
    <w:p w:rsidR="00B65ECD" w:rsidRPr="00D3546E" w:rsidRDefault="00B65ECD" w:rsidP="00D3546E">
      <w:pPr>
        <w:pStyle w:val="a9"/>
        <w:spacing w:line="276" w:lineRule="auto"/>
        <w:ind w:left="360"/>
        <w:jc w:val="right"/>
        <w:rPr>
          <w:sz w:val="24"/>
          <w:szCs w:val="24"/>
        </w:rPr>
      </w:pPr>
      <w:r w:rsidRPr="00B65ECD">
        <w:rPr>
          <w:bCs/>
          <w:sz w:val="24"/>
          <w:szCs w:val="24"/>
        </w:rPr>
        <w:tab/>
        <w:t>nr</w:t>
      </w:r>
      <w:r w:rsidRPr="00B65ECD">
        <w:rPr>
          <w:b/>
          <w:sz w:val="24"/>
          <w:szCs w:val="24"/>
        </w:rPr>
        <w:t xml:space="preserve">. </w:t>
      </w:r>
      <w:r w:rsidR="00D3546E">
        <w:rPr>
          <w:b/>
          <w:sz w:val="24"/>
          <w:szCs w:val="24"/>
        </w:rPr>
        <w:t xml:space="preserve"> 3-9 </w:t>
      </w:r>
      <w:r w:rsidR="00D3546E">
        <w:rPr>
          <w:bCs/>
          <w:sz w:val="24"/>
          <w:szCs w:val="24"/>
        </w:rPr>
        <w:t xml:space="preserve">din 18. 06. </w:t>
      </w:r>
      <w:r w:rsidRPr="00B65ECD">
        <w:rPr>
          <w:bCs/>
          <w:sz w:val="24"/>
          <w:szCs w:val="24"/>
        </w:rPr>
        <w:t>2026</w:t>
      </w:r>
    </w:p>
    <w:p w:rsidR="00B65ECD" w:rsidRPr="00B65ECD" w:rsidRDefault="00B65ECD" w:rsidP="00B65ECD">
      <w:pPr>
        <w:jc w:val="both"/>
        <w:rPr>
          <w:rFonts w:ascii="Times New Roman" w:eastAsia="Times New Roman" w:hAnsi="Times New Roman" w:cs="Times New Roman"/>
          <w:sz w:val="24"/>
          <w:szCs w:val="24"/>
        </w:rPr>
      </w:pPr>
    </w:p>
    <w:p w:rsidR="00B65ECD" w:rsidRPr="00D3546E" w:rsidRDefault="00B65ECD" w:rsidP="00D3546E">
      <w:pPr>
        <w:pStyle w:val="9"/>
        <w:spacing w:before="0" w:after="0" w:line="276" w:lineRule="auto"/>
        <w:jc w:val="center"/>
        <w:rPr>
          <w:rFonts w:ascii="Times New Roman" w:hAnsi="Times New Roman"/>
          <w:b/>
          <w:sz w:val="24"/>
          <w:szCs w:val="24"/>
          <w:lang w:val="en-US"/>
        </w:rPr>
      </w:pPr>
      <w:r w:rsidRPr="00D3546E">
        <w:rPr>
          <w:rFonts w:ascii="Times New Roman" w:hAnsi="Times New Roman"/>
          <w:b/>
          <w:sz w:val="24"/>
          <w:szCs w:val="24"/>
          <w:lang w:val="en-US"/>
        </w:rPr>
        <w:t>COMPONENŢA</w:t>
      </w:r>
    </w:p>
    <w:p w:rsidR="00B65ECD" w:rsidRPr="00B65ECD" w:rsidRDefault="00B65ECD" w:rsidP="00D3546E">
      <w:pPr>
        <w:pStyle w:val="8"/>
        <w:spacing w:before="0" w:line="276" w:lineRule="auto"/>
        <w:jc w:val="center"/>
        <w:rPr>
          <w:rFonts w:ascii="Times New Roman" w:hAnsi="Times New Roman"/>
          <w:color w:val="auto"/>
          <w:sz w:val="24"/>
          <w:szCs w:val="24"/>
        </w:rPr>
      </w:pPr>
      <w:r w:rsidRPr="00B65ECD">
        <w:rPr>
          <w:rFonts w:ascii="Times New Roman" w:hAnsi="Times New Roman"/>
          <w:color w:val="auto"/>
          <w:sz w:val="24"/>
          <w:szCs w:val="24"/>
        </w:rPr>
        <w:t xml:space="preserve"> grupului special pentru căutarea tinerilor</w:t>
      </w:r>
    </w:p>
    <w:p w:rsidR="00B65ECD" w:rsidRPr="00B65ECD" w:rsidRDefault="00B65ECD" w:rsidP="00D3546E">
      <w:pPr>
        <w:pStyle w:val="8"/>
        <w:spacing w:before="0" w:line="276" w:lineRule="auto"/>
        <w:jc w:val="center"/>
        <w:rPr>
          <w:rFonts w:ascii="Times New Roman" w:hAnsi="Times New Roman"/>
          <w:color w:val="auto"/>
          <w:sz w:val="24"/>
          <w:szCs w:val="24"/>
        </w:rPr>
      </w:pPr>
      <w:r w:rsidRPr="00B65ECD">
        <w:rPr>
          <w:rFonts w:ascii="Times New Roman" w:hAnsi="Times New Roman"/>
          <w:color w:val="auto"/>
          <w:sz w:val="24"/>
          <w:szCs w:val="24"/>
        </w:rPr>
        <w:t xml:space="preserve"> care nu s-au prezentat la sectorul de recrutare</w:t>
      </w:r>
    </w:p>
    <w:p w:rsidR="00B65ECD" w:rsidRPr="00D3546E" w:rsidRDefault="00B65ECD" w:rsidP="00B65ECD">
      <w:pPr>
        <w:rPr>
          <w:rFonts w:ascii="Times New Roman" w:eastAsia="Times New Roman" w:hAnsi="Times New Roman" w:cs="Times New Roman"/>
          <w:sz w:val="24"/>
          <w:szCs w:val="24"/>
          <w:lang w:val="ro-RO"/>
        </w:rPr>
      </w:pPr>
    </w:p>
    <w:p w:rsidR="00B65ECD" w:rsidRPr="00B65ECD" w:rsidRDefault="00B65ECD" w:rsidP="00B65ECD">
      <w:pPr>
        <w:pStyle w:val="a9"/>
        <w:widowControl/>
        <w:numPr>
          <w:ilvl w:val="0"/>
          <w:numId w:val="9"/>
        </w:numPr>
        <w:tabs>
          <w:tab w:val="clear" w:pos="4680"/>
          <w:tab w:val="clear" w:pos="9360"/>
        </w:tabs>
        <w:autoSpaceDE/>
        <w:autoSpaceDN/>
        <w:spacing w:line="276" w:lineRule="auto"/>
        <w:ind w:firstLine="0"/>
        <w:rPr>
          <w:sz w:val="24"/>
          <w:szCs w:val="24"/>
        </w:rPr>
      </w:pPr>
      <w:r w:rsidRPr="00B65ECD">
        <w:rPr>
          <w:sz w:val="24"/>
          <w:szCs w:val="24"/>
        </w:rPr>
        <w:t xml:space="preserve">reprezentantul Secţiei administrativ-militară (l.d.p Şoldăneşti) </w:t>
      </w:r>
    </w:p>
    <w:p w:rsidR="00B65ECD" w:rsidRPr="00B65ECD" w:rsidRDefault="00B65ECD" w:rsidP="00B65ECD">
      <w:pPr>
        <w:pStyle w:val="a9"/>
        <w:widowControl/>
        <w:numPr>
          <w:ilvl w:val="0"/>
          <w:numId w:val="9"/>
        </w:numPr>
        <w:tabs>
          <w:tab w:val="clear" w:pos="4680"/>
          <w:tab w:val="clear" w:pos="9360"/>
        </w:tabs>
        <w:autoSpaceDE/>
        <w:autoSpaceDN/>
        <w:spacing w:line="276" w:lineRule="auto"/>
        <w:ind w:firstLine="0"/>
        <w:rPr>
          <w:sz w:val="24"/>
          <w:szCs w:val="24"/>
        </w:rPr>
      </w:pPr>
      <w:r w:rsidRPr="00B65ECD">
        <w:rPr>
          <w:sz w:val="24"/>
          <w:szCs w:val="24"/>
        </w:rPr>
        <w:t xml:space="preserve">reprezentantul </w:t>
      </w:r>
      <w:proofErr w:type="spellStart"/>
      <w:r w:rsidRPr="00B65ECD">
        <w:rPr>
          <w:sz w:val="24"/>
          <w:szCs w:val="24"/>
          <w:lang w:val="en-US"/>
        </w:rPr>
        <w:t>Inspectoratului</w:t>
      </w:r>
      <w:proofErr w:type="spellEnd"/>
      <w:r w:rsidRPr="00B65ECD">
        <w:rPr>
          <w:sz w:val="24"/>
          <w:szCs w:val="24"/>
        </w:rPr>
        <w:t xml:space="preserve"> </w:t>
      </w:r>
      <w:r w:rsidRPr="00B65ECD">
        <w:rPr>
          <w:sz w:val="24"/>
          <w:szCs w:val="24"/>
          <w:lang w:val="en-US"/>
        </w:rPr>
        <w:t xml:space="preserve">de </w:t>
      </w:r>
      <w:proofErr w:type="spellStart"/>
      <w:r w:rsidRPr="00B65ECD">
        <w:rPr>
          <w:sz w:val="24"/>
          <w:szCs w:val="24"/>
          <w:lang w:val="en-US"/>
        </w:rPr>
        <w:t>Poliţie</w:t>
      </w:r>
      <w:proofErr w:type="spellEnd"/>
      <w:r w:rsidRPr="00B65ECD">
        <w:rPr>
          <w:sz w:val="24"/>
          <w:szCs w:val="24"/>
          <w:lang w:val="en-US"/>
        </w:rPr>
        <w:t xml:space="preserve"> </w:t>
      </w:r>
      <w:proofErr w:type="spellStart"/>
      <w:r w:rsidRPr="00B65ECD">
        <w:rPr>
          <w:sz w:val="24"/>
          <w:szCs w:val="24"/>
          <w:lang w:val="en-US"/>
        </w:rPr>
        <w:t>Şoldăneşti</w:t>
      </w:r>
      <w:proofErr w:type="spellEnd"/>
    </w:p>
    <w:p w:rsidR="00B65ECD" w:rsidRPr="00B65ECD" w:rsidRDefault="00B65ECD" w:rsidP="00B65ECD">
      <w:pPr>
        <w:pStyle w:val="a9"/>
        <w:widowControl/>
        <w:numPr>
          <w:ilvl w:val="0"/>
          <w:numId w:val="9"/>
        </w:numPr>
        <w:tabs>
          <w:tab w:val="clear" w:pos="4680"/>
          <w:tab w:val="clear" w:pos="9360"/>
        </w:tabs>
        <w:autoSpaceDE/>
        <w:autoSpaceDN/>
        <w:spacing w:line="276" w:lineRule="auto"/>
        <w:ind w:firstLine="0"/>
        <w:rPr>
          <w:sz w:val="24"/>
          <w:szCs w:val="24"/>
        </w:rPr>
      </w:pPr>
      <w:r w:rsidRPr="00B65ECD">
        <w:rPr>
          <w:sz w:val="24"/>
          <w:szCs w:val="24"/>
        </w:rPr>
        <w:t>persoana responsabilă de evidenţa militară din primării</w:t>
      </w:r>
    </w:p>
    <w:p w:rsidR="00B65ECD" w:rsidRPr="00B65ECD" w:rsidRDefault="00B65ECD" w:rsidP="00B65ECD">
      <w:pPr>
        <w:pStyle w:val="a9"/>
        <w:spacing w:line="276" w:lineRule="auto"/>
        <w:ind w:left="360"/>
        <w:rPr>
          <w:sz w:val="24"/>
          <w:szCs w:val="24"/>
        </w:rPr>
      </w:pPr>
    </w:p>
    <w:p w:rsidR="00B65ECD" w:rsidRPr="00B65ECD" w:rsidRDefault="00B65ECD" w:rsidP="00B65ECD">
      <w:pPr>
        <w:pStyle w:val="a9"/>
        <w:spacing w:line="276" w:lineRule="auto"/>
        <w:ind w:left="360"/>
        <w:rPr>
          <w:sz w:val="24"/>
          <w:szCs w:val="24"/>
        </w:rPr>
      </w:pPr>
    </w:p>
    <w:p w:rsidR="00B65ECD" w:rsidRPr="00D3546E" w:rsidRDefault="00B65ECD" w:rsidP="00D3546E">
      <w:pPr>
        <w:pStyle w:val="3"/>
        <w:spacing w:before="0" w:line="276" w:lineRule="auto"/>
        <w:jc w:val="both"/>
        <w:rPr>
          <w:rFonts w:ascii="Times New Roman" w:hAnsi="Times New Roman"/>
          <w:color w:val="auto"/>
          <w:sz w:val="24"/>
          <w:szCs w:val="24"/>
        </w:rPr>
      </w:pPr>
      <w:r w:rsidRPr="00B65ECD">
        <w:rPr>
          <w:rFonts w:ascii="Times New Roman" w:hAnsi="Times New Roman"/>
          <w:sz w:val="24"/>
          <w:szCs w:val="24"/>
        </w:rPr>
        <w:tab/>
      </w:r>
      <w:r w:rsidRPr="00D3546E">
        <w:rPr>
          <w:rFonts w:ascii="Times New Roman" w:hAnsi="Times New Roman"/>
          <w:color w:val="auto"/>
          <w:sz w:val="24"/>
          <w:szCs w:val="24"/>
        </w:rPr>
        <w:t>Comandant Centrul militar teritorial Orhei</w:t>
      </w:r>
    </w:p>
    <w:p w:rsidR="00B65ECD" w:rsidRPr="00D3546E" w:rsidRDefault="00B65ECD" w:rsidP="00B65ECD">
      <w:pPr>
        <w:pStyle w:val="a9"/>
        <w:spacing w:line="276" w:lineRule="auto"/>
        <w:rPr>
          <w:b/>
          <w:sz w:val="24"/>
          <w:szCs w:val="24"/>
        </w:rPr>
      </w:pPr>
      <w:r w:rsidRPr="00D3546E">
        <w:rPr>
          <w:b/>
          <w:sz w:val="24"/>
          <w:szCs w:val="24"/>
        </w:rPr>
        <w:t xml:space="preserve">           locote</w:t>
      </w:r>
      <w:r w:rsidR="00D3546E">
        <w:rPr>
          <w:b/>
          <w:sz w:val="24"/>
          <w:szCs w:val="24"/>
        </w:rPr>
        <w:t>nent-colonel ,</w:t>
      </w:r>
      <w:r w:rsidRPr="00D3546E">
        <w:rPr>
          <w:b/>
          <w:sz w:val="24"/>
          <w:szCs w:val="24"/>
        </w:rPr>
        <w:t>Didina STAMATI</w:t>
      </w:r>
    </w:p>
    <w:p w:rsidR="00246550" w:rsidRPr="00246550" w:rsidRDefault="00246550" w:rsidP="00AE0A05">
      <w:pPr>
        <w:tabs>
          <w:tab w:val="left" w:pos="851"/>
        </w:tabs>
        <w:spacing w:after="0"/>
        <w:jc w:val="both"/>
        <w:rPr>
          <w:rFonts w:ascii="Times New Roman" w:hAnsi="Times New Roman" w:cs="Times New Roman"/>
          <w:b/>
          <w:sz w:val="28"/>
          <w:szCs w:val="28"/>
          <w:lang w:val="ro-RO"/>
        </w:rPr>
      </w:pPr>
    </w:p>
    <w:sectPr w:rsidR="00246550" w:rsidRPr="00246550" w:rsidSect="00246550">
      <w:pgSz w:w="11906" w:h="16838"/>
      <w:pgMar w:top="1134" w:right="849"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C45"/>
    <w:multiLevelType w:val="hybridMultilevel"/>
    <w:tmpl w:val="FA86734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4073B04"/>
    <w:multiLevelType w:val="hybridMultilevel"/>
    <w:tmpl w:val="982C400E"/>
    <w:lvl w:ilvl="0" w:tplc="0419000F">
      <w:start w:val="1"/>
      <w:numFmt w:val="decimal"/>
      <w:lvlText w:val="%1."/>
      <w:lvlJc w:val="left"/>
      <w:pPr>
        <w:ind w:left="180" w:hanging="360"/>
      </w:pPr>
    </w:lvl>
    <w:lvl w:ilvl="1" w:tplc="04190019">
      <w:start w:val="1"/>
      <w:numFmt w:val="lowerLetter"/>
      <w:lvlText w:val="%2."/>
      <w:lvlJc w:val="left"/>
      <w:pPr>
        <w:ind w:left="900" w:hanging="360"/>
      </w:pPr>
    </w:lvl>
    <w:lvl w:ilvl="2" w:tplc="0419001B">
      <w:start w:val="1"/>
      <w:numFmt w:val="lowerRoman"/>
      <w:lvlText w:val="%3."/>
      <w:lvlJc w:val="right"/>
      <w:pPr>
        <w:ind w:left="1620" w:hanging="180"/>
      </w:pPr>
    </w:lvl>
    <w:lvl w:ilvl="3" w:tplc="0419000F">
      <w:start w:val="1"/>
      <w:numFmt w:val="decimal"/>
      <w:lvlText w:val="%4."/>
      <w:lvlJc w:val="left"/>
      <w:pPr>
        <w:ind w:left="2340" w:hanging="360"/>
      </w:pPr>
    </w:lvl>
    <w:lvl w:ilvl="4" w:tplc="04190019">
      <w:start w:val="1"/>
      <w:numFmt w:val="lowerLetter"/>
      <w:lvlText w:val="%5."/>
      <w:lvlJc w:val="left"/>
      <w:pPr>
        <w:ind w:left="3060" w:hanging="360"/>
      </w:pPr>
    </w:lvl>
    <w:lvl w:ilvl="5" w:tplc="0419001B">
      <w:start w:val="1"/>
      <w:numFmt w:val="lowerRoman"/>
      <w:lvlText w:val="%6."/>
      <w:lvlJc w:val="right"/>
      <w:pPr>
        <w:ind w:left="3780" w:hanging="180"/>
      </w:pPr>
    </w:lvl>
    <w:lvl w:ilvl="6" w:tplc="0419000F">
      <w:start w:val="1"/>
      <w:numFmt w:val="decimal"/>
      <w:lvlText w:val="%7."/>
      <w:lvlJc w:val="left"/>
      <w:pPr>
        <w:ind w:left="4500" w:hanging="360"/>
      </w:pPr>
    </w:lvl>
    <w:lvl w:ilvl="7" w:tplc="04190019">
      <w:start w:val="1"/>
      <w:numFmt w:val="lowerLetter"/>
      <w:lvlText w:val="%8."/>
      <w:lvlJc w:val="left"/>
      <w:pPr>
        <w:ind w:left="5220" w:hanging="360"/>
      </w:pPr>
    </w:lvl>
    <w:lvl w:ilvl="8" w:tplc="0419001B">
      <w:start w:val="1"/>
      <w:numFmt w:val="lowerRoman"/>
      <w:lvlText w:val="%9."/>
      <w:lvlJc w:val="right"/>
      <w:pPr>
        <w:ind w:left="5940" w:hanging="180"/>
      </w:pPr>
    </w:lvl>
  </w:abstractNum>
  <w:abstractNum w:abstractNumId="2">
    <w:nsid w:val="0C623CCC"/>
    <w:multiLevelType w:val="hybridMultilevel"/>
    <w:tmpl w:val="49F2535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34D33BC"/>
    <w:multiLevelType w:val="singleLevel"/>
    <w:tmpl w:val="DF14AD70"/>
    <w:lvl w:ilvl="0">
      <w:start w:val="2"/>
      <w:numFmt w:val="bullet"/>
      <w:lvlText w:val="-"/>
      <w:lvlJc w:val="left"/>
      <w:pPr>
        <w:tabs>
          <w:tab w:val="num" w:pos="360"/>
        </w:tabs>
        <w:ind w:left="360" w:hanging="360"/>
      </w:pPr>
    </w:lvl>
  </w:abstractNum>
  <w:abstractNum w:abstractNumId="4">
    <w:nsid w:val="1E5307AD"/>
    <w:multiLevelType w:val="hybridMultilevel"/>
    <w:tmpl w:val="3BB4F2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BB7534A"/>
    <w:multiLevelType w:val="hybridMultilevel"/>
    <w:tmpl w:val="E75EB0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A164A8B"/>
    <w:multiLevelType w:val="hybridMultilevel"/>
    <w:tmpl w:val="2CD0B232"/>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5326F9"/>
    <w:multiLevelType w:val="hybridMultilevel"/>
    <w:tmpl w:val="A8D0B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3927D54"/>
    <w:multiLevelType w:val="hybridMultilevel"/>
    <w:tmpl w:val="C03EC67A"/>
    <w:lvl w:ilvl="0" w:tplc="0419000B">
      <w:start w:val="1"/>
      <w:numFmt w:val="bullet"/>
      <w:lvlText w:val=""/>
      <w:lvlJc w:val="left"/>
      <w:pPr>
        <w:ind w:left="778" w:hanging="360"/>
      </w:pPr>
      <w:rPr>
        <w:rFonts w:ascii="Wingdings" w:hAnsi="Wingdings"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num>
  <w:num w:numId="4">
    <w:abstractNumId w:val="5"/>
  </w:num>
  <w:num w:numId="5">
    <w:abstractNumId w:val="0"/>
  </w:num>
  <w:num w:numId="6">
    <w:abstractNumId w:val="2"/>
  </w:num>
  <w:num w:numId="7">
    <w:abstractNumId w:val="8"/>
  </w:num>
  <w:num w:numId="8">
    <w:abstractNumId w:val="4"/>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816D8B"/>
    <w:rsid w:val="00043F81"/>
    <w:rsid w:val="00081960"/>
    <w:rsid w:val="00084640"/>
    <w:rsid w:val="00092255"/>
    <w:rsid w:val="000B53A4"/>
    <w:rsid w:val="000C2701"/>
    <w:rsid w:val="000E5370"/>
    <w:rsid w:val="0011369C"/>
    <w:rsid w:val="001769B8"/>
    <w:rsid w:val="00180643"/>
    <w:rsid w:val="001A5427"/>
    <w:rsid w:val="0021196D"/>
    <w:rsid w:val="002347D8"/>
    <w:rsid w:val="00236A2C"/>
    <w:rsid w:val="00243ADF"/>
    <w:rsid w:val="00246550"/>
    <w:rsid w:val="00251FD9"/>
    <w:rsid w:val="00254121"/>
    <w:rsid w:val="00287EA5"/>
    <w:rsid w:val="002A3324"/>
    <w:rsid w:val="002B6454"/>
    <w:rsid w:val="00306786"/>
    <w:rsid w:val="00312BB7"/>
    <w:rsid w:val="00341D41"/>
    <w:rsid w:val="003463DE"/>
    <w:rsid w:val="00377A7E"/>
    <w:rsid w:val="00391741"/>
    <w:rsid w:val="003E0197"/>
    <w:rsid w:val="004308D7"/>
    <w:rsid w:val="00453948"/>
    <w:rsid w:val="00453EFE"/>
    <w:rsid w:val="00457C55"/>
    <w:rsid w:val="004630AD"/>
    <w:rsid w:val="004A3351"/>
    <w:rsid w:val="004A3B45"/>
    <w:rsid w:val="004E7FB3"/>
    <w:rsid w:val="004F4DC7"/>
    <w:rsid w:val="005062EC"/>
    <w:rsid w:val="00521CA3"/>
    <w:rsid w:val="00525A3D"/>
    <w:rsid w:val="0054375D"/>
    <w:rsid w:val="00576078"/>
    <w:rsid w:val="005C6B3C"/>
    <w:rsid w:val="005E0194"/>
    <w:rsid w:val="00600FE9"/>
    <w:rsid w:val="0060403D"/>
    <w:rsid w:val="006050C5"/>
    <w:rsid w:val="0063750C"/>
    <w:rsid w:val="00652577"/>
    <w:rsid w:val="0066005A"/>
    <w:rsid w:val="006756FF"/>
    <w:rsid w:val="006E18E5"/>
    <w:rsid w:val="006E52F1"/>
    <w:rsid w:val="00700467"/>
    <w:rsid w:val="007160B8"/>
    <w:rsid w:val="007179BC"/>
    <w:rsid w:val="00723039"/>
    <w:rsid w:val="007628FD"/>
    <w:rsid w:val="00763253"/>
    <w:rsid w:val="007642DD"/>
    <w:rsid w:val="00765FE2"/>
    <w:rsid w:val="00774342"/>
    <w:rsid w:val="00776FF9"/>
    <w:rsid w:val="007A241D"/>
    <w:rsid w:val="007C1C9A"/>
    <w:rsid w:val="007F0AA5"/>
    <w:rsid w:val="007F1FE0"/>
    <w:rsid w:val="008137D2"/>
    <w:rsid w:val="00816D8B"/>
    <w:rsid w:val="00836A0E"/>
    <w:rsid w:val="008429D2"/>
    <w:rsid w:val="008475DF"/>
    <w:rsid w:val="00862091"/>
    <w:rsid w:val="00882CE4"/>
    <w:rsid w:val="008B7975"/>
    <w:rsid w:val="008F79B3"/>
    <w:rsid w:val="00904058"/>
    <w:rsid w:val="009344B9"/>
    <w:rsid w:val="00961061"/>
    <w:rsid w:val="00975299"/>
    <w:rsid w:val="009C61A0"/>
    <w:rsid w:val="009D0D57"/>
    <w:rsid w:val="00A323C3"/>
    <w:rsid w:val="00A32EEC"/>
    <w:rsid w:val="00A47CE3"/>
    <w:rsid w:val="00A67F67"/>
    <w:rsid w:val="00A80D0A"/>
    <w:rsid w:val="00A85057"/>
    <w:rsid w:val="00A86BD1"/>
    <w:rsid w:val="00AE0A05"/>
    <w:rsid w:val="00B11B33"/>
    <w:rsid w:val="00B468D5"/>
    <w:rsid w:val="00B5663A"/>
    <w:rsid w:val="00B60E2A"/>
    <w:rsid w:val="00B65ECD"/>
    <w:rsid w:val="00BB4C25"/>
    <w:rsid w:val="00BE6C4B"/>
    <w:rsid w:val="00C124F0"/>
    <w:rsid w:val="00C16509"/>
    <w:rsid w:val="00C433C6"/>
    <w:rsid w:val="00C56434"/>
    <w:rsid w:val="00C61B6D"/>
    <w:rsid w:val="00CC0C5E"/>
    <w:rsid w:val="00CC5AD2"/>
    <w:rsid w:val="00D07E1B"/>
    <w:rsid w:val="00D2540C"/>
    <w:rsid w:val="00D3546E"/>
    <w:rsid w:val="00D74940"/>
    <w:rsid w:val="00D83510"/>
    <w:rsid w:val="00D93021"/>
    <w:rsid w:val="00D966D5"/>
    <w:rsid w:val="00E0029F"/>
    <w:rsid w:val="00E67E9C"/>
    <w:rsid w:val="00E72DE9"/>
    <w:rsid w:val="00E730E5"/>
    <w:rsid w:val="00EA5D86"/>
    <w:rsid w:val="00EE719F"/>
    <w:rsid w:val="00F33534"/>
    <w:rsid w:val="00F43063"/>
    <w:rsid w:val="00F62E7D"/>
    <w:rsid w:val="00F84576"/>
    <w:rsid w:val="00FB0A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940"/>
  </w:style>
  <w:style w:type="paragraph" w:styleId="3">
    <w:name w:val="heading 3"/>
    <w:basedOn w:val="a"/>
    <w:next w:val="a"/>
    <w:link w:val="30"/>
    <w:unhideWhenUsed/>
    <w:qFormat/>
    <w:rsid w:val="00B65ECD"/>
    <w:pPr>
      <w:keepNext/>
      <w:keepLines/>
      <w:widowControl w:val="0"/>
      <w:autoSpaceDE w:val="0"/>
      <w:autoSpaceDN w:val="0"/>
      <w:spacing w:before="200" w:after="0" w:line="240" w:lineRule="auto"/>
      <w:outlineLvl w:val="2"/>
    </w:pPr>
    <w:rPr>
      <w:rFonts w:ascii="Cambria" w:eastAsia="Times New Roman" w:hAnsi="Cambria" w:cs="Times New Roman"/>
      <w:b/>
      <w:bCs/>
      <w:color w:val="4F81BD"/>
      <w:sz w:val="20"/>
      <w:szCs w:val="20"/>
      <w:lang w:val="ro-RO" w:eastAsia="ro-RO" w:bidi="ro-RO"/>
    </w:rPr>
  </w:style>
  <w:style w:type="paragraph" w:styleId="8">
    <w:name w:val="heading 8"/>
    <w:basedOn w:val="a"/>
    <w:next w:val="a"/>
    <w:link w:val="80"/>
    <w:unhideWhenUsed/>
    <w:qFormat/>
    <w:rsid w:val="00B65ECD"/>
    <w:pPr>
      <w:keepNext/>
      <w:keepLines/>
      <w:widowControl w:val="0"/>
      <w:autoSpaceDE w:val="0"/>
      <w:autoSpaceDN w:val="0"/>
      <w:spacing w:before="200" w:after="0" w:line="240" w:lineRule="auto"/>
      <w:outlineLvl w:val="7"/>
    </w:pPr>
    <w:rPr>
      <w:rFonts w:ascii="Cambria" w:eastAsia="Times New Roman" w:hAnsi="Cambria" w:cs="Times New Roman"/>
      <w:color w:val="404040"/>
      <w:sz w:val="20"/>
      <w:szCs w:val="20"/>
      <w:lang w:val="ro-RO" w:eastAsia="ro-RO" w:bidi="ro-RO"/>
    </w:rPr>
  </w:style>
  <w:style w:type="paragraph" w:styleId="9">
    <w:name w:val="heading 9"/>
    <w:basedOn w:val="a"/>
    <w:next w:val="a"/>
    <w:link w:val="90"/>
    <w:semiHidden/>
    <w:unhideWhenUsed/>
    <w:qFormat/>
    <w:rsid w:val="00B65ECD"/>
    <w:pPr>
      <w:spacing w:before="240" w:after="60" w:line="240" w:lineRule="auto"/>
      <w:outlineLvl w:val="8"/>
    </w:pPr>
    <w:rPr>
      <w:rFonts w:ascii="Calibri Light" w:eastAsia="Times New Roman" w:hAnsi="Calibri Light"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6D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6D8B"/>
    <w:rPr>
      <w:rFonts w:ascii="Tahoma" w:hAnsi="Tahoma" w:cs="Tahoma"/>
      <w:sz w:val="16"/>
      <w:szCs w:val="16"/>
    </w:rPr>
  </w:style>
  <w:style w:type="character" w:styleId="a5">
    <w:name w:val="Hyperlink"/>
    <w:basedOn w:val="a0"/>
    <w:uiPriority w:val="99"/>
    <w:unhideWhenUsed/>
    <w:rsid w:val="001A5427"/>
    <w:rPr>
      <w:color w:val="0000FF" w:themeColor="hyperlink"/>
      <w:u w:val="single"/>
    </w:rPr>
  </w:style>
  <w:style w:type="paragraph" w:styleId="a6">
    <w:name w:val="List Paragraph"/>
    <w:basedOn w:val="a"/>
    <w:uiPriority w:val="34"/>
    <w:qFormat/>
    <w:rsid w:val="00E67E9C"/>
    <w:pPr>
      <w:ind w:left="720"/>
      <w:contextualSpacing/>
    </w:pPr>
  </w:style>
  <w:style w:type="paragraph" w:customStyle="1" w:styleId="Default">
    <w:name w:val="Default"/>
    <w:rsid w:val="00F430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30">
    <w:name w:val="Заголовок 3 Знак"/>
    <w:basedOn w:val="a0"/>
    <w:link w:val="3"/>
    <w:rsid w:val="00B65ECD"/>
    <w:rPr>
      <w:rFonts w:ascii="Cambria" w:eastAsia="Times New Roman" w:hAnsi="Cambria" w:cs="Times New Roman"/>
      <w:b/>
      <w:bCs/>
      <w:color w:val="4F81BD"/>
      <w:sz w:val="20"/>
      <w:szCs w:val="20"/>
      <w:lang w:val="ro-RO" w:eastAsia="ro-RO" w:bidi="ro-RO"/>
    </w:rPr>
  </w:style>
  <w:style w:type="character" w:customStyle="1" w:styleId="80">
    <w:name w:val="Заголовок 8 Знак"/>
    <w:basedOn w:val="a0"/>
    <w:link w:val="8"/>
    <w:rsid w:val="00B65ECD"/>
    <w:rPr>
      <w:rFonts w:ascii="Cambria" w:eastAsia="Times New Roman" w:hAnsi="Cambria" w:cs="Times New Roman"/>
      <w:color w:val="404040"/>
      <w:sz w:val="20"/>
      <w:szCs w:val="20"/>
      <w:lang w:val="ro-RO" w:eastAsia="ro-RO" w:bidi="ro-RO"/>
    </w:rPr>
  </w:style>
  <w:style w:type="character" w:customStyle="1" w:styleId="90">
    <w:name w:val="Заголовок 9 Знак"/>
    <w:basedOn w:val="a0"/>
    <w:link w:val="9"/>
    <w:semiHidden/>
    <w:rsid w:val="00B65ECD"/>
    <w:rPr>
      <w:rFonts w:ascii="Calibri Light" w:eastAsia="Times New Roman" w:hAnsi="Calibri Light" w:cs="Times New Roman"/>
    </w:rPr>
  </w:style>
  <w:style w:type="paragraph" w:styleId="a7">
    <w:name w:val="Body Text"/>
    <w:basedOn w:val="a"/>
    <w:link w:val="a8"/>
    <w:qFormat/>
    <w:rsid w:val="00B65ECD"/>
    <w:pPr>
      <w:widowControl w:val="0"/>
      <w:autoSpaceDE w:val="0"/>
      <w:autoSpaceDN w:val="0"/>
      <w:spacing w:after="0" w:line="240" w:lineRule="auto"/>
    </w:pPr>
    <w:rPr>
      <w:rFonts w:ascii="Times New Roman" w:eastAsia="Times New Roman" w:hAnsi="Times New Roman" w:cs="Times New Roman"/>
      <w:sz w:val="28"/>
      <w:szCs w:val="28"/>
      <w:lang w:val="ro-RO" w:eastAsia="ro-RO" w:bidi="ro-RO"/>
    </w:rPr>
  </w:style>
  <w:style w:type="character" w:customStyle="1" w:styleId="a8">
    <w:name w:val="Основной текст Знак"/>
    <w:basedOn w:val="a0"/>
    <w:link w:val="a7"/>
    <w:rsid w:val="00B65ECD"/>
    <w:rPr>
      <w:rFonts w:ascii="Times New Roman" w:eastAsia="Times New Roman" w:hAnsi="Times New Roman" w:cs="Times New Roman"/>
      <w:sz w:val="28"/>
      <w:szCs w:val="28"/>
      <w:lang w:val="ro-RO" w:eastAsia="ro-RO" w:bidi="ro-RO"/>
    </w:rPr>
  </w:style>
  <w:style w:type="paragraph" w:styleId="a9">
    <w:name w:val="header"/>
    <w:basedOn w:val="a"/>
    <w:link w:val="aa"/>
    <w:unhideWhenUsed/>
    <w:rsid w:val="00B65ECD"/>
    <w:pPr>
      <w:widowControl w:val="0"/>
      <w:tabs>
        <w:tab w:val="center" w:pos="4680"/>
        <w:tab w:val="right" w:pos="9360"/>
      </w:tabs>
      <w:autoSpaceDE w:val="0"/>
      <w:autoSpaceDN w:val="0"/>
      <w:spacing w:after="0" w:line="240" w:lineRule="auto"/>
    </w:pPr>
    <w:rPr>
      <w:rFonts w:ascii="Times New Roman" w:eastAsia="Times New Roman" w:hAnsi="Times New Roman" w:cs="Times New Roman"/>
      <w:sz w:val="20"/>
      <w:szCs w:val="20"/>
      <w:lang w:val="ro-RO" w:eastAsia="ro-RO" w:bidi="ro-RO"/>
    </w:rPr>
  </w:style>
  <w:style w:type="character" w:customStyle="1" w:styleId="aa">
    <w:name w:val="Верхний колонтитул Знак"/>
    <w:basedOn w:val="a0"/>
    <w:link w:val="a9"/>
    <w:rsid w:val="00B65ECD"/>
    <w:rPr>
      <w:rFonts w:ascii="Times New Roman" w:eastAsia="Times New Roman" w:hAnsi="Times New Roman" w:cs="Times New Roman"/>
      <w:sz w:val="20"/>
      <w:szCs w:val="20"/>
      <w:lang w:val="ro-RO" w:eastAsia="ro-RO" w:bidi="ro-RO"/>
    </w:rPr>
  </w:style>
  <w:style w:type="paragraph" w:styleId="ab">
    <w:name w:val="footer"/>
    <w:basedOn w:val="a"/>
    <w:link w:val="ac"/>
    <w:unhideWhenUsed/>
    <w:rsid w:val="00B65ECD"/>
    <w:pPr>
      <w:widowControl w:val="0"/>
      <w:tabs>
        <w:tab w:val="center" w:pos="4680"/>
        <w:tab w:val="right" w:pos="9360"/>
      </w:tabs>
      <w:autoSpaceDE w:val="0"/>
      <w:autoSpaceDN w:val="0"/>
      <w:spacing w:after="0" w:line="240" w:lineRule="auto"/>
    </w:pPr>
    <w:rPr>
      <w:rFonts w:ascii="Times New Roman" w:eastAsia="Times New Roman" w:hAnsi="Times New Roman" w:cs="Times New Roman"/>
      <w:sz w:val="20"/>
      <w:szCs w:val="20"/>
      <w:lang w:val="ro-RO" w:eastAsia="ro-RO" w:bidi="ro-RO"/>
    </w:rPr>
  </w:style>
  <w:style w:type="character" w:customStyle="1" w:styleId="ac">
    <w:name w:val="Нижний колонтитул Знак"/>
    <w:basedOn w:val="a0"/>
    <w:link w:val="ab"/>
    <w:rsid w:val="00B65ECD"/>
    <w:rPr>
      <w:rFonts w:ascii="Times New Roman" w:eastAsia="Times New Roman" w:hAnsi="Times New Roman" w:cs="Times New Roman"/>
      <w:sz w:val="20"/>
      <w:szCs w:val="20"/>
      <w:lang w:val="ro-RO" w:eastAsia="ro-RO" w:bidi="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39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oldanesti.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1452</Words>
  <Characters>8279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 Users</Company>
  <LinksUpToDate>false</LinksUpToDate>
  <CharactersWithSpaces>9712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Coretchi</dc:creator>
  <cp:lastModifiedBy>User</cp:lastModifiedBy>
  <cp:revision>5</cp:revision>
  <cp:lastPrinted>2026-06-10T10:49:00Z</cp:lastPrinted>
  <dcterms:created xsi:type="dcterms:W3CDTF">2026-06-10T05:51:00Z</dcterms:created>
  <dcterms:modified xsi:type="dcterms:W3CDTF">2026-06-10T10:50:00Z</dcterms:modified>
</cp:coreProperties>
</file>