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F1" w:rsidRPr="00EC2CDB" w:rsidRDefault="003A79F1" w:rsidP="003A79F1">
      <w:pPr>
        <w:rPr>
          <w:rFonts w:ascii="Bookman Old Style" w:hAnsi="Bookman Old Style"/>
          <w:b/>
          <w:sz w:val="28"/>
          <w:szCs w:val="28"/>
          <w:lang w:val="ro-RO"/>
        </w:rPr>
      </w:pPr>
    </w:p>
    <w:p w:rsidR="003A79F1" w:rsidRPr="00EC2CDB" w:rsidRDefault="003A79F1" w:rsidP="003A79F1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2CD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-104775</wp:posOffset>
            </wp:positionV>
            <wp:extent cx="1158875" cy="1230630"/>
            <wp:effectExtent l="19050" t="0" r="3175" b="0"/>
            <wp:wrapTight wrapText="bothSides">
              <wp:wrapPolygon edited="0">
                <wp:start x="-355" y="0"/>
                <wp:lineTo x="-355" y="21399"/>
                <wp:lineTo x="21659" y="21399"/>
                <wp:lineTo x="21659" y="0"/>
                <wp:lineTo x="-355" y="0"/>
              </wp:wrapPolygon>
            </wp:wrapTight>
            <wp:docPr id="7" name="Рисунок 17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ant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2CD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-104775</wp:posOffset>
            </wp:positionV>
            <wp:extent cx="959485" cy="1412240"/>
            <wp:effectExtent l="19050" t="0" r="0" b="0"/>
            <wp:wrapTight wrapText="bothSides">
              <wp:wrapPolygon edited="0">
                <wp:start x="-429" y="0"/>
                <wp:lineTo x="-429" y="21270"/>
                <wp:lineTo x="21443" y="21270"/>
                <wp:lineTo x="21443" y="0"/>
                <wp:lineTo x="-429" y="0"/>
              </wp:wrapPolygon>
            </wp:wrapTight>
            <wp:docPr id="6" name="Рисунок 15" descr="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stem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2CDB">
        <w:rPr>
          <w:rFonts w:ascii="Times New Roman" w:hAnsi="Times New Roman" w:cs="Times New Roman"/>
          <w:b/>
          <w:sz w:val="28"/>
          <w:szCs w:val="28"/>
          <w:lang w:val="en-US"/>
        </w:rPr>
        <w:t>REPUBLICA MOLDOVA</w:t>
      </w:r>
    </w:p>
    <w:p w:rsidR="00EC2CDB" w:rsidRPr="00EC2CDB" w:rsidRDefault="00EC2CDB" w:rsidP="003A79F1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EC2CDB"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 w:rsidRPr="00EC2C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C2CDB">
        <w:rPr>
          <w:rFonts w:ascii="Times New Roman" w:hAnsi="Times New Roman" w:cs="Times New Roman"/>
          <w:b/>
          <w:sz w:val="28"/>
          <w:szCs w:val="28"/>
          <w:lang w:val="en-US"/>
        </w:rPr>
        <w:t>Şoldăneşti</w:t>
      </w:r>
      <w:proofErr w:type="spellEnd"/>
    </w:p>
    <w:p w:rsidR="003A79F1" w:rsidRPr="00EC2CDB" w:rsidRDefault="003A79F1" w:rsidP="00A34A85">
      <w:pPr>
        <w:tabs>
          <w:tab w:val="left" w:pos="1701"/>
        </w:tabs>
        <w:ind w:left="-284" w:right="169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C2CDB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EC2C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C2CDB">
        <w:rPr>
          <w:rFonts w:ascii="Times New Roman" w:hAnsi="Times New Roman" w:cs="Times New Roman"/>
          <w:b/>
          <w:sz w:val="28"/>
          <w:szCs w:val="28"/>
          <w:lang w:val="en-US"/>
        </w:rPr>
        <w:t>Raional</w:t>
      </w:r>
      <w:proofErr w:type="spellEnd"/>
      <w:r w:rsidRPr="00EC2C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C2CDB">
        <w:rPr>
          <w:rFonts w:ascii="Times New Roman" w:hAnsi="Times New Roman" w:cs="Times New Roman"/>
          <w:b/>
          <w:sz w:val="28"/>
          <w:szCs w:val="28"/>
          <w:lang w:val="en-US"/>
        </w:rPr>
        <w:t>Șoldănești</w:t>
      </w:r>
      <w:proofErr w:type="spellEnd"/>
    </w:p>
    <w:p w:rsidR="00EC2CDB" w:rsidRDefault="003A79F1" w:rsidP="00EC2CDB">
      <w:pPr>
        <w:tabs>
          <w:tab w:val="left" w:pos="1701"/>
        </w:tabs>
        <w:spacing w:after="0"/>
        <w:ind w:left="993" w:right="1699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C2CDB">
        <w:rPr>
          <w:rFonts w:ascii="Times New Roman" w:hAnsi="Times New Roman" w:cs="Times New Roman"/>
          <w:sz w:val="20"/>
          <w:szCs w:val="20"/>
          <w:lang w:val="en-US"/>
        </w:rPr>
        <w:t xml:space="preserve">Republic of </w:t>
      </w:r>
      <w:proofErr w:type="spellStart"/>
      <w:r w:rsidRPr="00EC2CDB">
        <w:rPr>
          <w:rFonts w:ascii="Times New Roman" w:hAnsi="Times New Roman" w:cs="Times New Roman"/>
          <w:sz w:val="20"/>
          <w:szCs w:val="20"/>
          <w:lang w:val="en-US"/>
        </w:rPr>
        <w:t>Moldova</w:t>
      </w:r>
      <w:proofErr w:type="gramStart"/>
      <w:r w:rsidRPr="00EC2CDB">
        <w:rPr>
          <w:rFonts w:ascii="Times New Roman" w:hAnsi="Times New Roman" w:cs="Times New Roman"/>
          <w:sz w:val="20"/>
          <w:szCs w:val="20"/>
          <w:lang w:val="en-US"/>
        </w:rPr>
        <w:t>,District</w:t>
      </w:r>
      <w:proofErr w:type="spellEnd"/>
      <w:proofErr w:type="gramEnd"/>
      <w:r w:rsidRPr="00EC2CDB">
        <w:rPr>
          <w:rFonts w:ascii="Times New Roman" w:hAnsi="Times New Roman" w:cs="Times New Roman"/>
          <w:sz w:val="20"/>
          <w:szCs w:val="20"/>
          <w:lang w:val="en-US"/>
        </w:rPr>
        <w:t xml:space="preserve"> Council </w:t>
      </w:r>
      <w:proofErr w:type="spellStart"/>
      <w:r w:rsidRPr="00EC2CDB">
        <w:rPr>
          <w:rFonts w:ascii="Times New Roman" w:hAnsi="Times New Roman" w:cs="Times New Roman"/>
          <w:sz w:val="20"/>
          <w:szCs w:val="20"/>
          <w:lang w:val="en-US"/>
        </w:rPr>
        <w:t>Soldanesti</w:t>
      </w:r>
      <w:proofErr w:type="spellEnd"/>
      <w:r w:rsidRPr="00EC2CDB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3A79F1" w:rsidRPr="00EC2CDB" w:rsidRDefault="003A79F1" w:rsidP="00EC2CDB">
      <w:pPr>
        <w:tabs>
          <w:tab w:val="left" w:pos="1701"/>
        </w:tabs>
        <w:spacing w:after="0"/>
        <w:ind w:left="993" w:right="1699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C2CDB">
        <w:rPr>
          <w:rFonts w:ascii="Times New Roman" w:hAnsi="Times New Roman" w:cs="Times New Roman"/>
          <w:sz w:val="20"/>
          <w:szCs w:val="20"/>
          <w:lang w:val="en-US"/>
        </w:rPr>
        <w:t xml:space="preserve">President of the district </w:t>
      </w:r>
      <w:proofErr w:type="spellStart"/>
      <w:r w:rsidRPr="00EC2CDB">
        <w:rPr>
          <w:rFonts w:ascii="Times New Roman" w:hAnsi="Times New Roman" w:cs="Times New Roman"/>
          <w:sz w:val="20"/>
          <w:szCs w:val="20"/>
          <w:lang w:val="en-US"/>
        </w:rPr>
        <w:t>Soldanesti</w:t>
      </w:r>
      <w:proofErr w:type="spellEnd"/>
    </w:p>
    <w:p w:rsidR="003A79F1" w:rsidRPr="00EC2CDB" w:rsidRDefault="003A79F1" w:rsidP="00EC2CDB">
      <w:pPr>
        <w:tabs>
          <w:tab w:val="left" w:pos="1701"/>
        </w:tabs>
        <w:spacing w:after="0"/>
        <w:ind w:left="993" w:right="1699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C2CDB">
        <w:rPr>
          <w:rFonts w:ascii="Times New Roman" w:hAnsi="Times New Roman" w:cs="Times New Roman"/>
          <w:sz w:val="20"/>
          <w:szCs w:val="20"/>
          <w:lang w:val="en-US"/>
        </w:rPr>
        <w:t>MD-7201</w:t>
      </w:r>
      <w:proofErr w:type="gramStart"/>
      <w:r w:rsidRPr="00EC2CDB">
        <w:rPr>
          <w:rFonts w:ascii="Times New Roman" w:hAnsi="Times New Roman" w:cs="Times New Roman"/>
          <w:sz w:val="20"/>
          <w:szCs w:val="20"/>
          <w:lang w:val="en-US"/>
        </w:rPr>
        <w:t>,Republica</w:t>
      </w:r>
      <w:proofErr w:type="gramEnd"/>
      <w:r w:rsidRPr="00EC2CDB">
        <w:rPr>
          <w:rFonts w:ascii="Times New Roman" w:hAnsi="Times New Roman" w:cs="Times New Roman"/>
          <w:sz w:val="20"/>
          <w:szCs w:val="20"/>
          <w:lang w:val="en-US"/>
        </w:rPr>
        <w:t xml:space="preserve"> Moldova,or.Șoldănești,str.31 August ,1</w:t>
      </w:r>
    </w:p>
    <w:p w:rsidR="003A79F1" w:rsidRPr="00EC2CDB" w:rsidRDefault="003A79F1" w:rsidP="00EC2CDB">
      <w:pPr>
        <w:tabs>
          <w:tab w:val="left" w:pos="1701"/>
        </w:tabs>
        <w:spacing w:after="0"/>
        <w:ind w:left="993" w:right="1699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C2CDB">
        <w:rPr>
          <w:rFonts w:ascii="Times New Roman" w:hAnsi="Times New Roman" w:cs="Times New Roman"/>
          <w:sz w:val="20"/>
          <w:szCs w:val="20"/>
          <w:lang w:val="en-US"/>
        </w:rPr>
        <w:t>Tel</w:t>
      </w:r>
      <w:proofErr w:type="gramStart"/>
      <w:r w:rsidRPr="00EC2CDB">
        <w:rPr>
          <w:rFonts w:ascii="Times New Roman" w:hAnsi="Times New Roman" w:cs="Times New Roman"/>
          <w:sz w:val="20"/>
          <w:szCs w:val="20"/>
          <w:lang w:val="en-US"/>
        </w:rPr>
        <w:t>.(</w:t>
      </w:r>
      <w:proofErr w:type="gramEnd"/>
      <w:r w:rsidRPr="00EC2CDB">
        <w:rPr>
          <w:rFonts w:ascii="Times New Roman" w:hAnsi="Times New Roman" w:cs="Times New Roman"/>
          <w:sz w:val="20"/>
          <w:szCs w:val="20"/>
          <w:lang w:val="en-US"/>
        </w:rPr>
        <w:t xml:space="preserve">272)2-26-50 </w:t>
      </w:r>
      <w:hyperlink r:id="rId8" w:history="1">
        <w:r w:rsidRPr="00EC2CDB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https://soldanesti.md/</w:t>
        </w:r>
      </w:hyperlink>
    </w:p>
    <w:p w:rsidR="003A79F1" w:rsidRPr="00EC2CDB" w:rsidRDefault="003A79F1" w:rsidP="00EC2CDB">
      <w:pPr>
        <w:tabs>
          <w:tab w:val="left" w:pos="1701"/>
        </w:tabs>
        <w:spacing w:after="0"/>
        <w:ind w:left="993" w:right="1699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C2CDB">
        <w:rPr>
          <w:rFonts w:ascii="Times New Roman" w:hAnsi="Times New Roman" w:cs="Times New Roman"/>
          <w:sz w:val="20"/>
          <w:szCs w:val="20"/>
          <w:lang w:val="en-US"/>
        </w:rPr>
        <w:t>Email:consiliul.raional-soldanesti@apl.gov.md</w:t>
      </w:r>
      <w:proofErr w:type="spellEnd"/>
      <w:r w:rsidR="004B5EED" w:rsidRPr="00EC2CDB">
        <w:rPr>
          <w:rFonts w:ascii="Times New Roman" w:hAnsi="Times New Roman" w:cs="Times New Roman"/>
          <w:noProof/>
          <w:sz w:val="20"/>
          <w:szCs w:val="20"/>
        </w:rPr>
        <w:pict>
          <v:line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25pt" to="483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" strokeweight="3pt">
            <w10:wrap anchorx="page"/>
          </v:line>
        </w:pict>
      </w:r>
    </w:p>
    <w:p w:rsidR="00F63374" w:rsidRDefault="00F63374" w:rsidP="00EC2CD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A79F1" w:rsidRPr="00EC2CDB" w:rsidRDefault="00F63374" w:rsidP="00EC2CDB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C2CDB">
        <w:rPr>
          <w:rFonts w:ascii="Times New Roman" w:hAnsi="Times New Roman" w:cs="Times New Roman"/>
          <w:b/>
          <w:bCs/>
          <w:sz w:val="24"/>
          <w:szCs w:val="24"/>
          <w:lang w:val="en-US"/>
        </w:rPr>
        <w:t>Proiect</w:t>
      </w:r>
      <w:proofErr w:type="spellEnd"/>
    </w:p>
    <w:p w:rsidR="003A79F1" w:rsidRPr="00EC2CDB" w:rsidRDefault="00EC2CDB" w:rsidP="00EC2CDB">
      <w:pPr>
        <w:pStyle w:val="a3"/>
        <w:tabs>
          <w:tab w:val="left" w:pos="8662"/>
        </w:tabs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2 - 13</w:t>
      </w:r>
    </w:p>
    <w:p w:rsidR="003A79F1" w:rsidRPr="00EC2CDB" w:rsidRDefault="003A79F1" w:rsidP="00EC2CDB">
      <w:pPr>
        <w:pStyle w:val="a3"/>
        <w:tabs>
          <w:tab w:val="left" w:pos="8662"/>
        </w:tabs>
        <w:ind w:right="-1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EC2CDB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</w:t>
      </w:r>
      <w:proofErr w:type="gramStart"/>
      <w:r w:rsidRPr="00EC2CDB">
        <w:rPr>
          <w:rFonts w:ascii="Times New Roman" w:hAnsi="Times New Roman"/>
          <w:b/>
          <w:sz w:val="24"/>
          <w:szCs w:val="24"/>
          <w:lang w:val="en-US"/>
        </w:rPr>
        <w:t xml:space="preserve">din </w:t>
      </w:r>
      <w:r w:rsidR="00910523" w:rsidRPr="00EC2CDB">
        <w:rPr>
          <w:rFonts w:ascii="Times New Roman" w:hAnsi="Times New Roman"/>
          <w:b/>
          <w:sz w:val="24"/>
          <w:szCs w:val="24"/>
          <w:lang w:val="en-US"/>
        </w:rPr>
        <w:t xml:space="preserve"> 26</w:t>
      </w:r>
      <w:r w:rsidR="002C730E" w:rsidRPr="00EC2CDB">
        <w:rPr>
          <w:rFonts w:ascii="Times New Roman" w:hAnsi="Times New Roman"/>
          <w:b/>
          <w:sz w:val="24"/>
          <w:szCs w:val="24"/>
          <w:lang w:val="en-US"/>
        </w:rPr>
        <w:t>.</w:t>
      </w:r>
      <w:r w:rsidR="00B068CA" w:rsidRPr="00EC2CDB">
        <w:rPr>
          <w:rFonts w:ascii="Times New Roman" w:hAnsi="Times New Roman"/>
          <w:b/>
          <w:sz w:val="24"/>
          <w:szCs w:val="24"/>
          <w:lang w:val="en-US"/>
        </w:rPr>
        <w:t>03.</w:t>
      </w:r>
      <w:r w:rsidRPr="00EC2CDB">
        <w:rPr>
          <w:rFonts w:ascii="Times New Roman" w:hAnsi="Times New Roman"/>
          <w:b/>
          <w:sz w:val="24"/>
          <w:szCs w:val="24"/>
          <w:lang w:val="en-US"/>
        </w:rPr>
        <w:t>202</w:t>
      </w:r>
      <w:r w:rsidR="00B068CA" w:rsidRPr="00EC2CDB">
        <w:rPr>
          <w:rFonts w:ascii="Times New Roman" w:hAnsi="Times New Roman"/>
          <w:b/>
          <w:sz w:val="24"/>
          <w:szCs w:val="24"/>
          <w:lang w:val="en-US"/>
        </w:rPr>
        <w:t>6</w:t>
      </w:r>
      <w:proofErr w:type="gramEnd"/>
    </w:p>
    <w:p w:rsidR="003A79F1" w:rsidRPr="00EC2CDB" w:rsidRDefault="003A79F1" w:rsidP="00EC2CDB">
      <w:pPr>
        <w:pStyle w:val="a3"/>
        <w:ind w:right="-143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C2CDB">
        <w:rPr>
          <w:rFonts w:ascii="Times New Roman" w:hAnsi="Times New Roman"/>
          <w:b/>
          <w:sz w:val="24"/>
          <w:szCs w:val="24"/>
          <w:lang w:val="en-US"/>
        </w:rPr>
        <w:t xml:space="preserve">Cu </w:t>
      </w:r>
      <w:proofErr w:type="spellStart"/>
      <w:r w:rsidRPr="00EC2CDB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Pr="00EC2CDB"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 w:rsidRPr="00EC2CDB">
        <w:rPr>
          <w:rFonts w:ascii="Times New Roman" w:hAnsi="Times New Roman"/>
          <w:b/>
          <w:sz w:val="24"/>
          <w:szCs w:val="24"/>
          <w:lang w:val="en-US"/>
        </w:rPr>
        <w:t>transmitere</w:t>
      </w:r>
      <w:r w:rsidR="002C730E" w:rsidRPr="00EC2CDB"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spellEnd"/>
      <w:r w:rsidRPr="00EC2CD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C2CDB">
        <w:rPr>
          <w:rFonts w:ascii="Times New Roman" w:hAnsi="Times New Roman"/>
          <w:b/>
          <w:sz w:val="24"/>
          <w:szCs w:val="24"/>
          <w:lang w:val="ro-RO"/>
        </w:rPr>
        <w:t>î</w:t>
      </w:r>
      <w:r w:rsidRPr="00EC2CDB">
        <w:rPr>
          <w:rFonts w:ascii="Times New Roman" w:hAnsi="Times New Roman"/>
          <w:b/>
          <w:sz w:val="24"/>
          <w:szCs w:val="24"/>
          <w:lang w:val="en-US"/>
        </w:rPr>
        <w:t xml:space="preserve">n </w:t>
      </w:r>
      <w:proofErr w:type="spellStart"/>
      <w:r w:rsidR="0043333F" w:rsidRPr="00EC2CDB">
        <w:rPr>
          <w:rFonts w:ascii="Times New Roman" w:hAnsi="Times New Roman"/>
          <w:b/>
          <w:sz w:val="24"/>
          <w:szCs w:val="24"/>
          <w:lang w:val="en-US"/>
        </w:rPr>
        <w:t>comodat</w:t>
      </w:r>
      <w:proofErr w:type="spellEnd"/>
      <w:r w:rsidRPr="00EC2CD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3A79F1" w:rsidRPr="00EC2CDB" w:rsidRDefault="003A79F1" w:rsidP="00EC2CDB">
      <w:pPr>
        <w:pStyle w:val="a3"/>
        <w:ind w:right="-143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EC2CDB"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gramEnd"/>
      <w:r w:rsidRPr="00EC2CD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b/>
          <w:sz w:val="24"/>
          <w:szCs w:val="24"/>
          <w:lang w:val="en-US"/>
        </w:rPr>
        <w:t>unor</w:t>
      </w:r>
      <w:proofErr w:type="spellEnd"/>
      <w:r w:rsidR="00B068CA" w:rsidRPr="00EC2CD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068CA" w:rsidRPr="00EC2CDB">
        <w:rPr>
          <w:rFonts w:ascii="Times New Roman" w:hAnsi="Times New Roman"/>
          <w:b/>
          <w:sz w:val="24"/>
          <w:szCs w:val="24"/>
          <w:lang w:val="en-US"/>
        </w:rPr>
        <w:t>bunuri</w:t>
      </w:r>
      <w:proofErr w:type="spellEnd"/>
      <w:r w:rsidRPr="00EC2CD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C37008" w:rsidRPr="00EC2CDB">
        <w:rPr>
          <w:rFonts w:ascii="Times New Roman" w:hAnsi="Times New Roman"/>
          <w:b/>
          <w:sz w:val="24"/>
          <w:szCs w:val="24"/>
          <w:lang w:val="en-US"/>
        </w:rPr>
        <w:t>către</w:t>
      </w:r>
      <w:proofErr w:type="spellEnd"/>
      <w:r w:rsidR="00C37008" w:rsidRPr="00EC2CDB">
        <w:rPr>
          <w:rFonts w:ascii="Times New Roman" w:hAnsi="Times New Roman"/>
          <w:b/>
          <w:sz w:val="24"/>
          <w:szCs w:val="24"/>
          <w:lang w:val="en-US"/>
        </w:rPr>
        <w:t xml:space="preserve"> IP </w:t>
      </w:r>
      <w:proofErr w:type="spellStart"/>
      <w:r w:rsidR="009144CF" w:rsidRPr="00EC2CDB">
        <w:rPr>
          <w:rFonts w:ascii="Times New Roman" w:hAnsi="Times New Roman"/>
          <w:b/>
          <w:sz w:val="24"/>
          <w:szCs w:val="24"/>
          <w:lang w:val="en-US"/>
        </w:rPr>
        <w:t>Gimnaziul</w:t>
      </w:r>
      <w:proofErr w:type="spellEnd"/>
      <w:r w:rsidR="009144CF" w:rsidRPr="00EC2CDB">
        <w:rPr>
          <w:rFonts w:ascii="Times New Roman" w:hAnsi="Times New Roman"/>
          <w:b/>
          <w:sz w:val="24"/>
          <w:szCs w:val="24"/>
          <w:lang w:val="en-US"/>
        </w:rPr>
        <w:t xml:space="preserve"> ,,</w:t>
      </w:r>
      <w:proofErr w:type="spellStart"/>
      <w:r w:rsidR="009144CF" w:rsidRPr="00EC2CDB">
        <w:rPr>
          <w:rFonts w:ascii="Times New Roman" w:hAnsi="Times New Roman"/>
          <w:b/>
          <w:sz w:val="24"/>
          <w:szCs w:val="24"/>
          <w:lang w:val="en-US"/>
        </w:rPr>
        <w:t>Dumitru</w:t>
      </w:r>
      <w:proofErr w:type="spellEnd"/>
      <w:r w:rsidR="009144CF" w:rsidRPr="00EC2CD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9144CF" w:rsidRPr="00EC2CDB">
        <w:rPr>
          <w:rFonts w:ascii="Times New Roman" w:hAnsi="Times New Roman"/>
          <w:b/>
          <w:sz w:val="24"/>
          <w:szCs w:val="24"/>
          <w:lang w:val="en-US"/>
        </w:rPr>
        <w:t>Matcovschi</w:t>
      </w:r>
      <w:proofErr w:type="spellEnd"/>
      <w:r w:rsidR="00637650" w:rsidRPr="00EC2CDB">
        <w:rPr>
          <w:rFonts w:ascii="Times New Roman" w:hAnsi="Times New Roman"/>
          <w:b/>
          <w:sz w:val="24"/>
          <w:szCs w:val="24"/>
          <w:lang w:val="en-US"/>
        </w:rPr>
        <w:t>”</w:t>
      </w:r>
    </w:p>
    <w:p w:rsidR="003A79F1" w:rsidRPr="00EC2CDB" w:rsidRDefault="003A79F1" w:rsidP="00EC2CDB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</w:p>
    <w:p w:rsidR="003A79F1" w:rsidRDefault="003A79F1" w:rsidP="00EC2CDB">
      <w:pPr>
        <w:pStyle w:val="a3"/>
        <w:ind w:left="142" w:right="-284" w:firstLine="578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EC2CDB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</w:t>
      </w:r>
      <w:r w:rsidR="00205CC9" w:rsidRPr="00EC2CDB">
        <w:rPr>
          <w:rFonts w:ascii="Times New Roman" w:hAnsi="Times New Roman"/>
          <w:bCs/>
          <w:color w:val="000000"/>
          <w:sz w:val="24"/>
          <w:szCs w:val="24"/>
          <w:lang w:val="ro-RO"/>
        </w:rPr>
        <w:t>Î</w:t>
      </w:r>
      <w:r w:rsidRPr="00EC2CDB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n temeiul </w:t>
      </w:r>
      <w:r w:rsidRPr="00EC2CDB">
        <w:rPr>
          <w:rFonts w:ascii="Times New Roman" w:hAnsi="Times New Roman"/>
          <w:sz w:val="24"/>
          <w:szCs w:val="24"/>
          <w:lang w:val="ro-RO"/>
        </w:rPr>
        <w:t>art.43 alin.</w:t>
      </w:r>
      <w:r w:rsidR="00C31F96" w:rsidRPr="00EC2CDB">
        <w:rPr>
          <w:rFonts w:ascii="Times New Roman" w:hAnsi="Times New Roman"/>
          <w:sz w:val="24"/>
          <w:szCs w:val="24"/>
          <w:lang w:val="ro-RO"/>
        </w:rPr>
        <w:t>(1)</w:t>
      </w:r>
      <w:r w:rsidRPr="00EC2CDB">
        <w:rPr>
          <w:rFonts w:ascii="Times New Roman" w:hAnsi="Times New Roman"/>
          <w:sz w:val="24"/>
          <w:szCs w:val="24"/>
          <w:lang w:val="ro-RO"/>
        </w:rPr>
        <w:t>, lit.,c</w:t>
      </w:r>
      <w:r w:rsidR="00C31F96" w:rsidRPr="00EC2CDB">
        <w:rPr>
          <w:rFonts w:ascii="Times New Roman" w:hAnsi="Times New Roman"/>
          <w:sz w:val="24"/>
          <w:szCs w:val="24"/>
          <w:lang w:val="ro-RO"/>
        </w:rPr>
        <w:t>,d,e</w:t>
      </w:r>
      <w:r w:rsidR="00F86C97" w:rsidRPr="00EC2CD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C2CDB">
        <w:rPr>
          <w:rFonts w:ascii="Times New Roman" w:hAnsi="Times New Roman"/>
          <w:sz w:val="24"/>
          <w:szCs w:val="24"/>
          <w:lang w:val="ro-RO"/>
        </w:rPr>
        <w:t>, art.46, art.77 din Legea  privind administraţia publică locală  nr. 436-XVI din 28.12.2006; art.9, alin.</w:t>
      </w:r>
      <w:r w:rsidR="003014AC" w:rsidRPr="00EC2CDB">
        <w:rPr>
          <w:rFonts w:ascii="Times New Roman" w:hAnsi="Times New Roman"/>
          <w:sz w:val="24"/>
          <w:szCs w:val="24"/>
          <w:lang w:val="ro-RO"/>
        </w:rPr>
        <w:t>(2)</w:t>
      </w:r>
      <w:r w:rsidRPr="00EC2CDB">
        <w:rPr>
          <w:rFonts w:ascii="Times New Roman" w:hAnsi="Times New Roman"/>
          <w:sz w:val="24"/>
          <w:szCs w:val="24"/>
          <w:lang w:val="ro-RO"/>
        </w:rPr>
        <w:t>, lit.(h) al Legii nr.121-XVI din 04.05.2007, privind  administrarea şi deetatizarea proprietăţii publice; art.12, art.118-126 Cod administrativ nr.116 din 19.07.2018;</w:t>
      </w:r>
      <w:r w:rsidRPr="00EC2CDB">
        <w:rPr>
          <w:rFonts w:ascii="Times New Roman" w:hAnsi="Times New Roman"/>
          <w:sz w:val="24"/>
          <w:szCs w:val="24"/>
          <w:lang w:val="en-US"/>
        </w:rPr>
        <w:t xml:space="preserve"> art.123</w:t>
      </w:r>
      <w:r w:rsidR="004C7AC3" w:rsidRPr="00EC2CDB">
        <w:rPr>
          <w:rFonts w:ascii="Times New Roman" w:hAnsi="Times New Roman"/>
          <w:sz w:val="24"/>
          <w:szCs w:val="24"/>
          <w:lang w:val="en-US"/>
        </w:rPr>
        <w:t>4-1237,</w:t>
      </w:r>
      <w:r w:rsidRPr="00EC2CDB">
        <w:rPr>
          <w:rFonts w:ascii="Times New Roman" w:hAnsi="Times New Roman"/>
          <w:sz w:val="24"/>
          <w:szCs w:val="24"/>
          <w:lang w:val="en-US"/>
        </w:rPr>
        <w:t xml:space="preserve"> Cod Civil al RM nr.1107 din 06.06.2002;</w:t>
      </w:r>
      <w:r w:rsidR="001153DE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969B5" w:rsidRPr="00EC2CDB">
        <w:rPr>
          <w:rFonts w:ascii="Times New Roman" w:hAnsi="Times New Roman"/>
          <w:sz w:val="24"/>
          <w:szCs w:val="24"/>
          <w:lang w:val="en-US"/>
        </w:rPr>
        <w:t>Leg</w:t>
      </w:r>
      <w:r w:rsidR="00B17517" w:rsidRPr="00EC2CDB">
        <w:rPr>
          <w:rFonts w:ascii="Times New Roman" w:hAnsi="Times New Roman"/>
          <w:sz w:val="24"/>
          <w:szCs w:val="24"/>
          <w:lang w:val="en-US"/>
        </w:rPr>
        <w:t>ii</w:t>
      </w:r>
      <w:proofErr w:type="spellEnd"/>
      <w:r w:rsidR="00A969B5" w:rsidRPr="00EC2CDB">
        <w:rPr>
          <w:rFonts w:ascii="Times New Roman" w:hAnsi="Times New Roman"/>
          <w:sz w:val="24"/>
          <w:szCs w:val="24"/>
          <w:lang w:val="en-US"/>
        </w:rPr>
        <w:t xml:space="preserve"> nr.523/1999 </w:t>
      </w:r>
      <w:proofErr w:type="spellStart"/>
      <w:r w:rsidR="00A969B5" w:rsidRPr="00EC2CDB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="00A969B5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969B5" w:rsidRPr="00EC2CDB">
        <w:rPr>
          <w:rFonts w:ascii="Times New Roman" w:hAnsi="Times New Roman"/>
          <w:sz w:val="24"/>
          <w:szCs w:val="24"/>
          <w:lang w:val="en-US"/>
        </w:rPr>
        <w:t>proprietatea</w:t>
      </w:r>
      <w:proofErr w:type="spellEnd"/>
      <w:r w:rsidR="00A969B5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969B5" w:rsidRPr="00EC2CDB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A969B5" w:rsidRPr="00EC2CDB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A969B5" w:rsidRPr="00EC2CDB">
        <w:rPr>
          <w:rFonts w:ascii="Times New Roman" w:hAnsi="Times New Roman"/>
          <w:sz w:val="24"/>
          <w:szCs w:val="24"/>
          <w:lang w:val="en-US"/>
        </w:rPr>
        <w:t>unităților</w:t>
      </w:r>
      <w:proofErr w:type="spellEnd"/>
      <w:r w:rsidR="00A969B5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969B5" w:rsidRPr="00EC2CDB">
        <w:rPr>
          <w:rFonts w:ascii="Times New Roman" w:hAnsi="Times New Roman"/>
          <w:sz w:val="24"/>
          <w:szCs w:val="24"/>
          <w:lang w:val="en-US"/>
        </w:rPr>
        <w:t>administrativ-teritoriale</w:t>
      </w:r>
      <w:proofErr w:type="spellEnd"/>
      <w:r w:rsidR="00A969B5" w:rsidRPr="00EC2CDB">
        <w:rPr>
          <w:rFonts w:ascii="Times New Roman" w:hAnsi="Times New Roman"/>
          <w:sz w:val="24"/>
          <w:szCs w:val="24"/>
          <w:lang w:val="en-US"/>
        </w:rPr>
        <w:t>;</w:t>
      </w:r>
      <w:r w:rsidR="00F84165" w:rsidRPr="00EC2CDB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solicitării IP Gimnaziul ,,Dumitru Matcovschi</w:t>
      </w:r>
      <w:r w:rsidR="00F84165" w:rsidRPr="00EC2CDB">
        <w:rPr>
          <w:rFonts w:ascii="Times New Roman" w:hAnsi="Times New Roman"/>
          <w:bCs/>
          <w:color w:val="000000"/>
          <w:sz w:val="24"/>
          <w:szCs w:val="24"/>
          <w:lang w:val="en-US"/>
        </w:rPr>
        <w:t>”</w:t>
      </w:r>
      <w:r w:rsidR="00F84165" w:rsidRPr="00EC2CDB">
        <w:rPr>
          <w:rFonts w:ascii="Times New Roman" w:hAnsi="Times New Roman"/>
          <w:bCs/>
          <w:color w:val="000000"/>
          <w:sz w:val="24"/>
          <w:szCs w:val="24"/>
          <w:lang w:val="ro-RO"/>
        </w:rPr>
        <w:t>, nr. 12 din  04.03.2026</w:t>
      </w:r>
      <w:r w:rsidR="009C019D" w:rsidRPr="00EC2CDB">
        <w:rPr>
          <w:rFonts w:ascii="Times New Roman" w:hAnsi="Times New Roman"/>
          <w:bCs/>
          <w:color w:val="000000"/>
          <w:sz w:val="24"/>
          <w:szCs w:val="24"/>
          <w:lang w:val="ro-RO"/>
        </w:rPr>
        <w:t>,</w:t>
      </w:r>
      <w:r w:rsidRPr="00EC2CD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întru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asigurarea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gestionării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eficiente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patrimoniului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C2CDB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bCs/>
          <w:color w:val="000000"/>
          <w:sz w:val="24"/>
          <w:szCs w:val="24"/>
          <w:lang w:val="en-US"/>
        </w:rPr>
        <w:t>Consiliul</w:t>
      </w:r>
      <w:proofErr w:type="spellEnd"/>
      <w:r w:rsidRPr="00EC2CDB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="00EC2CDB">
        <w:rPr>
          <w:rFonts w:ascii="Times New Roman" w:hAnsi="Times New Roman"/>
          <w:bCs/>
          <w:color w:val="000000"/>
          <w:sz w:val="24"/>
          <w:szCs w:val="24"/>
          <w:lang w:val="en-US"/>
        </w:rPr>
        <w:t>rational</w:t>
      </w:r>
      <w:r w:rsidR="00EC2CDB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Pr="00EC2CDB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DECIDE:</w:t>
      </w:r>
      <w:r w:rsidR="00EC2CDB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EC2CDB" w:rsidRPr="00EC2CDB" w:rsidRDefault="00EC2CDB" w:rsidP="00EC2CDB">
      <w:pPr>
        <w:pStyle w:val="a3"/>
        <w:ind w:left="142" w:right="-284" w:firstLine="578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</w:p>
    <w:p w:rsidR="003E6B2F" w:rsidRPr="00EC2CDB" w:rsidRDefault="009C019D" w:rsidP="00EC2CDB">
      <w:pPr>
        <w:pStyle w:val="a3"/>
        <w:numPr>
          <w:ilvl w:val="0"/>
          <w:numId w:val="3"/>
        </w:numPr>
        <w:tabs>
          <w:tab w:val="left" w:pos="3528"/>
        </w:tabs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asigur</w:t>
      </w:r>
      <w:r w:rsidR="00376FEF" w:rsidRPr="00EC2CDB">
        <w:rPr>
          <w:rFonts w:ascii="Times New Roman" w:hAnsi="Times New Roman"/>
          <w:sz w:val="24"/>
          <w:szCs w:val="24"/>
          <w:lang w:val="en-US"/>
        </w:rPr>
        <w:t>ării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condițiilor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activitate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4A28F1" w:rsidRPr="00EC2CDB">
        <w:rPr>
          <w:rFonts w:ascii="Times New Roman" w:hAnsi="Times New Roman"/>
          <w:sz w:val="24"/>
          <w:szCs w:val="24"/>
          <w:lang w:val="en-US"/>
        </w:rPr>
        <w:t>instituției</w:t>
      </w:r>
      <w:proofErr w:type="spellEnd"/>
      <w:r w:rsidR="004A28F1" w:rsidRPr="00EC2CD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A28F1" w:rsidRPr="00EC2CDB">
        <w:rPr>
          <w:rFonts w:ascii="Times New Roman" w:hAnsi="Times New Roman"/>
          <w:sz w:val="24"/>
          <w:szCs w:val="24"/>
          <w:lang w:val="en-US"/>
        </w:rPr>
        <w:t>învățământ</w:t>
      </w:r>
      <w:proofErr w:type="spellEnd"/>
      <w:r w:rsidR="004A28F1" w:rsidRPr="00EC2CDB">
        <w:rPr>
          <w:rFonts w:ascii="Times New Roman" w:hAnsi="Times New Roman"/>
          <w:sz w:val="24"/>
          <w:szCs w:val="24"/>
          <w:lang w:val="en-US"/>
        </w:rPr>
        <w:t>,</w:t>
      </w:r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actelor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normative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vigoare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, se </w:t>
      </w:r>
      <w:proofErr w:type="spellStart"/>
      <w:r w:rsidR="00EA621E" w:rsidRPr="00EC2CDB">
        <w:rPr>
          <w:rFonts w:ascii="Times New Roman" w:hAnsi="Times New Roman"/>
          <w:sz w:val="24"/>
          <w:szCs w:val="24"/>
          <w:lang w:val="en-US"/>
        </w:rPr>
        <w:t>acceptă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transmiterea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87ABA" w:rsidRPr="00EC2CDB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="00987ABA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87ABA" w:rsidRPr="00EC2CDB">
        <w:rPr>
          <w:rFonts w:ascii="Times New Roman" w:hAnsi="Times New Roman"/>
          <w:sz w:val="24"/>
          <w:szCs w:val="24"/>
          <w:lang w:val="en-US"/>
        </w:rPr>
        <w:t>Contractului</w:t>
      </w:r>
      <w:proofErr w:type="spellEnd"/>
      <w:r w:rsidR="00987ABA" w:rsidRPr="00EC2CD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987ABA" w:rsidRPr="00EC2CDB">
        <w:rPr>
          <w:rFonts w:ascii="Times New Roman" w:hAnsi="Times New Roman"/>
          <w:sz w:val="24"/>
          <w:szCs w:val="24"/>
          <w:lang w:val="en-US"/>
        </w:rPr>
        <w:t>c</w:t>
      </w:r>
      <w:r w:rsidR="0043333F" w:rsidRPr="00EC2CDB">
        <w:rPr>
          <w:rFonts w:ascii="Times New Roman" w:hAnsi="Times New Roman"/>
          <w:sz w:val="24"/>
          <w:szCs w:val="24"/>
          <w:lang w:val="en-US"/>
        </w:rPr>
        <w:t>omodat</w:t>
      </w:r>
      <w:proofErr w:type="spellEnd"/>
      <w:r w:rsidR="00987ABA" w:rsidRPr="00EC2CDB">
        <w:rPr>
          <w:rFonts w:ascii="Times New Roman" w:hAnsi="Times New Roman"/>
          <w:sz w:val="24"/>
          <w:szCs w:val="24"/>
          <w:lang w:val="en-US"/>
        </w:rPr>
        <w:t>,</w:t>
      </w:r>
      <w:r w:rsidR="00F04914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4914" w:rsidRPr="00EC2CDB">
        <w:rPr>
          <w:rFonts w:ascii="Times New Roman" w:hAnsi="Times New Roman"/>
          <w:sz w:val="24"/>
          <w:szCs w:val="24"/>
          <w:lang w:val="en-US"/>
        </w:rPr>
        <w:t>bunuri</w:t>
      </w:r>
      <w:proofErr w:type="spellEnd"/>
      <w:r w:rsidR="00F04914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4914" w:rsidRPr="00EC2CDB">
        <w:rPr>
          <w:rFonts w:ascii="Times New Roman" w:hAnsi="Times New Roman"/>
          <w:sz w:val="24"/>
          <w:szCs w:val="24"/>
          <w:lang w:val="en-US"/>
        </w:rPr>
        <w:t>imobile</w:t>
      </w:r>
      <w:proofErr w:type="spellEnd"/>
      <w:r w:rsidR="0079515D" w:rsidRPr="00EC2CD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9515D" w:rsidRPr="00EC2CDB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="0079515D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9515D" w:rsidRPr="00EC2CDB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79515D" w:rsidRPr="00EC2CD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9515D" w:rsidRPr="00EC2CDB"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 w:rsidR="00F76601" w:rsidRPr="00EC2CDB">
        <w:rPr>
          <w:rFonts w:ascii="Times New Roman" w:hAnsi="Times New Roman"/>
          <w:sz w:val="24"/>
          <w:szCs w:val="24"/>
          <w:lang w:val="en-US"/>
        </w:rPr>
        <w:t xml:space="preserve"> IP</w:t>
      </w:r>
      <w:r w:rsidR="009E2B34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E2B34" w:rsidRPr="00EC2CDB">
        <w:rPr>
          <w:rFonts w:ascii="Times New Roman" w:hAnsi="Times New Roman"/>
          <w:sz w:val="24"/>
          <w:szCs w:val="24"/>
          <w:lang w:val="en-US"/>
        </w:rPr>
        <w:t>Gimnaziul</w:t>
      </w:r>
      <w:proofErr w:type="spellEnd"/>
      <w:r w:rsidR="009E2B34" w:rsidRPr="00EC2CDB">
        <w:rPr>
          <w:rFonts w:ascii="Times New Roman" w:hAnsi="Times New Roman"/>
          <w:sz w:val="24"/>
          <w:szCs w:val="24"/>
          <w:lang w:val="en-US"/>
        </w:rPr>
        <w:t xml:space="preserve"> ,,</w:t>
      </w:r>
      <w:proofErr w:type="spellStart"/>
      <w:r w:rsidR="009E2B34" w:rsidRPr="00EC2CDB">
        <w:rPr>
          <w:rFonts w:ascii="Times New Roman" w:hAnsi="Times New Roman"/>
          <w:sz w:val="24"/>
          <w:szCs w:val="24"/>
          <w:lang w:val="en-US"/>
        </w:rPr>
        <w:t>Dumitru</w:t>
      </w:r>
      <w:proofErr w:type="spellEnd"/>
      <w:r w:rsidR="009E2B34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E2B34" w:rsidRPr="00EC2CDB">
        <w:rPr>
          <w:rFonts w:ascii="Times New Roman" w:hAnsi="Times New Roman"/>
          <w:sz w:val="24"/>
          <w:szCs w:val="24"/>
          <w:lang w:val="en-US"/>
        </w:rPr>
        <w:t>Matcovschi</w:t>
      </w:r>
      <w:proofErr w:type="spellEnd"/>
      <w:r w:rsidR="009E2B34" w:rsidRPr="00EC2CDB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="009E2B34" w:rsidRPr="00EC2CDB">
        <w:rPr>
          <w:rFonts w:ascii="Times New Roman" w:hAnsi="Times New Roman"/>
          <w:sz w:val="24"/>
          <w:szCs w:val="24"/>
          <w:lang w:val="en-US"/>
        </w:rPr>
        <w:t>s.Vadul</w:t>
      </w:r>
      <w:proofErr w:type="spellEnd"/>
      <w:r w:rsidR="009E2B34" w:rsidRPr="00EC2CDB">
        <w:rPr>
          <w:rFonts w:ascii="Times New Roman" w:hAnsi="Times New Roman"/>
          <w:sz w:val="24"/>
          <w:szCs w:val="24"/>
          <w:lang w:val="en-US"/>
        </w:rPr>
        <w:t xml:space="preserve"> Ra</w:t>
      </w:r>
      <w:r w:rsidR="00835887" w:rsidRPr="00EC2CDB">
        <w:rPr>
          <w:rFonts w:ascii="Times New Roman" w:hAnsi="Times New Roman"/>
          <w:sz w:val="24"/>
          <w:szCs w:val="24"/>
          <w:lang w:val="ro-RO"/>
        </w:rPr>
        <w:t>ș</w:t>
      </w:r>
      <w:proofErr w:type="spellStart"/>
      <w:r w:rsidR="009E2B34" w:rsidRPr="00EC2CDB">
        <w:rPr>
          <w:rFonts w:ascii="Times New Roman" w:hAnsi="Times New Roman"/>
          <w:sz w:val="24"/>
          <w:szCs w:val="24"/>
          <w:lang w:val="en-US"/>
        </w:rPr>
        <w:t>cov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perioadă</w:t>
      </w:r>
      <w:proofErr w:type="spellEnd"/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nedeterminată</w:t>
      </w:r>
      <w:proofErr w:type="spellEnd"/>
      <w:r w:rsidR="00A71749" w:rsidRPr="00EC2CDB">
        <w:rPr>
          <w:rFonts w:ascii="Times New Roman" w:hAnsi="Times New Roman"/>
          <w:sz w:val="24"/>
          <w:szCs w:val="24"/>
          <w:lang w:val="en-US"/>
        </w:rPr>
        <w:t>,</w:t>
      </w:r>
      <w:r w:rsidR="00CF7245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7245" w:rsidRPr="00EC2CDB">
        <w:rPr>
          <w:rFonts w:ascii="Times New Roman" w:hAnsi="Times New Roman"/>
          <w:sz w:val="24"/>
          <w:szCs w:val="24"/>
          <w:lang w:val="en-US"/>
        </w:rPr>
        <w:t>după</w:t>
      </w:r>
      <w:proofErr w:type="spellEnd"/>
      <w:r w:rsidR="00CF7245" w:rsidRPr="00EC2CDB">
        <w:rPr>
          <w:rFonts w:ascii="Times New Roman" w:hAnsi="Times New Roman"/>
          <w:sz w:val="24"/>
          <w:szCs w:val="24"/>
          <w:lang w:val="en-US"/>
        </w:rPr>
        <w:t xml:space="preserve"> cum </w:t>
      </w:r>
      <w:proofErr w:type="spellStart"/>
      <w:r w:rsidR="00CF7245" w:rsidRPr="00EC2CDB">
        <w:rPr>
          <w:rFonts w:ascii="Times New Roman" w:hAnsi="Times New Roman"/>
          <w:sz w:val="24"/>
          <w:szCs w:val="24"/>
          <w:lang w:val="en-US"/>
        </w:rPr>
        <w:t>urmează</w:t>
      </w:r>
      <w:proofErr w:type="spellEnd"/>
      <w:r w:rsidR="00EE2A7D" w:rsidRPr="00EC2CDB">
        <w:rPr>
          <w:rFonts w:ascii="Times New Roman" w:hAnsi="Times New Roman"/>
          <w:sz w:val="24"/>
          <w:szCs w:val="24"/>
          <w:lang w:val="en-US"/>
        </w:rPr>
        <w:t>:</w:t>
      </w:r>
    </w:p>
    <w:p w:rsidR="00FB2986" w:rsidRPr="00EC2CDB" w:rsidRDefault="00E374D3" w:rsidP="00EC2CDB">
      <w:pPr>
        <w:pStyle w:val="a3"/>
        <w:numPr>
          <w:ilvl w:val="0"/>
          <w:numId w:val="5"/>
        </w:numPr>
        <w:tabs>
          <w:tab w:val="left" w:pos="3528"/>
        </w:tabs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901B0" w:rsidRPr="00EC2CDB">
        <w:rPr>
          <w:rFonts w:ascii="Times New Roman" w:hAnsi="Times New Roman"/>
          <w:sz w:val="24"/>
          <w:szCs w:val="24"/>
          <w:lang w:val="en-US"/>
        </w:rPr>
        <w:t>Teren</w:t>
      </w:r>
      <w:proofErr w:type="spellEnd"/>
      <w:r w:rsidR="002901B0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901B0" w:rsidRPr="00EC2CDB">
        <w:rPr>
          <w:rFonts w:ascii="Times New Roman" w:hAnsi="Times New Roman"/>
          <w:sz w:val="24"/>
          <w:szCs w:val="24"/>
          <w:lang w:val="en-US"/>
        </w:rPr>
        <w:t>amenajat</w:t>
      </w:r>
      <w:proofErr w:type="spellEnd"/>
      <w:r w:rsidR="006C5AFA" w:rsidRPr="00EC2CDB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CA43A3" w:rsidRPr="00EC2CDB">
        <w:rPr>
          <w:rFonts w:ascii="Times New Roman" w:hAnsi="Times New Roman"/>
          <w:sz w:val="24"/>
          <w:szCs w:val="24"/>
          <w:lang w:val="en-US"/>
        </w:rPr>
        <w:t>nr.cadastral</w:t>
      </w:r>
      <w:proofErr w:type="spellEnd"/>
      <w:r w:rsidR="00CA43A3" w:rsidRPr="00EC2CDB">
        <w:rPr>
          <w:rFonts w:ascii="Times New Roman" w:hAnsi="Times New Roman"/>
          <w:sz w:val="24"/>
          <w:szCs w:val="24"/>
          <w:lang w:val="en-US"/>
        </w:rPr>
        <w:t xml:space="preserve"> 8338203015</w:t>
      </w:r>
      <w:r w:rsidR="006C5AFA" w:rsidRPr="00EC2CD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6C5AFA" w:rsidRPr="00EC2CDB">
        <w:rPr>
          <w:rFonts w:ascii="Times New Roman" w:hAnsi="Times New Roman"/>
          <w:sz w:val="24"/>
          <w:szCs w:val="24"/>
          <w:lang w:val="en-US"/>
        </w:rPr>
        <w:t>suprafa</w:t>
      </w:r>
      <w:r w:rsidR="00FB2986" w:rsidRPr="00EC2CDB">
        <w:rPr>
          <w:rFonts w:ascii="Times New Roman" w:hAnsi="Times New Roman"/>
          <w:sz w:val="24"/>
          <w:szCs w:val="24"/>
          <w:lang w:val="en-US"/>
        </w:rPr>
        <w:t>ț</w:t>
      </w:r>
      <w:r w:rsidR="006C5AFA" w:rsidRPr="00EC2CDB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="006C5AFA" w:rsidRPr="00EC2CDB">
        <w:rPr>
          <w:rFonts w:ascii="Times New Roman" w:hAnsi="Times New Roman"/>
          <w:sz w:val="24"/>
          <w:szCs w:val="24"/>
          <w:lang w:val="en-US"/>
        </w:rPr>
        <w:t xml:space="preserve"> total</w:t>
      </w:r>
      <w:r w:rsidR="00FB2986" w:rsidRPr="00EC2CDB">
        <w:rPr>
          <w:rFonts w:ascii="Times New Roman" w:hAnsi="Times New Roman"/>
          <w:sz w:val="24"/>
          <w:szCs w:val="24"/>
          <w:lang w:val="ro-RO"/>
        </w:rPr>
        <w:t>ă de 1,7008 ha</w:t>
      </w:r>
      <w:r w:rsidR="004E584D" w:rsidRPr="00EC2CDB">
        <w:rPr>
          <w:rFonts w:ascii="Times New Roman" w:hAnsi="Times New Roman"/>
          <w:sz w:val="24"/>
          <w:szCs w:val="24"/>
          <w:lang w:val="ro-RO"/>
        </w:rPr>
        <w:t>;</w:t>
      </w:r>
    </w:p>
    <w:p w:rsidR="00EE2A7D" w:rsidRPr="00EC2CDB" w:rsidRDefault="006C5AFA" w:rsidP="00EC2CDB">
      <w:pPr>
        <w:pStyle w:val="a3"/>
        <w:numPr>
          <w:ilvl w:val="0"/>
          <w:numId w:val="5"/>
        </w:numPr>
        <w:tabs>
          <w:tab w:val="left" w:pos="3528"/>
        </w:tabs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41E22" w:rsidRPr="00EC2CDB">
        <w:rPr>
          <w:rFonts w:ascii="Times New Roman" w:hAnsi="Times New Roman"/>
          <w:sz w:val="24"/>
          <w:szCs w:val="24"/>
          <w:lang w:val="en-US"/>
        </w:rPr>
        <w:t>Construcție</w:t>
      </w:r>
      <w:proofErr w:type="spellEnd"/>
      <w:r w:rsidR="00D41E22" w:rsidRPr="00EC2CD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41E22" w:rsidRPr="00EC2CDB">
        <w:rPr>
          <w:rFonts w:ascii="Times New Roman" w:hAnsi="Times New Roman"/>
          <w:sz w:val="24"/>
          <w:szCs w:val="24"/>
          <w:lang w:val="en-US"/>
        </w:rPr>
        <w:t>învățământ</w:t>
      </w:r>
      <w:proofErr w:type="spellEnd"/>
      <w:r w:rsidR="00D41E22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41E22" w:rsidRPr="00EC2CDB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D41E22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41E22" w:rsidRPr="00EC2CDB">
        <w:rPr>
          <w:rFonts w:ascii="Times New Roman" w:hAnsi="Times New Roman"/>
          <w:sz w:val="24"/>
          <w:szCs w:val="24"/>
          <w:lang w:val="en-US"/>
        </w:rPr>
        <w:t>educație</w:t>
      </w:r>
      <w:proofErr w:type="spellEnd"/>
      <w:r w:rsidR="004B1F0E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E1F3E" w:rsidRPr="00EC2CDB">
        <w:rPr>
          <w:rFonts w:ascii="Times New Roman" w:hAnsi="Times New Roman"/>
          <w:sz w:val="24"/>
          <w:szCs w:val="24"/>
          <w:lang w:val="en-US"/>
        </w:rPr>
        <w:t>cu nr.cad.83</w:t>
      </w:r>
      <w:r w:rsidR="00677BD3" w:rsidRPr="00EC2CDB">
        <w:rPr>
          <w:rFonts w:ascii="Times New Roman" w:hAnsi="Times New Roman"/>
          <w:sz w:val="24"/>
          <w:szCs w:val="24"/>
          <w:lang w:val="en-US"/>
        </w:rPr>
        <w:t>38203015</w:t>
      </w:r>
      <w:r w:rsidR="00877D70" w:rsidRPr="00EC2CDB">
        <w:rPr>
          <w:rFonts w:ascii="Times New Roman" w:hAnsi="Times New Roman"/>
          <w:sz w:val="24"/>
          <w:szCs w:val="24"/>
          <w:lang w:val="en-US"/>
        </w:rPr>
        <w:t xml:space="preserve">.01, </w:t>
      </w:r>
      <w:r w:rsidR="003764F0" w:rsidRPr="00EC2CDB">
        <w:rPr>
          <w:rFonts w:ascii="Times New Roman" w:hAnsi="Times New Roman"/>
          <w:sz w:val="24"/>
          <w:szCs w:val="24"/>
          <w:lang w:val="en-US"/>
        </w:rPr>
        <w:t>S</w:t>
      </w:r>
      <w:r w:rsidR="00647194" w:rsidRPr="00EC2CDB">
        <w:rPr>
          <w:rFonts w:ascii="Times New Roman" w:hAnsi="Times New Roman"/>
          <w:sz w:val="24"/>
          <w:szCs w:val="24"/>
          <w:lang w:val="en-US"/>
        </w:rPr>
        <w:t>=</w:t>
      </w:r>
      <w:r w:rsidR="003764F0" w:rsidRPr="00EC2CDB">
        <w:rPr>
          <w:rFonts w:ascii="Times New Roman" w:hAnsi="Times New Roman"/>
          <w:sz w:val="24"/>
          <w:szCs w:val="24"/>
          <w:lang w:val="en-US"/>
        </w:rPr>
        <w:t>1658,</w:t>
      </w:r>
      <w:r w:rsidR="008E03A6" w:rsidRPr="00EC2CDB">
        <w:rPr>
          <w:rFonts w:ascii="Times New Roman" w:hAnsi="Times New Roman"/>
          <w:sz w:val="24"/>
          <w:szCs w:val="24"/>
          <w:lang w:val="en-US"/>
        </w:rPr>
        <w:t xml:space="preserve">5 </w:t>
      </w:r>
      <w:proofErr w:type="spellStart"/>
      <w:r w:rsidR="008E03A6" w:rsidRPr="00EC2CDB">
        <w:rPr>
          <w:rFonts w:ascii="Times New Roman" w:hAnsi="Times New Roman"/>
          <w:sz w:val="24"/>
          <w:szCs w:val="24"/>
          <w:lang w:val="en-US"/>
        </w:rPr>
        <w:t>m.p</w:t>
      </w:r>
      <w:proofErr w:type="spellEnd"/>
      <w:r w:rsidR="008E03A6" w:rsidRPr="00EC2CDB">
        <w:rPr>
          <w:rFonts w:ascii="Times New Roman" w:hAnsi="Times New Roman"/>
          <w:sz w:val="24"/>
          <w:szCs w:val="24"/>
          <w:lang w:val="en-US"/>
        </w:rPr>
        <w:t>.</w:t>
      </w:r>
      <w:r w:rsidR="004E584D" w:rsidRPr="00EC2CDB">
        <w:rPr>
          <w:rFonts w:ascii="Times New Roman" w:hAnsi="Times New Roman"/>
          <w:sz w:val="24"/>
          <w:szCs w:val="24"/>
          <w:lang w:val="en-US"/>
        </w:rPr>
        <w:t>;</w:t>
      </w:r>
    </w:p>
    <w:p w:rsidR="003F50B4" w:rsidRPr="00EC2CDB" w:rsidRDefault="000D4F07" w:rsidP="00EC2CDB">
      <w:pPr>
        <w:pStyle w:val="a3"/>
        <w:numPr>
          <w:ilvl w:val="0"/>
          <w:numId w:val="5"/>
        </w:numPr>
        <w:tabs>
          <w:tab w:val="left" w:pos="3528"/>
        </w:tabs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Construcție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depo</w:t>
      </w:r>
      <w:r w:rsidR="00C339F4" w:rsidRPr="00EC2CDB">
        <w:rPr>
          <w:rFonts w:ascii="Times New Roman" w:hAnsi="Times New Roman"/>
          <w:sz w:val="24"/>
          <w:szCs w:val="24"/>
          <w:lang w:val="en-US"/>
        </w:rPr>
        <w:t>z</w:t>
      </w:r>
      <w:r w:rsidRPr="00EC2CDB">
        <w:rPr>
          <w:rFonts w:ascii="Times New Roman" w:hAnsi="Times New Roman"/>
          <w:sz w:val="24"/>
          <w:szCs w:val="24"/>
          <w:lang w:val="en-US"/>
        </w:rPr>
        <w:t>it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>)</w:t>
      </w:r>
      <w:r w:rsidR="00023FF2" w:rsidRPr="00EC2CDB">
        <w:rPr>
          <w:rFonts w:ascii="Times New Roman" w:hAnsi="Times New Roman"/>
          <w:sz w:val="24"/>
          <w:szCs w:val="24"/>
          <w:lang w:val="en-US"/>
        </w:rPr>
        <w:t>, nr.cad.</w:t>
      </w:r>
      <w:r w:rsidR="00CF6FD9" w:rsidRPr="00EC2CDB">
        <w:rPr>
          <w:rFonts w:ascii="Times New Roman" w:hAnsi="Times New Roman"/>
          <w:sz w:val="24"/>
          <w:szCs w:val="24"/>
          <w:lang w:val="en-US"/>
        </w:rPr>
        <w:t>8338203015.02, S</w:t>
      </w:r>
      <w:r w:rsidR="00647194" w:rsidRPr="00EC2CDB">
        <w:rPr>
          <w:rFonts w:ascii="Times New Roman" w:hAnsi="Times New Roman"/>
          <w:sz w:val="24"/>
          <w:szCs w:val="24"/>
          <w:lang w:val="en-US"/>
        </w:rPr>
        <w:t>=</w:t>
      </w:r>
      <w:r w:rsidR="003F50B4" w:rsidRPr="00EC2CDB">
        <w:rPr>
          <w:rFonts w:ascii="Times New Roman" w:hAnsi="Times New Roman"/>
          <w:sz w:val="24"/>
          <w:szCs w:val="24"/>
          <w:lang w:val="en-US"/>
        </w:rPr>
        <w:t xml:space="preserve">400,3 </w:t>
      </w:r>
      <w:proofErr w:type="spellStart"/>
      <w:r w:rsidR="003F50B4" w:rsidRPr="00EC2CDB">
        <w:rPr>
          <w:rFonts w:ascii="Times New Roman" w:hAnsi="Times New Roman"/>
          <w:sz w:val="24"/>
          <w:szCs w:val="24"/>
          <w:lang w:val="en-US"/>
        </w:rPr>
        <w:t>m.p</w:t>
      </w:r>
      <w:proofErr w:type="spellEnd"/>
      <w:r w:rsidR="003F50B4" w:rsidRPr="00EC2CDB">
        <w:rPr>
          <w:rFonts w:ascii="Times New Roman" w:hAnsi="Times New Roman"/>
          <w:sz w:val="24"/>
          <w:szCs w:val="24"/>
          <w:lang w:val="en-US"/>
        </w:rPr>
        <w:t>.</w:t>
      </w:r>
      <w:r w:rsidR="004E584D" w:rsidRPr="00EC2CDB">
        <w:rPr>
          <w:rFonts w:ascii="Times New Roman" w:hAnsi="Times New Roman"/>
          <w:sz w:val="24"/>
          <w:szCs w:val="24"/>
          <w:lang w:val="en-US"/>
        </w:rPr>
        <w:t>;</w:t>
      </w:r>
    </w:p>
    <w:p w:rsidR="00894418" w:rsidRPr="00EC2CDB" w:rsidRDefault="00FC01BB" w:rsidP="00EC2CDB">
      <w:pPr>
        <w:pStyle w:val="a3"/>
        <w:numPr>
          <w:ilvl w:val="0"/>
          <w:numId w:val="5"/>
        </w:numPr>
        <w:tabs>
          <w:tab w:val="left" w:pos="3528"/>
        </w:tabs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C</w:t>
      </w:r>
      <w:r w:rsidR="003F50B4" w:rsidRPr="00EC2CDB">
        <w:rPr>
          <w:rFonts w:ascii="Times New Roman" w:hAnsi="Times New Roman"/>
          <w:sz w:val="24"/>
          <w:szCs w:val="24"/>
          <w:lang w:val="en-US"/>
        </w:rPr>
        <w:t>onstrucție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depo</w:t>
      </w:r>
      <w:r w:rsidR="00506981" w:rsidRPr="00EC2CDB">
        <w:rPr>
          <w:rFonts w:ascii="Times New Roman" w:hAnsi="Times New Roman"/>
          <w:sz w:val="24"/>
          <w:szCs w:val="24"/>
          <w:lang w:val="en-US"/>
        </w:rPr>
        <w:t>z</w:t>
      </w:r>
      <w:r w:rsidRPr="00EC2CDB">
        <w:rPr>
          <w:rFonts w:ascii="Times New Roman" w:hAnsi="Times New Roman"/>
          <w:sz w:val="24"/>
          <w:szCs w:val="24"/>
          <w:lang w:val="en-US"/>
        </w:rPr>
        <w:t>it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>), nr.cad.8338203</w:t>
      </w:r>
      <w:r w:rsidR="00821184" w:rsidRPr="00EC2CDB">
        <w:rPr>
          <w:rFonts w:ascii="Times New Roman" w:hAnsi="Times New Roman"/>
          <w:sz w:val="24"/>
          <w:szCs w:val="24"/>
          <w:lang w:val="en-US"/>
        </w:rPr>
        <w:t>015.03, S</w:t>
      </w:r>
      <w:r w:rsidR="00647194" w:rsidRPr="00EC2CDB">
        <w:rPr>
          <w:rFonts w:ascii="Times New Roman" w:hAnsi="Times New Roman"/>
          <w:sz w:val="24"/>
          <w:szCs w:val="24"/>
          <w:lang w:val="en-US"/>
        </w:rPr>
        <w:t>=</w:t>
      </w:r>
      <w:r w:rsidR="00821184" w:rsidRPr="00EC2CDB">
        <w:rPr>
          <w:rFonts w:ascii="Times New Roman" w:hAnsi="Times New Roman"/>
          <w:sz w:val="24"/>
          <w:szCs w:val="24"/>
          <w:lang w:val="en-US"/>
        </w:rPr>
        <w:t>37,1</w:t>
      </w:r>
      <w:r w:rsidR="00894418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94418" w:rsidRPr="00EC2CDB">
        <w:rPr>
          <w:rFonts w:ascii="Times New Roman" w:hAnsi="Times New Roman"/>
          <w:sz w:val="24"/>
          <w:szCs w:val="24"/>
          <w:lang w:val="en-US"/>
        </w:rPr>
        <w:t>m.p</w:t>
      </w:r>
      <w:proofErr w:type="spellEnd"/>
      <w:r w:rsidR="00894418" w:rsidRPr="00EC2CDB">
        <w:rPr>
          <w:rFonts w:ascii="Times New Roman" w:hAnsi="Times New Roman"/>
          <w:sz w:val="24"/>
          <w:szCs w:val="24"/>
          <w:lang w:val="en-US"/>
        </w:rPr>
        <w:t>.</w:t>
      </w:r>
      <w:r w:rsidR="004E584D" w:rsidRPr="00EC2CDB">
        <w:rPr>
          <w:rFonts w:ascii="Times New Roman" w:hAnsi="Times New Roman"/>
          <w:sz w:val="24"/>
          <w:szCs w:val="24"/>
          <w:lang w:val="en-US"/>
        </w:rPr>
        <w:t>;</w:t>
      </w:r>
    </w:p>
    <w:p w:rsidR="008E03A6" w:rsidRPr="00EC2CDB" w:rsidRDefault="00C339F4" w:rsidP="00EC2CDB">
      <w:pPr>
        <w:pStyle w:val="a3"/>
        <w:numPr>
          <w:ilvl w:val="0"/>
          <w:numId w:val="5"/>
        </w:numPr>
        <w:tabs>
          <w:tab w:val="left" w:pos="3528"/>
        </w:tabs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Construcție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(WC)</w:t>
      </w:r>
      <w:r w:rsidR="00506981" w:rsidRPr="00EC2CDB">
        <w:rPr>
          <w:rFonts w:ascii="Times New Roman" w:hAnsi="Times New Roman"/>
          <w:sz w:val="24"/>
          <w:szCs w:val="24"/>
          <w:lang w:val="en-US"/>
        </w:rPr>
        <w:t>, nr.cad.</w:t>
      </w:r>
      <w:r w:rsidR="00872A8B" w:rsidRPr="00EC2CDB">
        <w:rPr>
          <w:rFonts w:ascii="Times New Roman" w:hAnsi="Times New Roman"/>
          <w:sz w:val="24"/>
          <w:szCs w:val="24"/>
          <w:lang w:val="en-US"/>
        </w:rPr>
        <w:t>8338203015.05, S</w:t>
      </w:r>
      <w:r w:rsidR="00216180" w:rsidRPr="00EC2CDB">
        <w:rPr>
          <w:rFonts w:ascii="Times New Roman" w:hAnsi="Times New Roman"/>
          <w:sz w:val="24"/>
          <w:szCs w:val="24"/>
          <w:lang w:val="en-US"/>
        </w:rPr>
        <w:t>=</w:t>
      </w:r>
      <w:r w:rsidR="00872A8B" w:rsidRPr="00EC2CDB">
        <w:rPr>
          <w:rFonts w:ascii="Times New Roman" w:hAnsi="Times New Roman"/>
          <w:sz w:val="24"/>
          <w:szCs w:val="24"/>
          <w:lang w:val="en-US"/>
        </w:rPr>
        <w:t>20</w:t>
      </w:r>
      <w:proofErr w:type="gramStart"/>
      <w:r w:rsidR="00872A8B" w:rsidRPr="00EC2CDB">
        <w:rPr>
          <w:rFonts w:ascii="Times New Roman" w:hAnsi="Times New Roman"/>
          <w:sz w:val="24"/>
          <w:szCs w:val="24"/>
          <w:lang w:val="en-US"/>
        </w:rPr>
        <w:t>,0</w:t>
      </w:r>
      <w:proofErr w:type="gramEnd"/>
      <w:r w:rsidR="00352B65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2B65" w:rsidRPr="00EC2CDB">
        <w:rPr>
          <w:rFonts w:ascii="Times New Roman" w:hAnsi="Times New Roman"/>
          <w:sz w:val="24"/>
          <w:szCs w:val="24"/>
          <w:lang w:val="en-US"/>
        </w:rPr>
        <w:t>m.p</w:t>
      </w:r>
      <w:proofErr w:type="spellEnd"/>
      <w:r w:rsidR="00352B65" w:rsidRPr="00EC2CDB">
        <w:rPr>
          <w:rFonts w:ascii="Times New Roman" w:hAnsi="Times New Roman"/>
          <w:sz w:val="24"/>
          <w:szCs w:val="24"/>
          <w:lang w:val="en-US"/>
        </w:rPr>
        <w:t>.</w:t>
      </w:r>
    </w:p>
    <w:p w:rsidR="003E6B2F" w:rsidRPr="00EC2CDB" w:rsidRDefault="003E6B2F" w:rsidP="00EC2CDB">
      <w:pPr>
        <w:pStyle w:val="a3"/>
        <w:numPr>
          <w:ilvl w:val="0"/>
          <w:numId w:val="3"/>
        </w:numPr>
        <w:tabs>
          <w:tab w:val="left" w:pos="3528"/>
        </w:tabs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r w:rsidRPr="00EC2CDB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pune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sarcina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Secției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Economie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elaborarea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contractului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comodat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prezentarea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lui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părților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semnatare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>.</w:t>
      </w:r>
    </w:p>
    <w:p w:rsidR="003A79F1" w:rsidRPr="00EC2CDB" w:rsidRDefault="003E6B2F" w:rsidP="00EC2CDB">
      <w:pPr>
        <w:pStyle w:val="a3"/>
        <w:numPr>
          <w:ilvl w:val="0"/>
          <w:numId w:val="3"/>
        </w:numPr>
        <w:tabs>
          <w:tab w:val="left" w:pos="3528"/>
        </w:tabs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r w:rsidRPr="00EC2CDB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="00EC2CDB">
        <w:rPr>
          <w:rFonts w:ascii="Times New Roman" w:hAnsi="Times New Roman"/>
          <w:sz w:val="24"/>
          <w:szCs w:val="24"/>
          <w:lang w:val="en-US"/>
        </w:rPr>
        <w:t>împuternicește</w:t>
      </w:r>
      <w:proofErr w:type="spellEnd"/>
      <w:r w:rsid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C2CDB">
        <w:rPr>
          <w:rFonts w:ascii="Times New Roman" w:hAnsi="Times New Roman"/>
          <w:sz w:val="24"/>
          <w:szCs w:val="24"/>
          <w:lang w:val="en-US"/>
        </w:rPr>
        <w:t>p</w:t>
      </w:r>
      <w:r w:rsidRPr="00EC2CDB">
        <w:rPr>
          <w:rFonts w:ascii="Times New Roman" w:hAnsi="Times New Roman"/>
          <w:sz w:val="24"/>
          <w:szCs w:val="24"/>
          <w:lang w:val="en-US"/>
        </w:rPr>
        <w:t>reședinta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raionului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Șoldănești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EC2CDB">
        <w:rPr>
          <w:rFonts w:ascii="Times New Roman" w:hAnsi="Times New Roman"/>
          <w:sz w:val="24"/>
          <w:szCs w:val="24"/>
          <w:lang w:val="en-US"/>
        </w:rPr>
        <w:t>dna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Aliona</w:t>
      </w:r>
      <w:proofErr w:type="spellEnd"/>
      <w:proofErr w:type="gram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Pînzari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semneze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contractual de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comodat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condițiile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legislației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vigoare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>.</w:t>
      </w:r>
    </w:p>
    <w:p w:rsidR="003A79F1" w:rsidRPr="00EC2CDB" w:rsidRDefault="003A79F1" w:rsidP="00EC2CDB">
      <w:pPr>
        <w:pStyle w:val="a3"/>
        <w:numPr>
          <w:ilvl w:val="0"/>
          <w:numId w:val="3"/>
        </w:numPr>
        <w:tabs>
          <w:tab w:val="left" w:pos="3528"/>
        </w:tabs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Asigurarea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executării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prezentei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decizii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atribuie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Președintei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Raionului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doamnei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Aliona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Pînzari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>.</w:t>
      </w:r>
    </w:p>
    <w:p w:rsidR="003A79F1" w:rsidRPr="00EC2CDB" w:rsidRDefault="003A79F1" w:rsidP="00EC2CDB">
      <w:pPr>
        <w:pStyle w:val="a3"/>
        <w:numPr>
          <w:ilvl w:val="0"/>
          <w:numId w:val="3"/>
        </w:numPr>
        <w:tabs>
          <w:tab w:val="left" w:pos="3528"/>
        </w:tabs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se include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Registrul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de Stat al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Actelor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Locale cu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drept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atac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Judecătoria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mun.Orhei,str.V.Mahu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135)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termen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de 30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zile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publicare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condițiile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Codului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Pr="00EC2CDB">
        <w:rPr>
          <w:rFonts w:ascii="Times New Roman" w:hAnsi="Times New Roman"/>
          <w:sz w:val="24"/>
          <w:szCs w:val="24"/>
          <w:lang w:val="en-US"/>
        </w:rPr>
        <w:t>.</w:t>
      </w:r>
    </w:p>
    <w:p w:rsidR="009910EF" w:rsidRPr="00E82D1E" w:rsidRDefault="009910EF" w:rsidP="009910EF">
      <w:pPr>
        <w:pStyle w:val="a3"/>
        <w:tabs>
          <w:tab w:val="left" w:pos="3528"/>
        </w:tabs>
        <w:ind w:right="-5"/>
        <w:rPr>
          <w:rFonts w:ascii="Times New Roman" w:hAnsi="Times New Roman"/>
          <w:sz w:val="24"/>
          <w:szCs w:val="24"/>
          <w:lang w:val="en-US"/>
        </w:rPr>
      </w:pPr>
    </w:p>
    <w:p w:rsidR="009910EF" w:rsidRPr="00E82D1E" w:rsidRDefault="009910EF" w:rsidP="009910EF">
      <w:pPr>
        <w:pStyle w:val="a3"/>
        <w:tabs>
          <w:tab w:val="left" w:pos="3528"/>
        </w:tabs>
        <w:ind w:right="-5"/>
        <w:rPr>
          <w:rFonts w:ascii="Times New Roman" w:hAnsi="Times New Roman"/>
          <w:sz w:val="24"/>
          <w:szCs w:val="24"/>
          <w:lang w:val="en-US"/>
        </w:rPr>
      </w:pPr>
    </w:p>
    <w:p w:rsidR="003A79F1" w:rsidRPr="00EC2CDB" w:rsidRDefault="003A79F1" w:rsidP="003A79F1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Inițiat:Președinta</w:t>
      </w:r>
      <w:proofErr w:type="spellEnd"/>
      <w:r w:rsidRPr="00EC2CD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raionului</w:t>
      </w:r>
      <w:proofErr w:type="spellEnd"/>
      <w:r w:rsidRPr="00EC2CDB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</w:t>
      </w: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Aliona</w:t>
      </w:r>
      <w:proofErr w:type="spellEnd"/>
      <w:r w:rsidRPr="00EC2CD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Pînzari</w:t>
      </w:r>
      <w:proofErr w:type="spellEnd"/>
    </w:p>
    <w:p w:rsidR="003A79F1" w:rsidRPr="00EC2CDB" w:rsidRDefault="003A79F1" w:rsidP="003A79F1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Elaborat</w:t>
      </w:r>
      <w:proofErr w:type="spellEnd"/>
      <w:r w:rsidRPr="00EC2CDB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Secția</w:t>
      </w:r>
      <w:proofErr w:type="spellEnd"/>
      <w:r w:rsidRPr="00EC2CD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economie</w:t>
      </w:r>
      <w:proofErr w:type="spellEnd"/>
      <w:r w:rsidRPr="00EC2CDB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Ana </w:t>
      </w: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Relițchi</w:t>
      </w:r>
      <w:proofErr w:type="spellEnd"/>
    </w:p>
    <w:p w:rsidR="003A79F1" w:rsidRPr="00EC2CDB" w:rsidRDefault="003A79F1" w:rsidP="003A79F1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Avizat</w:t>
      </w:r>
      <w:proofErr w:type="spellEnd"/>
      <w:r w:rsidRPr="00EC2CDB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Secretara</w:t>
      </w:r>
      <w:proofErr w:type="spellEnd"/>
      <w:r w:rsidRPr="00EC2CDB">
        <w:rPr>
          <w:rFonts w:ascii="Times New Roman" w:hAnsi="Times New Roman" w:cs="Times New Roman"/>
          <w:sz w:val="18"/>
          <w:szCs w:val="18"/>
          <w:lang w:val="en-US"/>
        </w:rPr>
        <w:t xml:space="preserve"> CR                                                         Lilia </w:t>
      </w: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Botnarenco</w:t>
      </w:r>
      <w:proofErr w:type="spellEnd"/>
    </w:p>
    <w:p w:rsidR="003A79F1" w:rsidRPr="00EC2CDB" w:rsidRDefault="003A79F1" w:rsidP="003A79F1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EC2CDB">
        <w:rPr>
          <w:rFonts w:ascii="Times New Roman" w:hAnsi="Times New Roman" w:cs="Times New Roman"/>
          <w:sz w:val="18"/>
          <w:szCs w:val="18"/>
          <w:lang w:val="en-US"/>
        </w:rPr>
        <w:t xml:space="preserve">Specialist principal </w:t>
      </w: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în</w:t>
      </w:r>
      <w:proofErr w:type="spellEnd"/>
      <w:r w:rsidRPr="00EC2CD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probleme</w:t>
      </w:r>
      <w:proofErr w:type="spellEnd"/>
      <w:r w:rsidRPr="00EC2CD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juridice</w:t>
      </w:r>
      <w:proofErr w:type="spellEnd"/>
      <w:r w:rsidRPr="00EC2CDB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</w:t>
      </w:r>
      <w:proofErr w:type="spellStart"/>
      <w:r w:rsidRPr="00EC2CDB">
        <w:rPr>
          <w:rFonts w:ascii="Times New Roman" w:hAnsi="Times New Roman" w:cs="Times New Roman"/>
          <w:sz w:val="18"/>
          <w:szCs w:val="18"/>
          <w:lang w:val="en-US"/>
        </w:rPr>
        <w:t>Eugeniu</w:t>
      </w:r>
      <w:proofErr w:type="spellEnd"/>
      <w:r w:rsidRPr="00EC2CDB">
        <w:rPr>
          <w:rFonts w:ascii="Times New Roman" w:hAnsi="Times New Roman" w:cs="Times New Roman"/>
          <w:sz w:val="18"/>
          <w:szCs w:val="18"/>
          <w:lang w:val="en-US"/>
        </w:rPr>
        <w:t xml:space="preserve"> Lachi</w:t>
      </w:r>
    </w:p>
    <w:p w:rsidR="00EC2CDB" w:rsidRDefault="00EC2CDB" w:rsidP="00EC2CDB">
      <w:pPr>
        <w:tabs>
          <w:tab w:val="left" w:pos="884"/>
          <w:tab w:val="left" w:pos="119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C2CDB" w:rsidRDefault="00EC2CDB" w:rsidP="00EC2CDB">
      <w:pPr>
        <w:tabs>
          <w:tab w:val="left" w:pos="884"/>
          <w:tab w:val="left" w:pos="119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A79F1" w:rsidRPr="00EC2CDB" w:rsidRDefault="003A79F1" w:rsidP="00EC2CDB">
      <w:pPr>
        <w:tabs>
          <w:tab w:val="left" w:pos="884"/>
          <w:tab w:val="left" w:pos="1196"/>
        </w:tabs>
        <w:spacing w:after="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E82D1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Nota </w:t>
      </w:r>
      <w:proofErr w:type="spellStart"/>
      <w:r w:rsidRPr="00E82D1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informativă</w:t>
      </w:r>
      <w:proofErr w:type="spellEnd"/>
    </w:p>
    <w:p w:rsidR="00EC2CDB" w:rsidRPr="00EC2CDB" w:rsidRDefault="00EC2CDB" w:rsidP="00EC2CDB">
      <w:pPr>
        <w:pStyle w:val="a3"/>
        <w:ind w:right="-143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EC2CDB">
        <w:rPr>
          <w:rFonts w:ascii="Times New Roman" w:hAnsi="Times New Roman"/>
          <w:sz w:val="24"/>
          <w:szCs w:val="24"/>
          <w:lang w:val="ro-RO"/>
        </w:rPr>
        <w:t>l</w:t>
      </w:r>
      <w:r w:rsidR="003A79F1" w:rsidRPr="00EC2CDB">
        <w:rPr>
          <w:rFonts w:ascii="Times New Roman" w:eastAsia="Calibri" w:hAnsi="Times New Roman"/>
          <w:sz w:val="24"/>
          <w:szCs w:val="24"/>
          <w:lang w:val="en-US"/>
        </w:rPr>
        <w:t xml:space="preserve">a </w:t>
      </w:r>
      <w:proofErr w:type="spellStart"/>
      <w:r w:rsidR="003A79F1" w:rsidRPr="00EC2CDB">
        <w:rPr>
          <w:rFonts w:ascii="Times New Roman" w:eastAsia="Calibri" w:hAnsi="Times New Roman"/>
          <w:sz w:val="24"/>
          <w:szCs w:val="24"/>
          <w:lang w:val="en-US"/>
        </w:rPr>
        <w:t>proiectul</w:t>
      </w:r>
      <w:proofErr w:type="spellEnd"/>
      <w:r w:rsidR="003A79F1" w:rsidRPr="00EC2CD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3A79F1" w:rsidRPr="00EC2C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79F1" w:rsidRPr="00EC2CDB"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 w:rsidR="003A79F1" w:rsidRPr="00E82D1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A79F1" w:rsidRPr="00EC2CDB">
        <w:rPr>
          <w:rFonts w:ascii="Times New Roman" w:hAnsi="Times New Roman"/>
          <w:i/>
          <w:sz w:val="24"/>
          <w:szCs w:val="24"/>
          <w:lang w:val="en-US"/>
        </w:rPr>
        <w:t xml:space="preserve">Cu </w:t>
      </w:r>
      <w:proofErr w:type="spellStart"/>
      <w:r w:rsidR="003A79F1" w:rsidRPr="00EC2CDB">
        <w:rPr>
          <w:rFonts w:ascii="Times New Roman" w:hAnsi="Times New Roman"/>
          <w:i/>
          <w:sz w:val="24"/>
          <w:szCs w:val="24"/>
          <w:lang w:val="en-US"/>
        </w:rPr>
        <w:t>privire</w:t>
      </w:r>
      <w:proofErr w:type="spellEnd"/>
      <w:r w:rsidR="003A79F1" w:rsidRPr="00EC2CDB">
        <w:rPr>
          <w:rFonts w:ascii="Times New Roman" w:hAnsi="Times New Roman"/>
          <w:i/>
          <w:sz w:val="24"/>
          <w:szCs w:val="24"/>
          <w:lang w:val="en-US"/>
        </w:rPr>
        <w:t xml:space="preserve"> la </w:t>
      </w:r>
      <w:proofErr w:type="spellStart"/>
      <w:r w:rsidR="003A79F1" w:rsidRPr="00EC2CDB">
        <w:rPr>
          <w:rFonts w:ascii="Times New Roman" w:hAnsi="Times New Roman"/>
          <w:i/>
          <w:sz w:val="24"/>
          <w:szCs w:val="24"/>
          <w:lang w:val="en-US"/>
        </w:rPr>
        <w:t>transmitere</w:t>
      </w:r>
      <w:r w:rsidR="001153DE" w:rsidRPr="00EC2CDB">
        <w:rPr>
          <w:rFonts w:ascii="Times New Roman" w:hAnsi="Times New Roman"/>
          <w:i/>
          <w:sz w:val="24"/>
          <w:szCs w:val="24"/>
          <w:lang w:val="en-US"/>
        </w:rPr>
        <w:t>a</w:t>
      </w:r>
      <w:proofErr w:type="spellEnd"/>
      <w:r w:rsidR="003A79F1" w:rsidRPr="00EC2CD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3A79F1" w:rsidRPr="00EC2CDB">
        <w:rPr>
          <w:rFonts w:ascii="Times New Roman" w:hAnsi="Times New Roman"/>
          <w:i/>
          <w:sz w:val="24"/>
          <w:szCs w:val="24"/>
          <w:lang w:val="ro-RO"/>
        </w:rPr>
        <w:t xml:space="preserve"> în comodat </w:t>
      </w:r>
      <w:r w:rsidR="00D34C88" w:rsidRPr="00EC2CDB">
        <w:rPr>
          <w:rFonts w:ascii="Times New Roman" w:hAnsi="Times New Roman"/>
          <w:i/>
          <w:sz w:val="24"/>
          <w:szCs w:val="24"/>
          <w:lang w:val="en-US"/>
        </w:rPr>
        <w:t xml:space="preserve">a </w:t>
      </w:r>
      <w:proofErr w:type="spellStart"/>
      <w:r w:rsidR="00D34C88" w:rsidRPr="00EC2CDB">
        <w:rPr>
          <w:rFonts w:ascii="Times New Roman" w:hAnsi="Times New Roman"/>
          <w:i/>
          <w:sz w:val="24"/>
          <w:szCs w:val="24"/>
          <w:lang w:val="en-US"/>
        </w:rPr>
        <w:t>unor</w:t>
      </w:r>
      <w:proofErr w:type="spellEnd"/>
      <w:r w:rsidR="00D34C88" w:rsidRPr="00EC2CD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D34C88" w:rsidRPr="00EC2CDB">
        <w:rPr>
          <w:rFonts w:ascii="Times New Roman" w:hAnsi="Times New Roman"/>
          <w:i/>
          <w:sz w:val="24"/>
          <w:szCs w:val="24"/>
          <w:lang w:val="en-US"/>
        </w:rPr>
        <w:t>bunuri</w:t>
      </w:r>
      <w:proofErr w:type="spellEnd"/>
    </w:p>
    <w:p w:rsidR="00D34C88" w:rsidRPr="00EC2CDB" w:rsidRDefault="00D34C88" w:rsidP="00EC2CDB">
      <w:pPr>
        <w:pStyle w:val="a3"/>
        <w:ind w:right="-143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EC2CD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EC2CDB">
        <w:rPr>
          <w:rFonts w:ascii="Times New Roman" w:hAnsi="Times New Roman"/>
          <w:i/>
          <w:sz w:val="24"/>
          <w:szCs w:val="24"/>
          <w:lang w:val="en-US"/>
        </w:rPr>
        <w:t>către</w:t>
      </w:r>
      <w:proofErr w:type="spellEnd"/>
      <w:proofErr w:type="gramEnd"/>
      <w:r w:rsidRPr="00EC2CDB">
        <w:rPr>
          <w:rFonts w:ascii="Times New Roman" w:hAnsi="Times New Roman"/>
          <w:i/>
          <w:sz w:val="24"/>
          <w:szCs w:val="24"/>
          <w:lang w:val="en-US"/>
        </w:rPr>
        <w:t xml:space="preserve"> IP </w:t>
      </w:r>
      <w:proofErr w:type="spellStart"/>
      <w:r w:rsidRPr="00EC2CDB">
        <w:rPr>
          <w:rFonts w:ascii="Times New Roman" w:hAnsi="Times New Roman"/>
          <w:i/>
          <w:sz w:val="24"/>
          <w:szCs w:val="24"/>
          <w:lang w:val="en-US"/>
        </w:rPr>
        <w:t>Gimnaziul</w:t>
      </w:r>
      <w:proofErr w:type="spellEnd"/>
      <w:r w:rsidRPr="00EC2CDB">
        <w:rPr>
          <w:rFonts w:ascii="Times New Roman" w:hAnsi="Times New Roman"/>
          <w:i/>
          <w:sz w:val="24"/>
          <w:szCs w:val="24"/>
          <w:lang w:val="en-US"/>
        </w:rPr>
        <w:t xml:space="preserve"> ,,</w:t>
      </w:r>
      <w:proofErr w:type="spellStart"/>
      <w:r w:rsidRPr="00EC2CDB">
        <w:rPr>
          <w:rFonts w:ascii="Times New Roman" w:hAnsi="Times New Roman"/>
          <w:i/>
          <w:sz w:val="24"/>
          <w:szCs w:val="24"/>
          <w:lang w:val="en-US"/>
        </w:rPr>
        <w:t>Dumitru</w:t>
      </w:r>
      <w:proofErr w:type="spellEnd"/>
      <w:r w:rsidRPr="00EC2CD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C2CDB">
        <w:rPr>
          <w:rFonts w:ascii="Times New Roman" w:hAnsi="Times New Roman"/>
          <w:i/>
          <w:sz w:val="24"/>
          <w:szCs w:val="24"/>
          <w:lang w:val="en-US"/>
        </w:rPr>
        <w:t>Matcovschi</w:t>
      </w:r>
      <w:proofErr w:type="spellEnd"/>
      <w:r w:rsidRPr="00EC2CDB">
        <w:rPr>
          <w:rFonts w:ascii="Times New Roman" w:hAnsi="Times New Roman"/>
          <w:i/>
          <w:sz w:val="24"/>
          <w:szCs w:val="24"/>
          <w:lang w:val="en-US"/>
        </w:rPr>
        <w:t>”</w:t>
      </w:r>
    </w:p>
    <w:p w:rsidR="003A79F1" w:rsidRPr="00E82D1E" w:rsidRDefault="003A79F1" w:rsidP="0000083A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3A79F1" w:rsidRPr="00A34A85" w:rsidTr="008066FB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F1" w:rsidRPr="00E82D1E" w:rsidRDefault="003A79F1" w:rsidP="008066F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și,după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3A79F1" w:rsidRPr="00E82D1E" w:rsidRDefault="003A79F1" w:rsidP="008066FB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Șoldănești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specialist principal,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secția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economie</w:t>
            </w:r>
            <w:proofErr w:type="spellEnd"/>
          </w:p>
        </w:tc>
      </w:tr>
      <w:tr w:rsidR="003A79F1" w:rsidRPr="00A34A85" w:rsidTr="00A9448B">
        <w:trPr>
          <w:trHeight w:val="223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79F1" w:rsidRDefault="003A79F1" w:rsidP="008066F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au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3A79F1" w:rsidRPr="00960D2A" w:rsidRDefault="005635E9" w:rsidP="00960D2A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Î</w:t>
            </w:r>
            <w:r w:rsidRPr="00E82D1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n temeiul </w:t>
            </w:r>
            <w:r w:rsidRPr="00E82D1E">
              <w:rPr>
                <w:rFonts w:ascii="Times New Roman" w:hAnsi="Times New Roman"/>
                <w:sz w:val="24"/>
                <w:szCs w:val="24"/>
                <w:lang w:val="ro-RO"/>
              </w:rPr>
              <w:t>art.43 alin.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(1)</w:t>
            </w:r>
            <w:r w:rsidRPr="00E82D1E">
              <w:rPr>
                <w:rFonts w:ascii="Times New Roman" w:hAnsi="Times New Roman"/>
                <w:sz w:val="24"/>
                <w:szCs w:val="24"/>
                <w:lang w:val="ro-RO"/>
              </w:rPr>
              <w:t>, lit.,c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,d,e </w:t>
            </w:r>
            <w:r w:rsidRPr="00E82D1E">
              <w:rPr>
                <w:rFonts w:ascii="Times New Roman" w:hAnsi="Times New Roman"/>
                <w:sz w:val="24"/>
                <w:szCs w:val="24"/>
                <w:lang w:val="ro-RO"/>
              </w:rPr>
              <w:t>, art.46, art.77 din Legea  privind administraţia publică locală  nr. 436-XVI din 28.12.2006; art.9, alin.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(2)</w:t>
            </w:r>
            <w:r w:rsidRPr="00E82D1E">
              <w:rPr>
                <w:rFonts w:ascii="Times New Roman" w:hAnsi="Times New Roman"/>
                <w:sz w:val="24"/>
                <w:szCs w:val="24"/>
                <w:lang w:val="ro-RO"/>
              </w:rPr>
              <w:t>, lit.(h) al Legii nr.121-XVI din 04.05.2007, privind  administrarea şi deetatizarea proprietăţii publice; art.12, art.118-126 Cod administrativ nr.116 din 19.07.2018;</w:t>
            </w:r>
            <w:r w:rsidRPr="00E82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art.1234-1237, Cod Civil al RM nr.1107 din 06.06.2002; </w:t>
            </w:r>
            <w:proofErr w:type="spellStart"/>
            <w:r w:rsidRPr="00E82D1E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End"/>
            <w:r w:rsidRPr="00E82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nr.523/1999 </w:t>
            </w:r>
            <w:proofErr w:type="spellStart"/>
            <w:r w:rsidRPr="00E82D1E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E82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/>
                <w:sz w:val="24"/>
                <w:szCs w:val="24"/>
                <w:lang w:val="en-US"/>
              </w:rPr>
              <w:t>proprietatea</w:t>
            </w:r>
            <w:proofErr w:type="spellEnd"/>
            <w:r w:rsidRPr="00E82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E82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82D1E">
              <w:rPr>
                <w:rFonts w:ascii="Times New Roman" w:hAnsi="Times New Roman"/>
                <w:sz w:val="24"/>
                <w:szCs w:val="24"/>
                <w:lang w:val="en-US"/>
              </w:rPr>
              <w:t>unităților</w:t>
            </w:r>
            <w:proofErr w:type="spellEnd"/>
            <w:r w:rsidRPr="00E82D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/>
                <w:sz w:val="24"/>
                <w:szCs w:val="24"/>
                <w:lang w:val="en-US"/>
              </w:rPr>
              <w:t>administrativ-teritoriale</w:t>
            </w:r>
            <w:proofErr w:type="spellEnd"/>
            <w:r w:rsidRPr="00E82D1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Pr="00F84165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solicitării IP Gimnaziul</w:t>
            </w:r>
            <w:r w:rsidRPr="00E82D1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,,D</w:t>
            </w:r>
            <w:r w:rsidR="00960D2A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Matcovschi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”</w:t>
            </w:r>
            <w:r w:rsidRPr="00E82D1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, nr.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</w:t>
            </w:r>
            <w:r w:rsidRPr="00E82D1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2 din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04</w:t>
            </w:r>
            <w:r w:rsidRPr="00E82D1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03</w:t>
            </w:r>
            <w:r w:rsidRPr="00E82D1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6</w:t>
            </w:r>
            <w:r w:rsidR="004F2A8D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3A79F1" w:rsidRPr="00A34A85" w:rsidTr="008066FB">
        <w:trPr>
          <w:trHeight w:val="165"/>
        </w:trPr>
        <w:tc>
          <w:tcPr>
            <w:tcW w:w="988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A79F1" w:rsidRPr="00E82D1E" w:rsidRDefault="003A79F1" w:rsidP="004277A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A79F1" w:rsidRPr="00A34A85" w:rsidTr="008066FB">
        <w:tc>
          <w:tcPr>
            <w:tcW w:w="9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F1" w:rsidRPr="00E82D1E" w:rsidRDefault="003A79F1" w:rsidP="008066F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Descrierea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gradului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proiectele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care au ca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armonizarea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legislației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naționale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legislația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Uniunii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Europene</w:t>
            </w:r>
            <w:proofErr w:type="spellEnd"/>
          </w:p>
          <w:p w:rsidR="003A79F1" w:rsidRPr="00E82D1E" w:rsidRDefault="003A79F1" w:rsidP="006A0DFF">
            <w:pPr>
              <w:spacing w:after="0"/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grad de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compatibilitate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ține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legislația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similar existent</w:t>
            </w:r>
            <w:r w:rsidRPr="00E82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statele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Uniunii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Europene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3A79F1" w:rsidRPr="00A34A85" w:rsidTr="008066FB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F1" w:rsidRPr="00E82D1E" w:rsidRDefault="003A79F1" w:rsidP="008066F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ale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3A79F1" w:rsidRPr="00E82D1E" w:rsidRDefault="003A79F1" w:rsidP="006A0DFF">
            <w:pPr>
              <w:spacing w:after="0"/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Reeșind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coținutul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menționate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ca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transmiterea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comodat</w:t>
            </w:r>
            <w:proofErr w:type="spellEnd"/>
            <w:proofErr w:type="gram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2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</w:t>
            </w:r>
            <w:proofErr w:type="spellEnd"/>
            <w:r w:rsidR="00A22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condițiilor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 </w:t>
            </w:r>
            <w:proofErr w:type="spellStart"/>
            <w:r w:rsidR="000E7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instituției</w:t>
            </w:r>
            <w:proofErr w:type="spellEnd"/>
            <w:r w:rsidR="000E7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0E7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="000E7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4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proofErr w:type="spellStart"/>
            <w:r w:rsidR="005A4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="005A4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="005A4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D.Matcovschi</w:t>
            </w:r>
            <w:proofErr w:type="spellEnd"/>
            <w:r w:rsidR="005A4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perioadă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nedeterminată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A79F1" w:rsidRPr="00A34A85" w:rsidTr="008066FB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F1" w:rsidRPr="00E82D1E" w:rsidRDefault="003A79F1" w:rsidP="008066F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economico-financiară</w:t>
            </w:r>
            <w:proofErr w:type="spellEnd"/>
          </w:p>
          <w:p w:rsidR="003A79F1" w:rsidRPr="00E82D1E" w:rsidRDefault="003A79F1" w:rsidP="006A0DFF">
            <w:pPr>
              <w:spacing w:after="0"/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Transmiterea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comodat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proofErr w:type="gram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F5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</w:t>
            </w:r>
            <w:proofErr w:type="spellEnd"/>
            <w:proofErr w:type="gram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suplimentare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A79F1" w:rsidRPr="00A34A85" w:rsidTr="008066FB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F1" w:rsidRPr="00E82D1E" w:rsidRDefault="003A79F1" w:rsidP="008066F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</w:p>
          <w:p w:rsidR="003A79F1" w:rsidRPr="00E82D1E" w:rsidRDefault="003A79F1" w:rsidP="006A0DFF">
            <w:pPr>
              <w:spacing w:after="0"/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Emiterea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deciziei</w:t>
            </w:r>
            <w:proofErr w:type="spellEnd"/>
            <w:r w:rsidRPr="00E82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duce</w:t>
            </w:r>
            <w:proofErr w:type="gram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Cu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acordul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transmiterea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comodat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IMSP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Șoldănești</w:t>
            </w:r>
            <w:proofErr w:type="spellEnd"/>
            <w:r w:rsidRPr="00E8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</w:tr>
      <w:tr w:rsidR="003A79F1" w:rsidRPr="00A34A85" w:rsidTr="008066FB">
        <w:trPr>
          <w:trHeight w:val="748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F1" w:rsidRPr="006A0DFF" w:rsidRDefault="003A79F1" w:rsidP="008066F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</w:p>
          <w:p w:rsidR="003A79F1" w:rsidRPr="006A0DFF" w:rsidRDefault="003A79F1" w:rsidP="0073139C">
            <w:pPr>
              <w:spacing w:after="0"/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principal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probleme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A79F1" w:rsidRPr="00A34A85" w:rsidTr="008066FB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F1" w:rsidRPr="006A0DFF" w:rsidRDefault="003A79F1" w:rsidP="008066F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A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3A79F1" w:rsidRPr="006A0DFF" w:rsidRDefault="003A79F1" w:rsidP="008066FB">
            <w:pPr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procedurile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transparenței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adoptare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deciziilor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Șoldănești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decizia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4-8 din 30.05.2013,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informația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anexată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6A0DF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www.soldanesti.md</w:t>
              </w:r>
            </w:hyperlink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6A0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B2777F" w:rsidRPr="002C730E" w:rsidRDefault="00B2777F" w:rsidP="003A79F1">
      <w:pPr>
        <w:tabs>
          <w:tab w:val="left" w:pos="884"/>
          <w:tab w:val="left" w:pos="1196"/>
        </w:tabs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D2601A" w:rsidRPr="0073139C" w:rsidRDefault="00D2601A" w:rsidP="00D2601A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73139C">
        <w:rPr>
          <w:rFonts w:ascii="Times New Roman" w:hAnsi="Times New Roman" w:cs="Times New Roman"/>
          <w:sz w:val="24"/>
          <w:szCs w:val="24"/>
          <w:lang w:val="en-US"/>
        </w:rPr>
        <w:t xml:space="preserve">Specialist principal </w:t>
      </w:r>
      <w:proofErr w:type="spellStart"/>
      <w:r w:rsidRPr="0073139C">
        <w:rPr>
          <w:rFonts w:ascii="Times New Roman" w:hAnsi="Times New Roman" w:cs="Times New Roman"/>
          <w:sz w:val="24"/>
          <w:szCs w:val="24"/>
          <w:lang w:val="en-US"/>
        </w:rPr>
        <w:t>secția</w:t>
      </w:r>
      <w:proofErr w:type="spellEnd"/>
      <w:r w:rsidRPr="00731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139C"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 w:rsidRPr="0073139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proofErr w:type="spellStart"/>
      <w:r w:rsidRPr="0073139C">
        <w:rPr>
          <w:rFonts w:ascii="Times New Roman" w:hAnsi="Times New Roman" w:cs="Times New Roman"/>
          <w:sz w:val="24"/>
          <w:szCs w:val="24"/>
          <w:lang w:val="en-US"/>
        </w:rPr>
        <w:t>A.Relițchi</w:t>
      </w:r>
      <w:proofErr w:type="spellEnd"/>
    </w:p>
    <w:p w:rsidR="00263474" w:rsidRPr="0073139C" w:rsidRDefault="00263474">
      <w:pPr>
        <w:rPr>
          <w:sz w:val="24"/>
          <w:szCs w:val="24"/>
          <w:lang w:val="en-US"/>
        </w:rPr>
      </w:pPr>
    </w:p>
    <w:sectPr w:rsidR="00263474" w:rsidRPr="0073139C" w:rsidSect="001762CE">
      <w:pgSz w:w="12240" w:h="15840"/>
      <w:pgMar w:top="426" w:right="90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082"/>
    <w:multiLevelType w:val="hybridMultilevel"/>
    <w:tmpl w:val="18F6EF92"/>
    <w:lvl w:ilvl="0" w:tplc="690C7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95A16"/>
    <w:multiLevelType w:val="hybridMultilevel"/>
    <w:tmpl w:val="93325988"/>
    <w:lvl w:ilvl="0" w:tplc="812C12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BE3F64"/>
    <w:multiLevelType w:val="hybridMultilevel"/>
    <w:tmpl w:val="7B12CBB0"/>
    <w:lvl w:ilvl="0" w:tplc="EF9E2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FA4DE8"/>
    <w:multiLevelType w:val="hybridMultilevel"/>
    <w:tmpl w:val="7454403E"/>
    <w:lvl w:ilvl="0" w:tplc="25AEC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02C93"/>
    <w:multiLevelType w:val="hybridMultilevel"/>
    <w:tmpl w:val="893E8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/>
  <w:rsids>
    <w:rsidRoot w:val="00BB0593"/>
    <w:rsid w:val="0000083A"/>
    <w:rsid w:val="000028EF"/>
    <w:rsid w:val="00006861"/>
    <w:rsid w:val="000206B7"/>
    <w:rsid w:val="00021B48"/>
    <w:rsid w:val="00023FF2"/>
    <w:rsid w:val="00027D18"/>
    <w:rsid w:val="0003159D"/>
    <w:rsid w:val="0003285C"/>
    <w:rsid w:val="00047E28"/>
    <w:rsid w:val="00063743"/>
    <w:rsid w:val="000719EC"/>
    <w:rsid w:val="000924B0"/>
    <w:rsid w:val="000C68AC"/>
    <w:rsid w:val="000C6C57"/>
    <w:rsid w:val="000D4F07"/>
    <w:rsid w:val="000E7D6B"/>
    <w:rsid w:val="001153DE"/>
    <w:rsid w:val="00150350"/>
    <w:rsid w:val="001762CE"/>
    <w:rsid w:val="0018673D"/>
    <w:rsid w:val="00190AD5"/>
    <w:rsid w:val="001B2058"/>
    <w:rsid w:val="001D43C3"/>
    <w:rsid w:val="001D553B"/>
    <w:rsid w:val="001E10FB"/>
    <w:rsid w:val="001F3A13"/>
    <w:rsid w:val="00205CC9"/>
    <w:rsid w:val="00207025"/>
    <w:rsid w:val="002101DF"/>
    <w:rsid w:val="00210DB6"/>
    <w:rsid w:val="0021338F"/>
    <w:rsid w:val="002156EB"/>
    <w:rsid w:val="00216180"/>
    <w:rsid w:val="00237328"/>
    <w:rsid w:val="00257456"/>
    <w:rsid w:val="00263474"/>
    <w:rsid w:val="00263D40"/>
    <w:rsid w:val="002717AA"/>
    <w:rsid w:val="00281ED6"/>
    <w:rsid w:val="00287694"/>
    <w:rsid w:val="002901B0"/>
    <w:rsid w:val="002A2BAD"/>
    <w:rsid w:val="002B10B3"/>
    <w:rsid w:val="002C730E"/>
    <w:rsid w:val="002E7735"/>
    <w:rsid w:val="002E7CEE"/>
    <w:rsid w:val="003014AC"/>
    <w:rsid w:val="00317094"/>
    <w:rsid w:val="0032446F"/>
    <w:rsid w:val="0033338E"/>
    <w:rsid w:val="00335F95"/>
    <w:rsid w:val="00352B65"/>
    <w:rsid w:val="003616CA"/>
    <w:rsid w:val="0037452C"/>
    <w:rsid w:val="003764F0"/>
    <w:rsid w:val="00376AF6"/>
    <w:rsid w:val="00376FEF"/>
    <w:rsid w:val="00380B19"/>
    <w:rsid w:val="003A16EC"/>
    <w:rsid w:val="003A6892"/>
    <w:rsid w:val="003A79F1"/>
    <w:rsid w:val="003B57F3"/>
    <w:rsid w:val="003C7742"/>
    <w:rsid w:val="003D3567"/>
    <w:rsid w:val="003E6B2F"/>
    <w:rsid w:val="003F50B4"/>
    <w:rsid w:val="004008D8"/>
    <w:rsid w:val="00404A36"/>
    <w:rsid w:val="00414BEA"/>
    <w:rsid w:val="00414FCE"/>
    <w:rsid w:val="004277A2"/>
    <w:rsid w:val="0043066B"/>
    <w:rsid w:val="0043333F"/>
    <w:rsid w:val="00450E6F"/>
    <w:rsid w:val="00465DD0"/>
    <w:rsid w:val="00477BFE"/>
    <w:rsid w:val="00477D54"/>
    <w:rsid w:val="00481F2F"/>
    <w:rsid w:val="00482CA3"/>
    <w:rsid w:val="004A28F1"/>
    <w:rsid w:val="004A4E9A"/>
    <w:rsid w:val="004B1266"/>
    <w:rsid w:val="004B1F0E"/>
    <w:rsid w:val="004B48B3"/>
    <w:rsid w:val="004B5EED"/>
    <w:rsid w:val="004C7AC3"/>
    <w:rsid w:val="004D0EC1"/>
    <w:rsid w:val="004D2F32"/>
    <w:rsid w:val="004E0E95"/>
    <w:rsid w:val="004E2E78"/>
    <w:rsid w:val="004E584D"/>
    <w:rsid w:val="004F2A8D"/>
    <w:rsid w:val="005031F8"/>
    <w:rsid w:val="00506981"/>
    <w:rsid w:val="00520BD1"/>
    <w:rsid w:val="00523BB8"/>
    <w:rsid w:val="00546D2D"/>
    <w:rsid w:val="005635E9"/>
    <w:rsid w:val="00587C5B"/>
    <w:rsid w:val="005A19F6"/>
    <w:rsid w:val="005A44ED"/>
    <w:rsid w:val="005A7801"/>
    <w:rsid w:val="005B2DE7"/>
    <w:rsid w:val="005C16D6"/>
    <w:rsid w:val="005D09AD"/>
    <w:rsid w:val="005D323F"/>
    <w:rsid w:val="005E3A23"/>
    <w:rsid w:val="005E4C90"/>
    <w:rsid w:val="005F5349"/>
    <w:rsid w:val="00605B55"/>
    <w:rsid w:val="0060710D"/>
    <w:rsid w:val="00607CCD"/>
    <w:rsid w:val="006138DF"/>
    <w:rsid w:val="006174FD"/>
    <w:rsid w:val="00626840"/>
    <w:rsid w:val="00637650"/>
    <w:rsid w:val="00641519"/>
    <w:rsid w:val="00643455"/>
    <w:rsid w:val="00647194"/>
    <w:rsid w:val="0066149E"/>
    <w:rsid w:val="00677BD3"/>
    <w:rsid w:val="006A0DFF"/>
    <w:rsid w:val="006A1470"/>
    <w:rsid w:val="006A2C0D"/>
    <w:rsid w:val="006B2812"/>
    <w:rsid w:val="006B2AEF"/>
    <w:rsid w:val="006B7F64"/>
    <w:rsid w:val="006C3964"/>
    <w:rsid w:val="006C5AFA"/>
    <w:rsid w:val="006F574B"/>
    <w:rsid w:val="006F68E9"/>
    <w:rsid w:val="007103FC"/>
    <w:rsid w:val="0073139C"/>
    <w:rsid w:val="00733B9F"/>
    <w:rsid w:val="00744F80"/>
    <w:rsid w:val="007537BD"/>
    <w:rsid w:val="0075603F"/>
    <w:rsid w:val="0076660D"/>
    <w:rsid w:val="0077545B"/>
    <w:rsid w:val="00775564"/>
    <w:rsid w:val="0078214A"/>
    <w:rsid w:val="00783B56"/>
    <w:rsid w:val="0079515D"/>
    <w:rsid w:val="007A77AA"/>
    <w:rsid w:val="007B5454"/>
    <w:rsid w:val="007C274E"/>
    <w:rsid w:val="007C42E8"/>
    <w:rsid w:val="007D30EE"/>
    <w:rsid w:val="007E031E"/>
    <w:rsid w:val="007E6A7C"/>
    <w:rsid w:val="00802CE7"/>
    <w:rsid w:val="00821184"/>
    <w:rsid w:val="008341B7"/>
    <w:rsid w:val="00835887"/>
    <w:rsid w:val="008563FA"/>
    <w:rsid w:val="0085714C"/>
    <w:rsid w:val="0086484B"/>
    <w:rsid w:val="00872A8B"/>
    <w:rsid w:val="00875348"/>
    <w:rsid w:val="00877D70"/>
    <w:rsid w:val="00894418"/>
    <w:rsid w:val="008A214A"/>
    <w:rsid w:val="008A3934"/>
    <w:rsid w:val="008C271A"/>
    <w:rsid w:val="008C3B7C"/>
    <w:rsid w:val="008C4442"/>
    <w:rsid w:val="008E03A6"/>
    <w:rsid w:val="008E18ED"/>
    <w:rsid w:val="008E303F"/>
    <w:rsid w:val="008F0919"/>
    <w:rsid w:val="008F7CB6"/>
    <w:rsid w:val="00901A29"/>
    <w:rsid w:val="00905A54"/>
    <w:rsid w:val="00907CDB"/>
    <w:rsid w:val="00910523"/>
    <w:rsid w:val="009144CF"/>
    <w:rsid w:val="0092272C"/>
    <w:rsid w:val="009258E3"/>
    <w:rsid w:val="00926F16"/>
    <w:rsid w:val="009420D5"/>
    <w:rsid w:val="009520DD"/>
    <w:rsid w:val="00960D2A"/>
    <w:rsid w:val="00966FEC"/>
    <w:rsid w:val="009860A7"/>
    <w:rsid w:val="009866DE"/>
    <w:rsid w:val="00987ABA"/>
    <w:rsid w:val="009910EF"/>
    <w:rsid w:val="00991F0E"/>
    <w:rsid w:val="009B638E"/>
    <w:rsid w:val="009C019D"/>
    <w:rsid w:val="009C42A5"/>
    <w:rsid w:val="009E2B34"/>
    <w:rsid w:val="00A06B87"/>
    <w:rsid w:val="00A10D96"/>
    <w:rsid w:val="00A2018F"/>
    <w:rsid w:val="00A22964"/>
    <w:rsid w:val="00A31A64"/>
    <w:rsid w:val="00A34A85"/>
    <w:rsid w:val="00A446C1"/>
    <w:rsid w:val="00A71749"/>
    <w:rsid w:val="00A87E1F"/>
    <w:rsid w:val="00A9158D"/>
    <w:rsid w:val="00A9448B"/>
    <w:rsid w:val="00A969B5"/>
    <w:rsid w:val="00AB4BA9"/>
    <w:rsid w:val="00AC4226"/>
    <w:rsid w:val="00AD36FF"/>
    <w:rsid w:val="00AF28EA"/>
    <w:rsid w:val="00B068CA"/>
    <w:rsid w:val="00B17517"/>
    <w:rsid w:val="00B2777F"/>
    <w:rsid w:val="00B35A4E"/>
    <w:rsid w:val="00B42331"/>
    <w:rsid w:val="00B44A66"/>
    <w:rsid w:val="00B47134"/>
    <w:rsid w:val="00B50D27"/>
    <w:rsid w:val="00B71684"/>
    <w:rsid w:val="00B84AD7"/>
    <w:rsid w:val="00BA5DDA"/>
    <w:rsid w:val="00BB0321"/>
    <w:rsid w:val="00BB0593"/>
    <w:rsid w:val="00BB7E6A"/>
    <w:rsid w:val="00BF0DB7"/>
    <w:rsid w:val="00BF5641"/>
    <w:rsid w:val="00C073C0"/>
    <w:rsid w:val="00C20056"/>
    <w:rsid w:val="00C31F96"/>
    <w:rsid w:val="00C339F4"/>
    <w:rsid w:val="00C37008"/>
    <w:rsid w:val="00C52652"/>
    <w:rsid w:val="00C60AA3"/>
    <w:rsid w:val="00C6627F"/>
    <w:rsid w:val="00C701F8"/>
    <w:rsid w:val="00C71DEB"/>
    <w:rsid w:val="00C72FF7"/>
    <w:rsid w:val="00C76A05"/>
    <w:rsid w:val="00C92C05"/>
    <w:rsid w:val="00C93978"/>
    <w:rsid w:val="00CA43A3"/>
    <w:rsid w:val="00CA51D3"/>
    <w:rsid w:val="00CB0D8B"/>
    <w:rsid w:val="00CC1A04"/>
    <w:rsid w:val="00CE1F3E"/>
    <w:rsid w:val="00CE3336"/>
    <w:rsid w:val="00CF46DE"/>
    <w:rsid w:val="00CF64C3"/>
    <w:rsid w:val="00CF6BA8"/>
    <w:rsid w:val="00CF6FD9"/>
    <w:rsid w:val="00CF7245"/>
    <w:rsid w:val="00D04CFC"/>
    <w:rsid w:val="00D14D64"/>
    <w:rsid w:val="00D2601A"/>
    <w:rsid w:val="00D34C88"/>
    <w:rsid w:val="00D35862"/>
    <w:rsid w:val="00D41390"/>
    <w:rsid w:val="00D41E22"/>
    <w:rsid w:val="00D63616"/>
    <w:rsid w:val="00D6728D"/>
    <w:rsid w:val="00D84321"/>
    <w:rsid w:val="00D918E2"/>
    <w:rsid w:val="00DB0014"/>
    <w:rsid w:val="00DC0C8A"/>
    <w:rsid w:val="00DC109E"/>
    <w:rsid w:val="00DC7A6F"/>
    <w:rsid w:val="00DD3FF7"/>
    <w:rsid w:val="00DF400A"/>
    <w:rsid w:val="00E32D24"/>
    <w:rsid w:val="00E374D3"/>
    <w:rsid w:val="00E4607F"/>
    <w:rsid w:val="00E65299"/>
    <w:rsid w:val="00E82051"/>
    <w:rsid w:val="00E82D1E"/>
    <w:rsid w:val="00EA621E"/>
    <w:rsid w:val="00EC2CDB"/>
    <w:rsid w:val="00ED004B"/>
    <w:rsid w:val="00EE2A7D"/>
    <w:rsid w:val="00EE7BE1"/>
    <w:rsid w:val="00F015DE"/>
    <w:rsid w:val="00F04914"/>
    <w:rsid w:val="00F22B01"/>
    <w:rsid w:val="00F23CEA"/>
    <w:rsid w:val="00F24359"/>
    <w:rsid w:val="00F61E46"/>
    <w:rsid w:val="00F63374"/>
    <w:rsid w:val="00F73066"/>
    <w:rsid w:val="00F76601"/>
    <w:rsid w:val="00F8202F"/>
    <w:rsid w:val="00F84165"/>
    <w:rsid w:val="00F86C97"/>
    <w:rsid w:val="00FA1C67"/>
    <w:rsid w:val="00FB2986"/>
    <w:rsid w:val="00FB2ADD"/>
    <w:rsid w:val="00FC01BB"/>
    <w:rsid w:val="00FE11EA"/>
    <w:rsid w:val="00FE4C06"/>
    <w:rsid w:val="00FF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93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uiPriority w:val="1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5">
    <w:name w:val="Hyperlink"/>
    <w:rsid w:val="00BB05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593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danesti.md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ldanes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DA7E5-C302-4F83-990D-D288604A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3" baseType="lpstr">
      <vt:lpstr/>
      <vt:lpstr/>
      <vt:lpstr>Specialist principal secția economie                                            </vt:lpstr>
    </vt:vector>
  </TitlesOfParts>
  <Company>Home Users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2025-11-25T07:23:00Z</cp:lastPrinted>
  <dcterms:created xsi:type="dcterms:W3CDTF">2026-03-17T08:43:00Z</dcterms:created>
  <dcterms:modified xsi:type="dcterms:W3CDTF">2026-03-17T08:43:00Z</dcterms:modified>
</cp:coreProperties>
</file>