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3F" w:rsidRPr="002A4175" w:rsidRDefault="00AA353F" w:rsidP="00AA353F">
      <w:pPr>
        <w:jc w:val="center"/>
        <w:rPr>
          <w:b/>
          <w:sz w:val="28"/>
          <w:szCs w:val="28"/>
          <w:lang w:val="ro-RO"/>
        </w:rPr>
      </w:pPr>
      <w:r w:rsidRPr="002A4175">
        <w:rPr>
          <w:b/>
          <w:sz w:val="28"/>
          <w:szCs w:val="28"/>
          <w:lang w:val="ro-RO"/>
        </w:rPr>
        <w:t>RAPORT</w:t>
      </w:r>
    </w:p>
    <w:p w:rsidR="00AA353F" w:rsidRDefault="00AA353F" w:rsidP="00AA353F">
      <w:pPr>
        <w:jc w:val="center"/>
        <w:rPr>
          <w:b/>
          <w:bCs/>
          <w:sz w:val="28"/>
          <w:szCs w:val="28"/>
          <w:lang w:val="ro-RO"/>
        </w:rPr>
      </w:pPr>
      <w:r w:rsidRPr="002A4175">
        <w:rPr>
          <w:b/>
          <w:sz w:val="28"/>
          <w:szCs w:val="28"/>
          <w:lang w:val="ro-RO"/>
        </w:rPr>
        <w:t xml:space="preserve"> privind executarea Planului de acţiuni  pentru implementarea </w:t>
      </w:r>
      <w:r>
        <w:rPr>
          <w:b/>
          <w:sz w:val="28"/>
          <w:szCs w:val="28"/>
          <w:lang w:val="ro-RO"/>
        </w:rPr>
        <w:t>Strategiei</w:t>
      </w:r>
      <w:r w:rsidRPr="002A4175">
        <w:rPr>
          <w:b/>
          <w:sz w:val="28"/>
          <w:szCs w:val="28"/>
          <w:lang w:val="ro-RO"/>
        </w:rPr>
        <w:t xml:space="preserve"> de Dezvoltare Socio-Economică a raionului Șoldănești </w:t>
      </w:r>
      <w:r w:rsidR="00614122">
        <w:rPr>
          <w:b/>
          <w:bCs/>
          <w:sz w:val="28"/>
          <w:szCs w:val="28"/>
          <w:lang w:val="ro-RO"/>
        </w:rPr>
        <w:t xml:space="preserve">pentru perioada  </w:t>
      </w:r>
      <w:r w:rsidR="001E4316">
        <w:rPr>
          <w:b/>
          <w:bCs/>
          <w:sz w:val="28"/>
          <w:szCs w:val="28"/>
          <w:lang w:val="ro-RO"/>
        </w:rPr>
        <w:t>01.</w:t>
      </w:r>
      <w:r w:rsidRPr="002A4175">
        <w:rPr>
          <w:b/>
          <w:bCs/>
          <w:sz w:val="28"/>
          <w:szCs w:val="28"/>
          <w:lang w:val="ro-RO"/>
        </w:rPr>
        <w:t>01.202</w:t>
      </w:r>
      <w:r w:rsidR="00F74DD2">
        <w:rPr>
          <w:b/>
          <w:bCs/>
          <w:sz w:val="28"/>
          <w:szCs w:val="28"/>
          <w:lang w:val="ro-RO"/>
        </w:rPr>
        <w:t>5</w:t>
      </w:r>
      <w:r w:rsidR="00614122">
        <w:rPr>
          <w:b/>
          <w:bCs/>
          <w:sz w:val="28"/>
          <w:szCs w:val="28"/>
          <w:lang w:val="ro-RO"/>
        </w:rPr>
        <w:t xml:space="preserve"> – </w:t>
      </w:r>
      <w:r w:rsidR="001E4316">
        <w:rPr>
          <w:b/>
          <w:bCs/>
          <w:sz w:val="28"/>
          <w:szCs w:val="28"/>
          <w:lang w:val="ro-RO"/>
        </w:rPr>
        <w:t>01.12</w:t>
      </w:r>
      <w:r w:rsidR="0093098B">
        <w:rPr>
          <w:b/>
          <w:bCs/>
          <w:sz w:val="28"/>
          <w:szCs w:val="28"/>
          <w:lang w:val="ro-RO"/>
        </w:rPr>
        <w:t>.202</w:t>
      </w:r>
      <w:r w:rsidR="00F74DD2">
        <w:rPr>
          <w:b/>
          <w:bCs/>
          <w:sz w:val="28"/>
          <w:szCs w:val="28"/>
          <w:lang w:val="ro-RO"/>
        </w:rPr>
        <w:t>5</w:t>
      </w:r>
    </w:p>
    <w:p w:rsidR="00AA353F" w:rsidRDefault="00AA353F" w:rsidP="00AA353F">
      <w:pPr>
        <w:jc w:val="center"/>
        <w:rPr>
          <w:b/>
          <w:bCs/>
          <w:sz w:val="28"/>
          <w:szCs w:val="28"/>
          <w:lang w:val="ro-RO"/>
        </w:rPr>
      </w:pPr>
    </w:p>
    <w:p w:rsidR="00551E49" w:rsidRDefault="00551E49">
      <w:pPr>
        <w:rPr>
          <w:lang w:val="ro-RO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5102"/>
        <w:gridCol w:w="1559"/>
        <w:gridCol w:w="1843"/>
        <w:gridCol w:w="1843"/>
        <w:gridCol w:w="1704"/>
        <w:gridCol w:w="2065"/>
      </w:tblGrid>
      <w:tr w:rsidR="00AA353F" w:rsidTr="00AA353F">
        <w:trPr>
          <w:trHeight w:val="43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AA353F">
            <w:pPr>
              <w:tabs>
                <w:tab w:val="left" w:pos="33"/>
              </w:tabs>
              <w:spacing w:line="276" w:lineRule="auto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>Nr.</w:t>
            </w:r>
          </w:p>
          <w:p w:rsidR="00AA353F" w:rsidRPr="00AA353F" w:rsidRDefault="00AA353F" w:rsidP="00AA353F">
            <w:pPr>
              <w:tabs>
                <w:tab w:val="left" w:pos="33"/>
              </w:tabs>
              <w:spacing w:line="276" w:lineRule="auto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AA353F">
            <w:pPr>
              <w:rPr>
                <w:b/>
              </w:rPr>
            </w:pPr>
            <w:r w:rsidRPr="00AA353F">
              <w:rPr>
                <w:b/>
                <w:sz w:val="22"/>
                <w:szCs w:val="22"/>
              </w:rPr>
              <w:t xml:space="preserve">Acţiuni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AA353F">
            <w:pPr>
              <w:ind w:firstLine="162"/>
              <w:jc w:val="center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>Termene</w:t>
            </w:r>
          </w:p>
          <w:p w:rsidR="00AA353F" w:rsidRPr="00AA353F" w:rsidRDefault="00AA353F" w:rsidP="00AA353F">
            <w:pPr>
              <w:ind w:firstLine="162"/>
              <w:jc w:val="center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 xml:space="preserve">de realizare </w:t>
            </w:r>
          </w:p>
          <w:p w:rsidR="00AA353F" w:rsidRPr="00AA353F" w:rsidRDefault="00AA353F" w:rsidP="00AA353F">
            <w:pPr>
              <w:ind w:firstLine="162"/>
              <w:jc w:val="center"/>
              <w:rPr>
                <w:b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5D4867">
            <w:pPr>
              <w:jc w:val="center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>Costuri aferente implementării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5D4867">
            <w:pPr>
              <w:jc w:val="center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 xml:space="preserve">Subdiviziunea  responsabilă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AA353F">
            <w:pPr>
              <w:tabs>
                <w:tab w:val="left" w:pos="1452"/>
              </w:tabs>
              <w:jc w:val="center"/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>Parteneri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F" w:rsidRPr="00AA353F" w:rsidRDefault="00AA353F" w:rsidP="00AA353F">
            <w:pPr>
              <w:rPr>
                <w:b/>
                <w:lang w:val="ro-RO"/>
              </w:rPr>
            </w:pPr>
            <w:r w:rsidRPr="00AA353F">
              <w:rPr>
                <w:b/>
                <w:sz w:val="22"/>
                <w:szCs w:val="22"/>
                <w:lang w:val="ro-RO"/>
              </w:rPr>
              <w:t xml:space="preserve"> Indicatori  de monitorizare</w:t>
            </w:r>
          </w:p>
        </w:tc>
      </w:tr>
      <w:tr w:rsidR="004D0F27" w:rsidTr="00AA353F">
        <w:trPr>
          <w:trHeight w:val="43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A72769" w:rsidRDefault="004D0F27" w:rsidP="006B5CD6">
            <w:pPr>
              <w:tabs>
                <w:tab w:val="left" w:pos="33"/>
              </w:tabs>
              <w:spacing w:line="276" w:lineRule="auto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A72769" w:rsidRDefault="004D0F27" w:rsidP="006B5CD6">
            <w:r w:rsidRPr="00A72769">
              <w:rPr>
                <w:sz w:val="22"/>
                <w:szCs w:val="22"/>
              </w:rPr>
              <w:t xml:space="preserve">Identificarea oportunităţilor de colaborare a </w:t>
            </w:r>
            <w:r>
              <w:rPr>
                <w:sz w:val="22"/>
                <w:szCs w:val="22"/>
              </w:rPr>
              <w:t>APL</w:t>
            </w:r>
            <w:r w:rsidRPr="00A72769">
              <w:rPr>
                <w:sz w:val="22"/>
                <w:szCs w:val="22"/>
              </w:rPr>
              <w:t xml:space="preserve"> din raion cu instituţiile omologe din alte ţări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Default="004D0F27" w:rsidP="006B5CD6">
            <w:pPr>
              <w:ind w:firstLine="162"/>
              <w:jc w:val="center"/>
              <w:rPr>
                <w:lang w:val="ro-RO"/>
              </w:rPr>
            </w:pPr>
          </w:p>
          <w:p w:rsidR="004D0F27" w:rsidRPr="00A72769" w:rsidRDefault="004D0F27" w:rsidP="006B5CD6">
            <w:pPr>
              <w:ind w:firstLine="162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ianuarie </w:t>
            </w:r>
          </w:p>
          <w:p w:rsidR="004D0F27" w:rsidRPr="00A72769" w:rsidRDefault="004D0F27" w:rsidP="006B5CD6">
            <w:pPr>
              <w:ind w:firstLine="162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-</w:t>
            </w:r>
          </w:p>
          <w:p w:rsidR="004D0F27" w:rsidRPr="00A72769" w:rsidRDefault="004D0F27" w:rsidP="006B5CD6">
            <w:pPr>
              <w:ind w:firstLine="162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decembrie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Default="004D0F27" w:rsidP="006B5CD6">
            <w:pPr>
              <w:jc w:val="center"/>
              <w:rPr>
                <w:lang w:val="ro-RO"/>
              </w:rPr>
            </w:pPr>
          </w:p>
          <w:p w:rsidR="004D0F27" w:rsidRDefault="004D0F27" w:rsidP="006B5CD6">
            <w:pPr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În limitele alocaţiilor bugetare;</w:t>
            </w:r>
          </w:p>
          <w:p w:rsidR="004D0F27" w:rsidRPr="00A72769" w:rsidRDefault="004D0F27" w:rsidP="006B5CD6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</w:t>
            </w:r>
            <w:r w:rsidRPr="00A72769">
              <w:rPr>
                <w:sz w:val="22"/>
                <w:szCs w:val="22"/>
                <w:lang w:val="ro-RO"/>
              </w:rPr>
              <w:t>esurse financiare din contul donatorului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Default="004D0F27" w:rsidP="006B5CD6">
            <w:pPr>
              <w:jc w:val="center"/>
              <w:rPr>
                <w:lang w:val="ro-RO"/>
              </w:rPr>
            </w:pPr>
          </w:p>
          <w:p w:rsidR="004D0F27" w:rsidRPr="00A72769" w:rsidRDefault="004D0F27" w:rsidP="006B5CD6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Secția Administrație publică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</w:p>
          <w:p w:rsidR="004D0F27" w:rsidRPr="00A72769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Autoritățile administrației publice locale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A72769" w:rsidRDefault="004D0F27" w:rsidP="006B5CD6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Nr. activități / Nr persoane participante</w:t>
            </w:r>
          </w:p>
          <w:p w:rsidR="004D0F27" w:rsidRPr="00A72769" w:rsidRDefault="004D0F27" w:rsidP="006B5CD6">
            <w:pPr>
              <w:rPr>
                <w:lang w:val="ro-RO"/>
              </w:rPr>
            </w:pPr>
          </w:p>
          <w:p w:rsidR="004D0F27" w:rsidRPr="00A72769" w:rsidRDefault="004D0F27" w:rsidP="006B5CD6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Nr. o</w:t>
            </w:r>
            <w:r w:rsidRPr="00A72769">
              <w:rPr>
                <w:sz w:val="22"/>
                <w:szCs w:val="22"/>
                <w:lang w:val="ro-RO"/>
              </w:rPr>
              <w:t xml:space="preserve">portunităţilor de colaborare a </w:t>
            </w:r>
            <w:r>
              <w:rPr>
                <w:sz w:val="22"/>
                <w:szCs w:val="22"/>
                <w:lang w:val="ro-RO"/>
              </w:rPr>
              <w:t>APL</w:t>
            </w:r>
            <w:r w:rsidRPr="00A72769">
              <w:rPr>
                <w:sz w:val="22"/>
                <w:szCs w:val="22"/>
                <w:lang w:val="ro-RO"/>
              </w:rPr>
              <w:t xml:space="preserve"> din raion cu instituţiile omologe din alte ţări identificate</w:t>
            </w:r>
          </w:p>
          <w:p w:rsidR="004D0F27" w:rsidRPr="00A72769" w:rsidRDefault="004D0F27" w:rsidP="006B5CD6">
            <w:pPr>
              <w:rPr>
                <w:lang w:val="ro-RO"/>
              </w:rPr>
            </w:pPr>
          </w:p>
          <w:p w:rsidR="004D0F27" w:rsidRPr="00A72769" w:rsidRDefault="004D0F27" w:rsidP="006B5CD6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Nr. e</w:t>
            </w:r>
            <w:r w:rsidRPr="00A72769">
              <w:rPr>
                <w:sz w:val="22"/>
                <w:szCs w:val="22"/>
                <w:lang w:val="ro-RO"/>
              </w:rPr>
              <w:t>venimente organizate</w:t>
            </w:r>
          </w:p>
        </w:tc>
      </w:tr>
      <w:tr w:rsidR="004D0F27" w:rsidRPr="00A72769" w:rsidTr="005D4867">
        <w:trPr>
          <w:trHeight w:val="439"/>
        </w:trPr>
        <w:tc>
          <w:tcPr>
            <w:tcW w:w="228" w:type="pct"/>
          </w:tcPr>
          <w:p w:rsidR="004D0F27" w:rsidRPr="00A72769" w:rsidRDefault="004D0F27" w:rsidP="006B5CD6">
            <w:pPr>
              <w:tabs>
                <w:tab w:val="left" w:pos="33"/>
              </w:tabs>
              <w:spacing w:line="276" w:lineRule="auto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1725" w:type="pct"/>
          </w:tcPr>
          <w:p w:rsidR="004D0F27" w:rsidRPr="00A72769" w:rsidRDefault="004D0F27" w:rsidP="006B5CD6">
            <w:r w:rsidRPr="00A72769">
              <w:rPr>
                <w:sz w:val="22"/>
                <w:szCs w:val="22"/>
              </w:rPr>
              <w:t>Invitaţia serviciilor desconcentrate în teritoriu la şedinţele cu participarea primarilor pentru identificarea acţiunilor de eficientizare a activităţilor de interes comun</w:t>
            </w:r>
          </w:p>
        </w:tc>
        <w:tc>
          <w:tcPr>
            <w:tcW w:w="527" w:type="pct"/>
          </w:tcPr>
          <w:p w:rsidR="004D0F27" w:rsidRPr="002E3D2F" w:rsidRDefault="004D0F27" w:rsidP="006B5CD6">
            <w:pPr>
              <w:jc w:val="center"/>
              <w:rPr>
                <w:lang w:val="ro-RO"/>
              </w:rPr>
            </w:pPr>
            <w:r w:rsidRPr="002E3D2F">
              <w:rPr>
                <w:sz w:val="22"/>
                <w:szCs w:val="22"/>
                <w:lang w:val="ro-RO"/>
              </w:rPr>
              <w:t>ianuarie</w:t>
            </w:r>
          </w:p>
          <w:p w:rsidR="004D0F27" w:rsidRPr="002E3D2F" w:rsidRDefault="004D0F27" w:rsidP="006B5CD6">
            <w:pPr>
              <w:ind w:firstLine="162"/>
              <w:jc w:val="center"/>
              <w:rPr>
                <w:lang w:val="ro-RO"/>
              </w:rPr>
            </w:pPr>
            <w:r w:rsidRPr="002E3D2F">
              <w:rPr>
                <w:sz w:val="22"/>
                <w:szCs w:val="22"/>
                <w:lang w:val="ro-RO"/>
              </w:rPr>
              <w:t>-</w:t>
            </w:r>
          </w:p>
          <w:p w:rsidR="004D0F27" w:rsidRPr="00A72769" w:rsidRDefault="004D0F27" w:rsidP="006B5CD6">
            <w:pPr>
              <w:ind w:firstLine="162"/>
              <w:jc w:val="center"/>
              <w:rPr>
                <w:lang w:val="ro-RO"/>
              </w:rPr>
            </w:pPr>
            <w:r w:rsidRPr="002E3D2F">
              <w:rPr>
                <w:sz w:val="22"/>
                <w:szCs w:val="22"/>
                <w:lang w:val="ro-RO"/>
              </w:rPr>
              <w:t>decembrie</w:t>
            </w:r>
          </w:p>
        </w:tc>
        <w:tc>
          <w:tcPr>
            <w:tcW w:w="623" w:type="pct"/>
          </w:tcPr>
          <w:p w:rsidR="004D0F27" w:rsidRPr="00A72769" w:rsidRDefault="004D0F27" w:rsidP="006B5CD6">
            <w:pPr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În limitele alocaţiilor bugetare</w:t>
            </w:r>
          </w:p>
        </w:tc>
        <w:tc>
          <w:tcPr>
            <w:tcW w:w="623" w:type="pct"/>
          </w:tcPr>
          <w:p w:rsidR="004D0F27" w:rsidRPr="00A72769" w:rsidRDefault="004D0F27" w:rsidP="006B5CD6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Secția Administrație publică</w:t>
            </w:r>
          </w:p>
        </w:tc>
        <w:tc>
          <w:tcPr>
            <w:tcW w:w="576" w:type="pct"/>
          </w:tcPr>
          <w:p w:rsidR="004D0F27" w:rsidRPr="00A72769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Autoritățile administrației publice locale</w:t>
            </w:r>
          </w:p>
        </w:tc>
        <w:tc>
          <w:tcPr>
            <w:tcW w:w="698" w:type="pct"/>
          </w:tcPr>
          <w:p w:rsidR="004D0F27" w:rsidRPr="00A72769" w:rsidRDefault="004D0F27" w:rsidP="006B5CD6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Nr</w:t>
            </w:r>
            <w:r>
              <w:rPr>
                <w:sz w:val="22"/>
                <w:szCs w:val="22"/>
                <w:lang w:val="ro-RO"/>
              </w:rPr>
              <w:t>.</w:t>
            </w:r>
            <w:r w:rsidRPr="00A72769">
              <w:rPr>
                <w:sz w:val="22"/>
                <w:szCs w:val="22"/>
                <w:lang w:val="ro-RO"/>
              </w:rPr>
              <w:t xml:space="preserve"> evenimentelor organizate</w:t>
            </w:r>
          </w:p>
        </w:tc>
      </w:tr>
    </w:tbl>
    <w:p w:rsidR="00AA353F" w:rsidRDefault="00AA353F">
      <w:pPr>
        <w:rPr>
          <w:lang w:val="ro-RO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5102"/>
        <w:gridCol w:w="1559"/>
        <w:gridCol w:w="1843"/>
        <w:gridCol w:w="1843"/>
        <w:gridCol w:w="1704"/>
        <w:gridCol w:w="2065"/>
      </w:tblGrid>
      <w:tr w:rsidR="004D0F27" w:rsidRPr="00A72769" w:rsidTr="004D0F27">
        <w:trPr>
          <w:trHeight w:val="27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tabs>
                <w:tab w:val="left" w:pos="33"/>
              </w:tabs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A72769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Organizarea </w:t>
            </w:r>
            <w:proofErr w:type="spellStart"/>
            <w:r>
              <w:rPr>
                <w:sz w:val="22"/>
                <w:szCs w:val="22"/>
                <w:lang w:val="ro-RO"/>
              </w:rPr>
              <w:t>consultarilor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publice</w:t>
            </w:r>
            <w:r w:rsidRPr="00A72769">
              <w:rPr>
                <w:sz w:val="22"/>
                <w:szCs w:val="22"/>
                <w:lang w:val="ro-RO"/>
              </w:rPr>
              <w:t xml:space="preserve"> la procesul decizional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>ianuarie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>-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>decembrie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În limitele alocaţiilor bugetare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proofErr w:type="spellStart"/>
            <w:r w:rsidRPr="004D0F27">
              <w:rPr>
                <w:lang w:val="ro-RO"/>
              </w:rPr>
              <w:t>Sectia</w:t>
            </w:r>
            <w:proofErr w:type="spellEnd"/>
            <w:r w:rsidRPr="004D0F27">
              <w:rPr>
                <w:lang w:val="ro-RO"/>
              </w:rPr>
              <w:t xml:space="preserve"> Administrație publica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>Secretarul CR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 xml:space="preserve">Secretarii APL 1 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Autoritățile administrației publice locale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Nr</w:t>
            </w:r>
            <w:r>
              <w:rPr>
                <w:sz w:val="22"/>
                <w:szCs w:val="22"/>
                <w:lang w:val="ro-RO"/>
              </w:rPr>
              <w:t>.</w:t>
            </w:r>
            <w:r w:rsidRPr="00A72769">
              <w:rPr>
                <w:sz w:val="22"/>
                <w:szCs w:val="22"/>
                <w:lang w:val="ro-RO"/>
              </w:rPr>
              <w:t xml:space="preserve"> de consultări publice la nivel de primării</w:t>
            </w:r>
            <w:r>
              <w:rPr>
                <w:sz w:val="22"/>
                <w:szCs w:val="22"/>
                <w:lang w:val="ro-RO"/>
              </w:rPr>
              <w:t xml:space="preserve"> APL</w:t>
            </w:r>
          </w:p>
          <w:p w:rsidR="004D0F27" w:rsidRPr="004D0F27" w:rsidRDefault="004D0F27" w:rsidP="006B5CD6">
            <w:pPr>
              <w:rPr>
                <w:lang w:val="ro-RO"/>
              </w:rPr>
            </w:pPr>
          </w:p>
        </w:tc>
      </w:tr>
      <w:tr w:rsidR="004D0F27" w:rsidRPr="00A72769" w:rsidTr="004D0F27">
        <w:trPr>
          <w:trHeight w:val="27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tabs>
                <w:tab w:val="left" w:pos="33"/>
              </w:tabs>
              <w:spacing w:line="276" w:lineRule="auto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Pr="00A72769">
              <w:rPr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rPr>
                <w:lang w:val="ro-RO"/>
              </w:rPr>
            </w:pPr>
          </w:p>
          <w:p w:rsidR="004D0F27" w:rsidRPr="004D0F27" w:rsidRDefault="004D0F27" w:rsidP="006B5CD6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Elaborarea şi efectuarea sondaje pe criteriile de transparenţă delegate autorităţilor locale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 xml:space="preserve">ianuarie 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t>-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lastRenderedPageBreak/>
              <w:t>decembrie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lastRenderedPageBreak/>
              <w:t>În limitele alocaţiilor bugetare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proofErr w:type="spellStart"/>
            <w:r w:rsidRPr="004D0F27">
              <w:rPr>
                <w:lang w:val="ro-RO"/>
              </w:rPr>
              <w:t>Sectia</w:t>
            </w:r>
            <w:proofErr w:type="spellEnd"/>
            <w:r w:rsidRPr="004D0F27">
              <w:rPr>
                <w:lang w:val="ro-RO"/>
              </w:rPr>
              <w:t xml:space="preserve"> Administrație publica, 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  <w:r w:rsidRPr="004D0F27">
              <w:rPr>
                <w:lang w:val="ro-RO"/>
              </w:rPr>
              <w:lastRenderedPageBreak/>
              <w:t>APL</w:t>
            </w:r>
          </w:p>
          <w:p w:rsidR="004D0F27" w:rsidRPr="004D0F27" w:rsidRDefault="004D0F27" w:rsidP="006B5CD6">
            <w:pPr>
              <w:jc w:val="center"/>
              <w:rPr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lastRenderedPageBreak/>
              <w:t>Autoritățile administrației publice locale;</w:t>
            </w:r>
          </w:p>
          <w:p w:rsidR="004D0F27" w:rsidRPr="004D0F27" w:rsidRDefault="004D0F27" w:rsidP="006B5CD6">
            <w:pPr>
              <w:tabs>
                <w:tab w:val="left" w:pos="1452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O</w:t>
            </w:r>
            <w:r w:rsidRPr="00A72769">
              <w:rPr>
                <w:sz w:val="22"/>
                <w:szCs w:val="22"/>
                <w:lang w:val="ro-RO"/>
              </w:rPr>
              <w:t>rganizații internaționale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27" w:rsidRPr="004D0F27" w:rsidRDefault="004D0F27" w:rsidP="004D0F27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lastRenderedPageBreak/>
              <w:t xml:space="preserve">    </w:t>
            </w:r>
          </w:p>
          <w:p w:rsidR="004D0F27" w:rsidRPr="004D0F27" w:rsidRDefault="004D0F27" w:rsidP="004D0F27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   Nr</w:t>
            </w:r>
            <w:r>
              <w:rPr>
                <w:sz w:val="22"/>
                <w:szCs w:val="22"/>
                <w:lang w:val="ro-RO"/>
              </w:rPr>
              <w:t>.</w:t>
            </w:r>
            <w:r w:rsidRPr="00A72769">
              <w:rPr>
                <w:sz w:val="22"/>
                <w:szCs w:val="22"/>
                <w:lang w:val="ro-RO"/>
              </w:rPr>
              <w:t xml:space="preserve"> evenimentelor organizate</w:t>
            </w:r>
            <w:r>
              <w:rPr>
                <w:sz w:val="22"/>
                <w:szCs w:val="22"/>
                <w:lang w:val="ro-RO"/>
              </w:rPr>
              <w:t>.</w:t>
            </w:r>
          </w:p>
          <w:p w:rsidR="004D0F27" w:rsidRPr="004D0F27" w:rsidRDefault="004D0F27" w:rsidP="004D0F27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lastRenderedPageBreak/>
              <w:t xml:space="preserve">  </w:t>
            </w:r>
          </w:p>
          <w:p w:rsidR="004D0F27" w:rsidRPr="004D0F27" w:rsidRDefault="004D0F27" w:rsidP="004D0F27">
            <w:pPr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   </w:t>
            </w:r>
          </w:p>
        </w:tc>
      </w:tr>
    </w:tbl>
    <w:p w:rsidR="00AA353F" w:rsidRDefault="00AA353F">
      <w:pPr>
        <w:rPr>
          <w:lang w:val="ro-RO"/>
        </w:rPr>
      </w:pPr>
    </w:p>
    <w:p w:rsidR="00AA353F" w:rsidRDefault="00AA353F">
      <w:pPr>
        <w:rPr>
          <w:lang w:val="ro-RO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5102"/>
        <w:gridCol w:w="1559"/>
        <w:gridCol w:w="1843"/>
        <w:gridCol w:w="1843"/>
        <w:gridCol w:w="1704"/>
        <w:gridCol w:w="2065"/>
      </w:tblGrid>
      <w:tr w:rsidR="00AA353F" w:rsidRPr="00A72769" w:rsidTr="005D4867">
        <w:tc>
          <w:tcPr>
            <w:tcW w:w="228" w:type="pct"/>
          </w:tcPr>
          <w:p w:rsidR="00AA353F" w:rsidRPr="00A72769" w:rsidRDefault="00AA353F" w:rsidP="005D4867">
            <w:pPr>
              <w:ind w:hanging="142"/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51</w:t>
            </w:r>
            <w:r w:rsidRPr="00A72769">
              <w:rPr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1725" w:type="pct"/>
            <w:shd w:val="clear" w:color="auto" w:fill="auto"/>
          </w:tcPr>
          <w:p w:rsidR="00AA353F" w:rsidRPr="0033409B" w:rsidRDefault="00AA353F" w:rsidP="005D4867">
            <w:pPr>
              <w:pStyle w:val="Standard"/>
              <w:jc w:val="both"/>
              <w:rPr>
                <w:sz w:val="22"/>
                <w:szCs w:val="22"/>
              </w:rPr>
            </w:pPr>
            <w:r w:rsidRPr="0033409B">
              <w:rPr>
                <w:sz w:val="22"/>
                <w:szCs w:val="22"/>
              </w:rPr>
              <w:t>Elaborarea unei rubrici pe site-ul consiliului cu oportunitățile de finanțare, instruire, participări la evenimente de afaceri</w:t>
            </w:r>
          </w:p>
          <w:p w:rsidR="00AA353F" w:rsidRPr="0033409B" w:rsidRDefault="00AA353F" w:rsidP="005D4867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:rsidR="00AA353F" w:rsidRPr="00A72769" w:rsidRDefault="00AA353F" w:rsidP="005D4867">
            <w:pPr>
              <w:spacing w:line="276" w:lineRule="auto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ianuarie </w:t>
            </w:r>
          </w:p>
          <w:p w:rsidR="00AA353F" w:rsidRPr="00A72769" w:rsidRDefault="00AA353F" w:rsidP="005D4867">
            <w:pPr>
              <w:spacing w:line="276" w:lineRule="auto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>-</w:t>
            </w:r>
          </w:p>
          <w:p w:rsidR="00AA353F" w:rsidRPr="00A72769" w:rsidRDefault="00AA353F" w:rsidP="005D4867">
            <w:pPr>
              <w:spacing w:line="276" w:lineRule="auto"/>
              <w:jc w:val="center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decembrie </w:t>
            </w:r>
          </w:p>
        </w:tc>
        <w:tc>
          <w:tcPr>
            <w:tcW w:w="623" w:type="pct"/>
          </w:tcPr>
          <w:p w:rsidR="00AA353F" w:rsidRDefault="00AA353F" w:rsidP="005D4867">
            <w:pPr>
              <w:jc w:val="center"/>
              <w:rPr>
                <w:lang w:val="ro-RO"/>
              </w:rPr>
            </w:pPr>
            <w:r w:rsidRPr="00656ACD">
              <w:rPr>
                <w:sz w:val="22"/>
                <w:szCs w:val="22"/>
                <w:lang w:val="ro-RO"/>
              </w:rPr>
              <w:t xml:space="preserve">În limitele alocaţiilor bugetare; </w:t>
            </w:r>
          </w:p>
          <w:p w:rsidR="00AA353F" w:rsidRPr="00A72769" w:rsidRDefault="00AA353F" w:rsidP="005D4867">
            <w:pPr>
              <w:jc w:val="center"/>
            </w:pPr>
            <w:r>
              <w:rPr>
                <w:sz w:val="22"/>
                <w:szCs w:val="22"/>
                <w:lang w:val="ro-RO"/>
              </w:rPr>
              <w:t>R</w:t>
            </w:r>
            <w:r w:rsidRPr="00656ACD">
              <w:rPr>
                <w:sz w:val="22"/>
                <w:szCs w:val="22"/>
                <w:lang w:val="ro-RO"/>
              </w:rPr>
              <w:t>esurse financiare din contul donatorului</w:t>
            </w:r>
          </w:p>
        </w:tc>
        <w:tc>
          <w:tcPr>
            <w:tcW w:w="623" w:type="pct"/>
          </w:tcPr>
          <w:p w:rsidR="00AA353F" w:rsidRDefault="00AA353F" w:rsidP="005D486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Sectia economie</w:t>
            </w:r>
          </w:p>
          <w:p w:rsidR="00AA353F" w:rsidRDefault="00AA353F" w:rsidP="005D486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Directia agricultura și alimentație</w:t>
            </w:r>
          </w:p>
          <w:p w:rsidR="00AA353F" w:rsidRPr="00CE4EB5" w:rsidRDefault="00AA353F" w:rsidP="005D486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Sectia adminstratie publică</w:t>
            </w:r>
          </w:p>
        </w:tc>
        <w:tc>
          <w:tcPr>
            <w:tcW w:w="576" w:type="pct"/>
          </w:tcPr>
          <w:p w:rsidR="00AA353F" w:rsidRDefault="00AA353F" w:rsidP="005D4867">
            <w:pPr>
              <w:jc w:val="center"/>
              <w:rPr>
                <w:lang w:val="ro-RO"/>
              </w:rPr>
            </w:pPr>
          </w:p>
          <w:p w:rsidR="00AA353F" w:rsidRDefault="00AA353F" w:rsidP="005D4867">
            <w:pPr>
              <w:jc w:val="center"/>
              <w:rPr>
                <w:lang w:val="ro-RO"/>
              </w:rPr>
            </w:pPr>
          </w:p>
          <w:p w:rsidR="00AA353F" w:rsidRPr="00086E76" w:rsidRDefault="00AA353F" w:rsidP="005D4867">
            <w:pPr>
              <w:jc w:val="center"/>
              <w:rPr>
                <w:lang w:val="ro-RO"/>
              </w:rPr>
            </w:pPr>
            <w:r w:rsidRPr="00086E76">
              <w:rPr>
                <w:sz w:val="22"/>
                <w:szCs w:val="22"/>
                <w:lang w:val="ro-RO"/>
              </w:rPr>
              <w:t>Autoritățile administrației publice locale</w:t>
            </w:r>
          </w:p>
          <w:p w:rsidR="00AA353F" w:rsidRPr="00086E76" w:rsidRDefault="00AA353F" w:rsidP="005D4867">
            <w:pPr>
              <w:jc w:val="center"/>
              <w:rPr>
                <w:lang w:val="ro-RO"/>
              </w:rPr>
            </w:pPr>
          </w:p>
          <w:p w:rsidR="00AA353F" w:rsidRPr="00A72769" w:rsidRDefault="00AA353F" w:rsidP="005D4867">
            <w:pPr>
              <w:jc w:val="center"/>
            </w:pPr>
          </w:p>
        </w:tc>
        <w:tc>
          <w:tcPr>
            <w:tcW w:w="698" w:type="pct"/>
          </w:tcPr>
          <w:p w:rsidR="00AA353F" w:rsidRPr="00A72769" w:rsidRDefault="00AA353F" w:rsidP="005D4867">
            <w:pPr>
              <w:ind w:hanging="142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   Număr  de </w:t>
            </w:r>
            <w:r>
              <w:rPr>
                <w:sz w:val="22"/>
                <w:szCs w:val="22"/>
                <w:lang w:val="ro-RO"/>
              </w:rPr>
              <w:t>rubrici elaborate</w:t>
            </w:r>
            <w:r w:rsidRPr="00A72769">
              <w:rPr>
                <w:sz w:val="22"/>
                <w:szCs w:val="22"/>
                <w:lang w:val="ro-RO"/>
              </w:rPr>
              <w:t xml:space="preserve"> </w:t>
            </w:r>
          </w:p>
          <w:p w:rsidR="00AA353F" w:rsidRPr="00A72769" w:rsidRDefault="00AA353F" w:rsidP="005D4867">
            <w:pPr>
              <w:ind w:hanging="142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   </w:t>
            </w:r>
          </w:p>
          <w:p w:rsidR="00AA353F" w:rsidRPr="00A72769" w:rsidRDefault="00AA353F" w:rsidP="005D4867">
            <w:pPr>
              <w:ind w:hanging="142"/>
              <w:rPr>
                <w:lang w:val="ro-RO"/>
              </w:rPr>
            </w:pPr>
            <w:r w:rsidRPr="00A72769">
              <w:rPr>
                <w:sz w:val="22"/>
                <w:szCs w:val="22"/>
                <w:lang w:val="ro-RO"/>
              </w:rPr>
              <w:t xml:space="preserve">   Nr</w:t>
            </w:r>
            <w:r>
              <w:rPr>
                <w:sz w:val="22"/>
                <w:szCs w:val="22"/>
                <w:lang w:val="ro-RO"/>
              </w:rPr>
              <w:t>.</w:t>
            </w:r>
            <w:r w:rsidRPr="00A72769">
              <w:rPr>
                <w:sz w:val="22"/>
                <w:szCs w:val="22"/>
                <w:lang w:val="ro-RO"/>
              </w:rPr>
              <w:t xml:space="preserve"> evenimentelor organizate </w:t>
            </w:r>
          </w:p>
          <w:p w:rsidR="00AA353F" w:rsidRPr="00A72769" w:rsidRDefault="00AA353F" w:rsidP="005D4867">
            <w:pPr>
              <w:ind w:hanging="142"/>
              <w:rPr>
                <w:lang w:val="ro-RO"/>
              </w:rPr>
            </w:pPr>
          </w:p>
        </w:tc>
      </w:tr>
    </w:tbl>
    <w:p w:rsidR="00AA353F" w:rsidRPr="00AA353F" w:rsidRDefault="00AA353F">
      <w:pPr>
        <w:rPr>
          <w:lang w:val="ro-RO"/>
        </w:rPr>
      </w:pPr>
    </w:p>
    <w:sectPr w:rsidR="00AA353F" w:rsidRPr="00AA353F" w:rsidSect="00AA353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353F"/>
    <w:rsid w:val="001E4316"/>
    <w:rsid w:val="002A0959"/>
    <w:rsid w:val="004D0F27"/>
    <w:rsid w:val="005253BD"/>
    <w:rsid w:val="00551E49"/>
    <w:rsid w:val="00614122"/>
    <w:rsid w:val="006F3348"/>
    <w:rsid w:val="0070096E"/>
    <w:rsid w:val="007554AE"/>
    <w:rsid w:val="00872505"/>
    <w:rsid w:val="008C72FC"/>
    <w:rsid w:val="0093098B"/>
    <w:rsid w:val="009E1193"/>
    <w:rsid w:val="00AA353F"/>
    <w:rsid w:val="00B06E6B"/>
    <w:rsid w:val="00E51AC0"/>
    <w:rsid w:val="00F7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35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o-MO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2022-06-08T13:18:00Z</dcterms:created>
  <dcterms:modified xsi:type="dcterms:W3CDTF">2026-02-10T07:12:00Z</dcterms:modified>
</cp:coreProperties>
</file>