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0D" w:rsidRDefault="001478EF" w:rsidP="004A4F0D">
      <w:pPr>
        <w:ind w:left="-1620" w:firstLine="1620"/>
      </w:pPr>
      <w:r w:rsidRPr="001478EF">
        <w:rPr>
          <w:lang w:val="ru-RU"/>
        </w:rPr>
        <w:pict>
          <v:rect id="_x0000_s1029" style="position:absolute;left:0;text-align:left;margin-left:198pt;margin-top:0;width:77.4pt;height:79.2pt;z-index:251657216;mso-wrap-style:none" stroked="f">
            <v:textbox style="mso-fit-shape-to-text:t">
              <w:txbxContent>
                <w:p w:rsidR="004A4F0D" w:rsidRPr="000B0C9D" w:rsidRDefault="004A4F0D" w:rsidP="004A4F0D">
                  <w:pPr>
                    <w:rPr>
                      <w:color w:val="FF0000"/>
                    </w:rPr>
                  </w:pPr>
                  <w:r w:rsidRPr="000B0C9D">
                    <w:rPr>
                      <w:rFonts w:asciiTheme="minorHAnsi" w:eastAsiaTheme="minorHAnsi" w:hAnsiTheme="minorHAnsi" w:cstheme="minorBidi"/>
                      <w:noProof/>
                      <w:color w:val="FF0000"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800100" cy="914400"/>
                        <wp:effectExtent l="19050" t="0" r="0" b="0"/>
                        <wp:docPr id="2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A4F0D">
        <w:t xml:space="preserve">        REPUBLICA  MOLDOVA</w:t>
      </w:r>
      <w:r w:rsidR="004A4F0D">
        <w:tab/>
      </w:r>
      <w:r w:rsidR="004A4F0D">
        <w:tab/>
      </w:r>
      <w:r w:rsidR="004A4F0D">
        <w:tab/>
      </w:r>
      <w:r w:rsidR="004A4F0D">
        <w:tab/>
        <w:t xml:space="preserve">    РЕСПУБЛИКА МОЛДОВА </w:t>
      </w:r>
    </w:p>
    <w:p w:rsidR="004A4F0D" w:rsidRDefault="004A4F0D" w:rsidP="004A4F0D">
      <w:pPr>
        <w:tabs>
          <w:tab w:val="left" w:pos="8300"/>
        </w:tabs>
      </w:pPr>
      <w:r>
        <w:tab/>
      </w:r>
    </w:p>
    <w:p w:rsidR="00891C69" w:rsidRDefault="004A4F0D" w:rsidP="004A4F0D">
      <w:pPr>
        <w:rPr>
          <w:b/>
        </w:rPr>
      </w:pPr>
      <w:r>
        <w:rPr>
          <w:b/>
        </w:rPr>
        <w:t xml:space="preserve">         CONSILIUL RAIONAL                                                    РАЙОННЫЙ СОВЕТ      </w:t>
      </w:r>
      <w:r>
        <w:rPr>
          <w:b/>
        </w:rPr>
        <w:tab/>
        <w:t xml:space="preserve">    </w:t>
      </w:r>
      <w:r w:rsidR="00891C69">
        <w:rPr>
          <w:b/>
        </w:rPr>
        <w:t xml:space="preserve">          </w:t>
      </w:r>
    </w:p>
    <w:p w:rsidR="004A4F0D" w:rsidRDefault="00891C69" w:rsidP="004A4F0D">
      <w:pPr>
        <w:rPr>
          <w:b/>
        </w:rPr>
      </w:pPr>
      <w:r>
        <w:rPr>
          <w:b/>
        </w:rPr>
        <w:t xml:space="preserve">              </w:t>
      </w:r>
      <w:r w:rsidR="004A4F0D">
        <w:rPr>
          <w:b/>
        </w:rPr>
        <w:t>ŞOLDĂNEŞTI</w:t>
      </w:r>
      <w:r w:rsidR="004A4F0D">
        <w:rPr>
          <w:b/>
        </w:rPr>
        <w:tab/>
      </w:r>
      <w:r w:rsidR="004A4F0D">
        <w:rPr>
          <w:b/>
        </w:rPr>
        <w:tab/>
        <w:t xml:space="preserve">                                              </w:t>
      </w:r>
      <w:r>
        <w:rPr>
          <w:b/>
        </w:rPr>
        <w:t xml:space="preserve">   </w:t>
      </w:r>
      <w:r w:rsidR="004A4F0D">
        <w:rPr>
          <w:b/>
        </w:rPr>
        <w:t xml:space="preserve">ШОЛДЭНЕШТЬ </w:t>
      </w:r>
      <w:r w:rsidR="004A4F0D">
        <w:rPr>
          <w:b/>
        </w:rPr>
        <w:tab/>
      </w:r>
    </w:p>
    <w:p w:rsidR="004A4F0D" w:rsidRDefault="004A4F0D" w:rsidP="004A4F0D">
      <w:pPr>
        <w:rPr>
          <w:b/>
        </w:rPr>
      </w:pPr>
      <w: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A4F0D" w:rsidRDefault="004A4F0D" w:rsidP="004A4F0D">
      <w:pPr>
        <w:rPr>
          <w:lang w:val="en-US"/>
        </w:rPr>
      </w:pPr>
      <w:r>
        <w:t xml:space="preserve">          </w:t>
      </w: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Şoldăneşti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>. 31 August, 1</w:t>
      </w:r>
      <w:r>
        <w:rPr>
          <w:lang w:val="en-US"/>
        </w:rPr>
        <w:tab/>
        <w:t xml:space="preserve">            </w:t>
      </w:r>
      <w:r>
        <w:rPr>
          <w:lang w:val="en-US"/>
        </w:rPr>
        <w:tab/>
        <w:t xml:space="preserve">        </w:t>
      </w:r>
      <w:r>
        <w:t>г</w:t>
      </w:r>
      <w:r>
        <w:rPr>
          <w:lang w:val="en-US"/>
        </w:rPr>
        <w:t xml:space="preserve">. </w:t>
      </w:r>
      <w:proofErr w:type="spellStart"/>
      <w:r>
        <w:t>Шолдэнешть</w:t>
      </w:r>
      <w:proofErr w:type="spellEnd"/>
      <w:r>
        <w:rPr>
          <w:lang w:val="en-US"/>
        </w:rPr>
        <w:t xml:space="preserve">, </w:t>
      </w:r>
      <w:proofErr w:type="spellStart"/>
      <w: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31 </w:t>
      </w:r>
      <w:proofErr w:type="spellStart"/>
      <w:r>
        <w:t>Августа</w:t>
      </w:r>
      <w:proofErr w:type="spellEnd"/>
      <w:r>
        <w:rPr>
          <w:lang w:val="en-US"/>
        </w:rPr>
        <w:t>, 1</w:t>
      </w:r>
    </w:p>
    <w:p w:rsidR="004A4F0D" w:rsidRDefault="004A4F0D" w:rsidP="004A4F0D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tel</w:t>
      </w:r>
      <w:proofErr w:type="spellEnd"/>
      <w:proofErr w:type="gramEnd"/>
      <w:r>
        <w:rPr>
          <w:lang w:val="en-US"/>
        </w:rPr>
        <w:t>: (272) 2-26-50, fax:</w:t>
      </w:r>
      <w:r w:rsidR="000B0C9D">
        <w:rPr>
          <w:lang w:val="en-US"/>
        </w:rPr>
        <w:t xml:space="preserve"> (272) 2-27-5</w:t>
      </w:r>
      <w:r>
        <w:rPr>
          <w:lang w:val="en-US"/>
        </w:rPr>
        <w:t xml:space="preserve">  </w:t>
      </w:r>
      <w:r w:rsidR="000B0C9D">
        <w:rPr>
          <w:lang w:val="en-US"/>
        </w:rPr>
        <w:t xml:space="preserve">            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 xml:space="preserve">: (272) 2-26-50, </w:t>
      </w:r>
      <w:r>
        <w:t>ф</w:t>
      </w:r>
      <w:r>
        <w:rPr>
          <w:lang w:val="en-US"/>
        </w:rPr>
        <w:t>ax (272) 2-27-50</w:t>
      </w:r>
    </w:p>
    <w:p w:rsidR="004A4F0D" w:rsidRDefault="001478EF" w:rsidP="004A4F0D">
      <w:pPr>
        <w:rPr>
          <w:sz w:val="20"/>
          <w:lang w:val="it-IT"/>
        </w:rPr>
      </w:pPr>
      <w:r w:rsidRPr="001478EF">
        <w:rPr>
          <w:lang w:val="ru-RU"/>
        </w:rPr>
        <w:pict>
          <v:line id="_x0000_s1030" style="position:absolute;z-index:251658240" from="-27pt,20.05pt" to="495pt,20.05pt" strokeweight="3pt"/>
        </w:pict>
      </w:r>
      <w:r w:rsidR="000B0C9D">
        <w:rPr>
          <w:lang w:val="it-IT"/>
        </w:rPr>
        <w:t xml:space="preserve">       </w:t>
      </w:r>
      <w:r w:rsidR="004A4F0D">
        <w:rPr>
          <w:lang w:val="it-IT"/>
        </w:rPr>
        <w:t xml:space="preserve">E-mail: </w:t>
      </w:r>
      <w:r>
        <w:fldChar w:fldCharType="begin"/>
      </w:r>
      <w:r w:rsidR="004A4F0D">
        <w:instrText xml:space="preserve"> HYPERLINK "mailto:consiliu@soldanesti.md" </w:instrText>
      </w:r>
      <w:r>
        <w:fldChar w:fldCharType="separate"/>
      </w:r>
      <w:r w:rsidR="004A4F0D">
        <w:rPr>
          <w:rStyle w:val="a7"/>
          <w:rFonts w:eastAsiaTheme="majorEastAsia"/>
          <w:lang w:val="it-IT"/>
        </w:rPr>
        <w:t>consiliu@soldanesti.md</w:t>
      </w:r>
      <w:r>
        <w:fldChar w:fldCharType="end"/>
      </w:r>
      <w:r w:rsidR="004A4F0D">
        <w:rPr>
          <w:lang w:val="it-IT"/>
        </w:rPr>
        <w:t xml:space="preserve">           </w:t>
      </w:r>
      <w:r w:rsidR="000B0C9D">
        <w:rPr>
          <w:lang w:val="it-IT"/>
        </w:rPr>
        <w:t xml:space="preserve">               </w:t>
      </w:r>
      <w:r w:rsidR="004A4F0D">
        <w:rPr>
          <w:lang w:val="it-IT"/>
        </w:rPr>
        <w:t xml:space="preserve">   E-mail:</w:t>
      </w:r>
      <w:r>
        <w:fldChar w:fldCharType="begin"/>
      </w:r>
      <w:r w:rsidR="004A4F0D">
        <w:instrText xml:space="preserve"> HYPERLINK "mailto:consiliu@soldanesti.md" </w:instrText>
      </w:r>
      <w:r>
        <w:fldChar w:fldCharType="separate"/>
      </w:r>
      <w:r w:rsidR="004A4F0D">
        <w:rPr>
          <w:rStyle w:val="a7"/>
          <w:rFonts w:eastAsiaTheme="majorEastAsia"/>
          <w:lang w:val="it-IT"/>
        </w:rPr>
        <w:t>consiliu@soldanesti.md</w:t>
      </w:r>
      <w:r>
        <w:fldChar w:fldCharType="end"/>
      </w:r>
      <w:r w:rsidR="004A4F0D">
        <w:rPr>
          <w:lang w:val="it-IT"/>
        </w:rPr>
        <w:t xml:space="preserve">                                                                   </w:t>
      </w:r>
    </w:p>
    <w:p w:rsidR="004A4F0D" w:rsidRPr="000B0C9D" w:rsidRDefault="004A4F0D" w:rsidP="000B0C9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</w:t>
      </w:r>
    </w:p>
    <w:p w:rsidR="00135C23" w:rsidRPr="009133FC" w:rsidRDefault="009133FC" w:rsidP="00DD580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133FC">
        <w:rPr>
          <w:rFonts w:ascii="Times New Roman" w:hAnsi="Times New Roman" w:cs="Times New Roman"/>
          <w:color w:val="auto"/>
        </w:rPr>
        <w:t>DECIZIE</w:t>
      </w:r>
      <w:r w:rsidR="00EE38F3">
        <w:rPr>
          <w:rFonts w:ascii="Times New Roman" w:hAnsi="Times New Roman" w:cs="Times New Roman"/>
          <w:color w:val="auto"/>
        </w:rPr>
        <w:t xml:space="preserve"> </w:t>
      </w:r>
      <w:r w:rsidRPr="009133FC">
        <w:rPr>
          <w:rFonts w:ascii="Times New Roman" w:hAnsi="Times New Roman" w:cs="Times New Roman"/>
          <w:color w:val="auto"/>
        </w:rPr>
        <w:t>nr.2-6</w:t>
      </w:r>
    </w:p>
    <w:p w:rsidR="00524E39" w:rsidRDefault="00524E39" w:rsidP="00524E3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135C23" w:rsidRPr="00990763" w:rsidRDefault="00524E39" w:rsidP="00E553D8">
      <w:pPr>
        <w:jc w:val="right"/>
        <w:rPr>
          <w:lang w:val="en-US"/>
        </w:rPr>
      </w:pPr>
      <w:r w:rsidRPr="00990763">
        <w:t xml:space="preserve">                                                                              d</w:t>
      </w:r>
      <w:r w:rsidR="00135C23" w:rsidRPr="00990763">
        <w:t>in</w:t>
      </w:r>
      <w:r w:rsidRPr="00990763">
        <w:t xml:space="preserve"> </w:t>
      </w:r>
      <w:r w:rsidR="009133FC">
        <w:t>24 martie 2022</w:t>
      </w:r>
    </w:p>
    <w:p w:rsidR="00135C23" w:rsidRPr="00990763" w:rsidRDefault="00135C23" w:rsidP="00135C23"/>
    <w:p w:rsidR="001C770A" w:rsidRPr="00990763" w:rsidRDefault="001C770A" w:rsidP="001C770A">
      <w:pPr>
        <w:rPr>
          <w:lang w:val="it-IT"/>
        </w:rPr>
      </w:pPr>
      <w:r w:rsidRPr="00990763">
        <w:rPr>
          <w:lang w:val="it-IT"/>
        </w:rPr>
        <w:t xml:space="preserve">Cu privire la organizarea şi desfăşurarea concursului raional </w:t>
      </w:r>
    </w:p>
    <w:p w:rsidR="001C770A" w:rsidRPr="00990763" w:rsidRDefault="001C770A" w:rsidP="001C770A">
      <w:pPr>
        <w:rPr>
          <w:lang w:val="it-IT"/>
        </w:rPr>
      </w:pPr>
      <w:r w:rsidRPr="00990763">
        <w:rPr>
          <w:lang w:val="it-IT"/>
        </w:rPr>
        <w:t xml:space="preserve">“Cea mai pregătită instituţie de învăţămînt </w:t>
      </w:r>
      <w:r w:rsidR="00290487" w:rsidRPr="00990763">
        <w:rPr>
          <w:lang w:val="it-IT"/>
        </w:rPr>
        <w:t xml:space="preserve"> preuniversitar </w:t>
      </w:r>
      <w:r w:rsidRPr="00990763">
        <w:rPr>
          <w:lang w:val="it-IT"/>
        </w:rPr>
        <w:t xml:space="preserve">din raion </w:t>
      </w:r>
    </w:p>
    <w:p w:rsidR="001C770A" w:rsidRPr="00990763" w:rsidRDefault="001C770A" w:rsidP="001C770A">
      <w:pPr>
        <w:rPr>
          <w:lang w:val="it-IT"/>
        </w:rPr>
      </w:pPr>
      <w:r w:rsidRPr="00990763">
        <w:rPr>
          <w:lang w:val="it-IT"/>
        </w:rPr>
        <w:t>către în</w:t>
      </w:r>
      <w:r w:rsidR="009133FC">
        <w:rPr>
          <w:lang w:val="it-IT"/>
        </w:rPr>
        <w:t>ceputul noului an de studii 2022-2023</w:t>
      </w:r>
      <w:r w:rsidRPr="00990763">
        <w:rPr>
          <w:lang w:val="it-IT"/>
        </w:rPr>
        <w:t>”</w:t>
      </w:r>
    </w:p>
    <w:p w:rsidR="00135C23" w:rsidRPr="00990763" w:rsidRDefault="00135C23" w:rsidP="00135C23">
      <w:pPr>
        <w:jc w:val="both"/>
        <w:rPr>
          <w:lang w:val="it-IT"/>
        </w:rPr>
      </w:pPr>
    </w:p>
    <w:p w:rsidR="00135C23" w:rsidRPr="00990763" w:rsidRDefault="00135C23" w:rsidP="00135C23">
      <w:pPr>
        <w:jc w:val="both"/>
      </w:pPr>
      <w:r w:rsidRPr="00990763">
        <w:tab/>
        <w:t xml:space="preserve">În conformitate </w:t>
      </w:r>
      <w:r w:rsidR="001C770A" w:rsidRPr="00990763">
        <w:rPr>
          <w:lang w:val="en-US"/>
        </w:rPr>
        <w:t xml:space="preserve">art. </w:t>
      </w:r>
      <w:proofErr w:type="gramStart"/>
      <w:r w:rsidR="001C770A" w:rsidRPr="00990763">
        <w:rPr>
          <w:lang w:val="en-US"/>
        </w:rPr>
        <w:t>art</w:t>
      </w:r>
      <w:proofErr w:type="gramEnd"/>
      <w:r w:rsidR="001C770A" w:rsidRPr="00990763">
        <w:rPr>
          <w:lang w:val="en-US"/>
        </w:rPr>
        <w:t xml:space="preserve">. 43 </w:t>
      </w:r>
      <w:proofErr w:type="spellStart"/>
      <w:r w:rsidR="001C770A" w:rsidRPr="00990763">
        <w:rPr>
          <w:lang w:val="en-US"/>
        </w:rPr>
        <w:t>alin</w:t>
      </w:r>
      <w:proofErr w:type="spellEnd"/>
      <w:proofErr w:type="gramStart"/>
      <w:r w:rsidR="001C770A" w:rsidRPr="00990763">
        <w:rPr>
          <w:lang w:val="en-US"/>
        </w:rPr>
        <w:t>.(</w:t>
      </w:r>
      <w:proofErr w:type="gramEnd"/>
      <w:r w:rsidR="001C770A" w:rsidRPr="00990763">
        <w:rPr>
          <w:lang w:val="en-US"/>
        </w:rPr>
        <w:t xml:space="preserve">2), </w:t>
      </w:r>
      <w:r w:rsidR="00DD580C" w:rsidRPr="00990763">
        <w:rPr>
          <w:lang w:val="en-US"/>
        </w:rPr>
        <w:t>art.</w:t>
      </w:r>
      <w:r w:rsidR="00080390" w:rsidRPr="00990763">
        <w:rPr>
          <w:lang w:val="en-US"/>
        </w:rPr>
        <w:t xml:space="preserve">46 al </w:t>
      </w:r>
      <w:proofErr w:type="spellStart"/>
      <w:r w:rsidR="00080390" w:rsidRPr="00990763">
        <w:rPr>
          <w:lang w:val="en-US"/>
        </w:rPr>
        <w:t>Legii</w:t>
      </w:r>
      <w:proofErr w:type="spellEnd"/>
      <w:r w:rsidR="00080390" w:rsidRPr="00990763">
        <w:rPr>
          <w:lang w:val="en-US"/>
        </w:rPr>
        <w:t xml:space="preserve"> nr. 436-XVI din 28.12.2006 </w:t>
      </w:r>
      <w:proofErr w:type="spellStart"/>
      <w:r w:rsidR="00080390" w:rsidRPr="00990763">
        <w:rPr>
          <w:lang w:val="en-US"/>
        </w:rPr>
        <w:t>privind</w:t>
      </w:r>
      <w:proofErr w:type="spellEnd"/>
      <w:r w:rsidR="00080390" w:rsidRPr="00990763">
        <w:rPr>
          <w:lang w:val="en-US"/>
        </w:rPr>
        <w:t xml:space="preserve"> </w:t>
      </w:r>
      <w:proofErr w:type="spellStart"/>
      <w:r w:rsidR="00080390" w:rsidRPr="00990763">
        <w:rPr>
          <w:lang w:val="en-US"/>
        </w:rPr>
        <w:t>administraţia</w:t>
      </w:r>
      <w:proofErr w:type="spellEnd"/>
      <w:r w:rsidR="00080390" w:rsidRPr="00990763">
        <w:rPr>
          <w:lang w:val="en-US"/>
        </w:rPr>
        <w:t xml:space="preserve"> </w:t>
      </w:r>
      <w:proofErr w:type="spellStart"/>
      <w:r w:rsidR="00080390" w:rsidRPr="00990763">
        <w:rPr>
          <w:lang w:val="en-US"/>
        </w:rPr>
        <w:t>publică</w:t>
      </w:r>
      <w:proofErr w:type="spellEnd"/>
      <w:r w:rsidR="00080390" w:rsidRPr="00990763">
        <w:rPr>
          <w:lang w:val="en-US"/>
        </w:rPr>
        <w:t xml:space="preserve"> </w:t>
      </w:r>
      <w:proofErr w:type="spellStart"/>
      <w:r w:rsidR="00080390" w:rsidRPr="00990763">
        <w:rPr>
          <w:lang w:val="en-US"/>
        </w:rPr>
        <w:t>locală</w:t>
      </w:r>
      <w:proofErr w:type="spellEnd"/>
      <w:r w:rsidR="00080390" w:rsidRPr="00990763">
        <w:t xml:space="preserve">, </w:t>
      </w:r>
      <w:r w:rsidR="001C770A" w:rsidRPr="00990763">
        <w:t>art.141, lit</w:t>
      </w:r>
      <w:proofErr w:type="gramStart"/>
      <w:r w:rsidR="001C770A" w:rsidRPr="00990763">
        <w:t>.(</w:t>
      </w:r>
      <w:proofErr w:type="gramEnd"/>
      <w:r w:rsidR="001C770A" w:rsidRPr="00990763">
        <w:t xml:space="preserve">e,f) al  Codului Educaţiei al Republicii Moldova </w:t>
      </w:r>
      <w:r w:rsidR="001C770A" w:rsidRPr="00990763">
        <w:rPr>
          <w:color w:val="000000"/>
        </w:rPr>
        <w:t>nr. 152 din  17.07.2014</w:t>
      </w:r>
      <w:r w:rsidR="001C770A" w:rsidRPr="00990763">
        <w:t xml:space="preserve"> cu modificările şi completările ulterioare </w:t>
      </w:r>
      <w:r w:rsidRPr="00990763">
        <w:t>şi în scopul mobilizării colectivelor pedagogice, de elevi, părinţi şi a organelor administraţiei publice locale la pregătirea</w:t>
      </w:r>
      <w:r w:rsidR="009133FC">
        <w:t xml:space="preserve"> câ</w:t>
      </w:r>
      <w:r w:rsidRPr="00990763">
        <w:t>t mai calitativă şi în termen a instit</w:t>
      </w:r>
      <w:r w:rsidR="00080390" w:rsidRPr="00990763">
        <w:t xml:space="preserve">uţiilor de învăţământ din raion către începutul noului an de studii </w:t>
      </w:r>
      <w:r w:rsidR="009133FC">
        <w:rPr>
          <w:lang w:val="it-IT"/>
        </w:rPr>
        <w:t>2022-2023</w:t>
      </w:r>
      <w:r w:rsidR="00453AF8" w:rsidRPr="00990763">
        <w:rPr>
          <w:lang w:val="it-IT"/>
        </w:rPr>
        <w:t xml:space="preserve">, </w:t>
      </w:r>
      <w:r w:rsidRPr="00990763">
        <w:t xml:space="preserve">Consiliul raional  </w:t>
      </w:r>
      <w:r w:rsidRPr="00990763">
        <w:rPr>
          <w:b/>
        </w:rPr>
        <w:t>DECIDE:</w:t>
      </w:r>
    </w:p>
    <w:p w:rsidR="00135C23" w:rsidRPr="00990763" w:rsidRDefault="00135C23" w:rsidP="00135C23"/>
    <w:p w:rsidR="00135C23" w:rsidRPr="00990763" w:rsidRDefault="00524E39" w:rsidP="00135C23">
      <w:pPr>
        <w:pStyle w:val="a5"/>
        <w:rPr>
          <w:sz w:val="24"/>
          <w:szCs w:val="24"/>
        </w:rPr>
      </w:pPr>
      <w:r w:rsidRPr="00990763">
        <w:rPr>
          <w:sz w:val="24"/>
          <w:szCs w:val="24"/>
        </w:rPr>
        <w:t>I</w:t>
      </w:r>
      <w:r w:rsidR="00135C23" w:rsidRPr="00990763">
        <w:rPr>
          <w:sz w:val="24"/>
          <w:szCs w:val="24"/>
        </w:rPr>
        <w:t xml:space="preserve">. </w:t>
      </w:r>
      <w:r w:rsidR="00080390" w:rsidRPr="00990763">
        <w:rPr>
          <w:sz w:val="24"/>
          <w:szCs w:val="24"/>
        </w:rPr>
        <w:t>Se aprobă organizarea şi desfăşurarea</w:t>
      </w:r>
      <w:r w:rsidR="00135C23" w:rsidRPr="00990763">
        <w:rPr>
          <w:sz w:val="24"/>
          <w:szCs w:val="24"/>
        </w:rPr>
        <w:t xml:space="preserve"> concursul</w:t>
      </w:r>
      <w:r w:rsidR="00822CFF" w:rsidRPr="00990763">
        <w:rPr>
          <w:sz w:val="24"/>
          <w:szCs w:val="24"/>
        </w:rPr>
        <w:t>ui</w:t>
      </w:r>
      <w:r w:rsidR="00135C23" w:rsidRPr="00990763">
        <w:rPr>
          <w:sz w:val="24"/>
          <w:szCs w:val="24"/>
        </w:rPr>
        <w:t xml:space="preserve"> raional </w:t>
      </w:r>
      <w:r w:rsidR="00135C23" w:rsidRPr="00990763">
        <w:rPr>
          <w:i/>
          <w:sz w:val="24"/>
          <w:szCs w:val="24"/>
        </w:rPr>
        <w:t xml:space="preserve">“Cea mai pregătită instituţie de învăţământ </w:t>
      </w:r>
      <w:r w:rsidR="00822CFF" w:rsidRPr="00990763">
        <w:rPr>
          <w:i/>
          <w:sz w:val="24"/>
          <w:szCs w:val="24"/>
        </w:rPr>
        <w:t xml:space="preserve">preuniversitar </w:t>
      </w:r>
      <w:r w:rsidR="00135C23" w:rsidRPr="00990763">
        <w:rPr>
          <w:i/>
          <w:sz w:val="24"/>
          <w:szCs w:val="24"/>
        </w:rPr>
        <w:t xml:space="preserve">din raion către începutul noului an de studii </w:t>
      </w:r>
      <w:r w:rsidR="00453AF8" w:rsidRPr="00990763">
        <w:rPr>
          <w:sz w:val="24"/>
          <w:szCs w:val="24"/>
          <w:lang w:val="it-IT"/>
        </w:rPr>
        <w:t>202</w:t>
      </w:r>
      <w:r w:rsidR="009133FC">
        <w:rPr>
          <w:sz w:val="24"/>
          <w:szCs w:val="24"/>
          <w:lang w:val="it-IT"/>
        </w:rPr>
        <w:t>2</w:t>
      </w:r>
      <w:r w:rsidR="00453AF8" w:rsidRPr="00990763">
        <w:rPr>
          <w:sz w:val="24"/>
          <w:szCs w:val="24"/>
          <w:lang w:val="it-IT"/>
        </w:rPr>
        <w:t>-202</w:t>
      </w:r>
      <w:r w:rsidR="009133FC">
        <w:rPr>
          <w:sz w:val="24"/>
          <w:szCs w:val="24"/>
          <w:lang w:val="it-IT"/>
        </w:rPr>
        <w:t>3</w:t>
      </w:r>
      <w:r w:rsidR="00135C23" w:rsidRPr="00990763">
        <w:rPr>
          <w:i/>
          <w:sz w:val="24"/>
          <w:szCs w:val="24"/>
        </w:rPr>
        <w:t>”.</w:t>
      </w:r>
    </w:p>
    <w:p w:rsidR="00135C23" w:rsidRPr="00990763" w:rsidRDefault="00135C23" w:rsidP="00135C23">
      <w:pPr>
        <w:jc w:val="both"/>
      </w:pPr>
    </w:p>
    <w:p w:rsidR="00135C23" w:rsidRPr="00990763" w:rsidRDefault="00524E39" w:rsidP="00135C23">
      <w:pPr>
        <w:jc w:val="both"/>
      </w:pPr>
      <w:r w:rsidRPr="00990763">
        <w:t>II</w:t>
      </w:r>
      <w:r w:rsidR="00135C23" w:rsidRPr="00990763">
        <w:t xml:space="preserve">. </w:t>
      </w:r>
      <w:r w:rsidR="00080390" w:rsidRPr="00990763">
        <w:t xml:space="preserve">Se </w:t>
      </w:r>
      <w:r w:rsidR="00135C23" w:rsidRPr="00990763">
        <w:t xml:space="preserve"> aprobă Regulamentul de </w:t>
      </w:r>
      <w:r w:rsidR="001C770A" w:rsidRPr="00990763">
        <w:t xml:space="preserve">organizare şi </w:t>
      </w:r>
      <w:r w:rsidR="00135C23" w:rsidRPr="00990763">
        <w:t xml:space="preserve">desfăşurare a concursului raional “Cea mai pregătită instituţie de învăţământ </w:t>
      </w:r>
      <w:r w:rsidR="00290487" w:rsidRPr="00990763">
        <w:t xml:space="preserve"> preuniversitar </w:t>
      </w:r>
      <w:r w:rsidR="00135C23" w:rsidRPr="00990763">
        <w:t xml:space="preserve">din raion către începutul noului an de studii </w:t>
      </w:r>
      <w:r w:rsidR="00453AF8" w:rsidRPr="00990763">
        <w:rPr>
          <w:lang w:val="it-IT"/>
        </w:rPr>
        <w:t>202</w:t>
      </w:r>
      <w:r w:rsidR="009133FC">
        <w:rPr>
          <w:lang w:val="it-IT"/>
        </w:rPr>
        <w:t>2</w:t>
      </w:r>
      <w:r w:rsidR="00453AF8" w:rsidRPr="00990763">
        <w:rPr>
          <w:lang w:val="it-IT"/>
        </w:rPr>
        <w:t>-202</w:t>
      </w:r>
      <w:r w:rsidR="009133FC">
        <w:rPr>
          <w:lang w:val="it-IT"/>
        </w:rPr>
        <w:t>3</w:t>
      </w:r>
      <w:r w:rsidR="00822CFF" w:rsidRPr="00990763">
        <w:rPr>
          <w:lang w:val="it-IT"/>
        </w:rPr>
        <w:t>”</w:t>
      </w:r>
      <w:r w:rsidR="00453AF8" w:rsidRPr="00990763">
        <w:t xml:space="preserve"> </w:t>
      </w:r>
      <w:r w:rsidR="00135C23" w:rsidRPr="00990763">
        <w:t xml:space="preserve">(anexă nr. 1). </w:t>
      </w:r>
    </w:p>
    <w:p w:rsidR="00135C23" w:rsidRPr="00990763" w:rsidRDefault="00135C23" w:rsidP="00135C23">
      <w:pPr>
        <w:jc w:val="both"/>
      </w:pPr>
      <w:r w:rsidRPr="00990763">
        <w:tab/>
      </w:r>
    </w:p>
    <w:p w:rsidR="00135C23" w:rsidRPr="00990763" w:rsidRDefault="00524E39" w:rsidP="00135C23">
      <w:pPr>
        <w:jc w:val="both"/>
      </w:pPr>
      <w:r w:rsidRPr="00990763">
        <w:t xml:space="preserve"> III</w:t>
      </w:r>
      <w:r w:rsidR="00135C23" w:rsidRPr="00990763">
        <w:t xml:space="preserve">. Direcţia Finanţe va aloca  </w:t>
      </w:r>
      <w:r w:rsidR="00EE38F3">
        <w:t>19</w:t>
      </w:r>
      <w:r w:rsidR="00290487" w:rsidRPr="00990763">
        <w:t xml:space="preserve">,0 </w:t>
      </w:r>
      <w:r w:rsidR="00EE38F3">
        <w:t>(nouăsprezece)</w:t>
      </w:r>
      <w:r w:rsidR="00290487" w:rsidRPr="00990763">
        <w:t xml:space="preserve">mii </w:t>
      </w:r>
      <w:r w:rsidR="00135C23" w:rsidRPr="00990763">
        <w:t>lei pentru premierea învingătorilor la concurs.</w:t>
      </w:r>
    </w:p>
    <w:p w:rsidR="00524E39" w:rsidRPr="00990763" w:rsidRDefault="00524E39" w:rsidP="00135C23">
      <w:pPr>
        <w:jc w:val="both"/>
      </w:pPr>
    </w:p>
    <w:p w:rsidR="00135C23" w:rsidRPr="00990763" w:rsidRDefault="00524E39" w:rsidP="00135C23">
      <w:pPr>
        <w:jc w:val="both"/>
      </w:pPr>
      <w:r w:rsidRPr="00990763">
        <w:t>IV.</w:t>
      </w:r>
      <w:r w:rsidR="00135C23" w:rsidRPr="00990763">
        <w:t xml:space="preserve"> Comisia de evaluare a instituţiilor de învăţământ </w:t>
      </w:r>
      <w:r w:rsidR="00822CFF" w:rsidRPr="00990763">
        <w:t xml:space="preserve">preuniversitar </w:t>
      </w:r>
      <w:r w:rsidR="00135C23" w:rsidRPr="00990763">
        <w:t xml:space="preserve">către noul an şcolar </w:t>
      </w:r>
      <w:r w:rsidR="00453AF8" w:rsidRPr="00990763">
        <w:rPr>
          <w:lang w:val="it-IT"/>
        </w:rPr>
        <w:t>202</w:t>
      </w:r>
      <w:r w:rsidR="009133FC">
        <w:rPr>
          <w:lang w:val="it-IT"/>
        </w:rPr>
        <w:t>2</w:t>
      </w:r>
      <w:r w:rsidR="00453AF8" w:rsidRPr="00990763">
        <w:rPr>
          <w:lang w:val="it-IT"/>
        </w:rPr>
        <w:t>-202</w:t>
      </w:r>
      <w:r w:rsidR="009133FC">
        <w:rPr>
          <w:lang w:val="it-IT"/>
        </w:rPr>
        <w:t>3</w:t>
      </w:r>
      <w:r w:rsidR="00453AF8" w:rsidRPr="00990763">
        <w:rPr>
          <w:lang w:val="it-IT"/>
        </w:rPr>
        <w:t xml:space="preserve"> </w:t>
      </w:r>
      <w:r w:rsidR="00822CFF" w:rsidRPr="00990763">
        <w:t>va fi i</w:t>
      </w:r>
      <w:r w:rsidR="00135C23" w:rsidRPr="00990763">
        <w:t>nstituită prin dispoziţia preşedintelui raionului.</w:t>
      </w:r>
    </w:p>
    <w:p w:rsidR="00135C23" w:rsidRPr="00990763" w:rsidRDefault="00135C23" w:rsidP="00135C23">
      <w:pPr>
        <w:jc w:val="both"/>
      </w:pPr>
    </w:p>
    <w:p w:rsidR="00135C23" w:rsidRPr="00990763" w:rsidRDefault="00524E39" w:rsidP="00135C23">
      <w:pPr>
        <w:jc w:val="both"/>
        <w:rPr>
          <w:lang w:val="it-IT"/>
        </w:rPr>
      </w:pPr>
      <w:r w:rsidRPr="00990763">
        <w:t>V</w:t>
      </w:r>
      <w:r w:rsidR="00135C23" w:rsidRPr="00990763">
        <w:t>.</w:t>
      </w:r>
      <w:r w:rsidR="00135C23" w:rsidRPr="00990763">
        <w:rPr>
          <w:lang w:val="it-IT"/>
        </w:rPr>
        <w:t xml:space="preserve"> Se desemnează responsabil pentru realizarea prezentei deci</w:t>
      </w:r>
      <w:r w:rsidR="009133FC">
        <w:rPr>
          <w:lang w:val="it-IT"/>
        </w:rPr>
        <w:t>zii şeful  Direcţiei Învăţământ, dna Popa Violeta</w:t>
      </w:r>
    </w:p>
    <w:p w:rsidR="00135C23" w:rsidRPr="00990763" w:rsidRDefault="00135C23" w:rsidP="00135C23">
      <w:pPr>
        <w:jc w:val="both"/>
        <w:rPr>
          <w:lang w:val="it-IT"/>
        </w:rPr>
      </w:pPr>
      <w:r w:rsidRPr="00990763">
        <w:rPr>
          <w:lang w:val="it-IT"/>
        </w:rPr>
        <w:t xml:space="preserve">          </w:t>
      </w:r>
    </w:p>
    <w:p w:rsidR="0085036F" w:rsidRPr="00990763" w:rsidRDefault="00524E39" w:rsidP="0085036F">
      <w:pPr>
        <w:jc w:val="both"/>
        <w:rPr>
          <w:lang w:val="it-IT"/>
        </w:rPr>
      </w:pPr>
      <w:r w:rsidRPr="00990763">
        <w:rPr>
          <w:lang w:val="it-IT"/>
        </w:rPr>
        <w:t>VI</w:t>
      </w:r>
      <w:r w:rsidR="00135C23" w:rsidRPr="00990763">
        <w:rPr>
          <w:lang w:val="it-IT"/>
        </w:rPr>
        <w:t>. Controlul execu</w:t>
      </w:r>
      <w:proofErr w:type="spellStart"/>
      <w:r w:rsidR="00135C23" w:rsidRPr="00990763">
        <w:rPr>
          <w:lang w:val="en-US"/>
        </w:rPr>
        <w:t>tării</w:t>
      </w:r>
      <w:proofErr w:type="spellEnd"/>
      <w:r w:rsidR="00080390" w:rsidRPr="00990763">
        <w:rPr>
          <w:lang w:val="en-US"/>
        </w:rPr>
        <w:t xml:space="preserve"> </w:t>
      </w:r>
      <w:proofErr w:type="spellStart"/>
      <w:r w:rsidR="00080390" w:rsidRPr="00990763">
        <w:rPr>
          <w:lang w:val="en-US"/>
        </w:rPr>
        <w:t>prezentei</w:t>
      </w:r>
      <w:proofErr w:type="spellEnd"/>
      <w:r w:rsidR="00080390" w:rsidRPr="00990763">
        <w:rPr>
          <w:lang w:val="en-US"/>
        </w:rPr>
        <w:t xml:space="preserve"> </w:t>
      </w:r>
      <w:proofErr w:type="spellStart"/>
      <w:r w:rsidR="00080390" w:rsidRPr="00990763">
        <w:rPr>
          <w:lang w:val="en-US"/>
        </w:rPr>
        <w:t>decizii</w:t>
      </w:r>
      <w:proofErr w:type="spellEnd"/>
      <w:r w:rsidR="00080390" w:rsidRPr="00990763">
        <w:rPr>
          <w:lang w:val="en-US"/>
        </w:rPr>
        <w:t xml:space="preserve"> se </w:t>
      </w:r>
      <w:proofErr w:type="spellStart"/>
      <w:r w:rsidR="00080390" w:rsidRPr="00990763">
        <w:rPr>
          <w:lang w:val="en-US"/>
        </w:rPr>
        <w:t>atribuie</w:t>
      </w:r>
      <w:proofErr w:type="spellEnd"/>
      <w:r w:rsidR="00080390" w:rsidRPr="00990763">
        <w:rPr>
          <w:lang w:val="en-US"/>
        </w:rPr>
        <w:t xml:space="preserve"> </w:t>
      </w:r>
      <w:proofErr w:type="spellStart"/>
      <w:r w:rsidR="0085036F" w:rsidRPr="00990763">
        <w:rPr>
          <w:lang w:val="en-US"/>
        </w:rPr>
        <w:t>Comisiilor</w:t>
      </w:r>
      <w:proofErr w:type="spellEnd"/>
      <w:r w:rsidR="0085036F" w:rsidRPr="00990763">
        <w:rPr>
          <w:lang w:val="en-US"/>
        </w:rPr>
        <w:t xml:space="preserve"> Consultative de </w:t>
      </w:r>
      <w:proofErr w:type="spellStart"/>
      <w:r w:rsidR="0085036F" w:rsidRPr="00990763">
        <w:rPr>
          <w:lang w:val="en-US"/>
        </w:rPr>
        <w:t>Specialitate</w:t>
      </w:r>
      <w:proofErr w:type="spellEnd"/>
      <w:r w:rsidR="0085036F" w:rsidRPr="00990763">
        <w:rPr>
          <w:lang w:val="en-US"/>
        </w:rPr>
        <w:t xml:space="preserve"> </w:t>
      </w:r>
      <w:r w:rsidR="0085036F" w:rsidRPr="00990763">
        <w:t>”</w:t>
      </w:r>
      <w:proofErr w:type="spellStart"/>
      <w:r w:rsidR="0085036F" w:rsidRPr="00990763">
        <w:t>Învăţămînt</w:t>
      </w:r>
      <w:proofErr w:type="spellEnd"/>
      <w:r w:rsidR="0085036F" w:rsidRPr="00990763">
        <w:t xml:space="preserve">, cultură, turism, sport şi culte” şi </w:t>
      </w:r>
      <w:r w:rsidR="0085036F" w:rsidRPr="00990763">
        <w:rPr>
          <w:lang w:val="en-US"/>
        </w:rPr>
        <w:t>„</w:t>
      </w:r>
      <w:proofErr w:type="spellStart"/>
      <w:r w:rsidR="0085036F" w:rsidRPr="00990763">
        <w:rPr>
          <w:lang w:val="en-US"/>
        </w:rPr>
        <w:t>Activități</w:t>
      </w:r>
      <w:proofErr w:type="spellEnd"/>
      <w:r w:rsidR="0085036F" w:rsidRPr="00990763">
        <w:rPr>
          <w:lang w:val="en-US"/>
        </w:rPr>
        <w:t xml:space="preserve"> </w:t>
      </w:r>
      <w:proofErr w:type="spellStart"/>
      <w:r w:rsidR="0085036F" w:rsidRPr="00990763">
        <w:rPr>
          <w:lang w:val="en-US"/>
        </w:rPr>
        <w:t>economico-financiare</w:t>
      </w:r>
      <w:proofErr w:type="spellEnd"/>
      <w:r w:rsidR="0085036F" w:rsidRPr="00990763">
        <w:rPr>
          <w:lang w:val="en-US"/>
        </w:rPr>
        <w:t xml:space="preserve">, </w:t>
      </w:r>
      <w:proofErr w:type="spellStart"/>
      <w:r w:rsidR="0085036F" w:rsidRPr="00990763">
        <w:rPr>
          <w:lang w:val="en-US"/>
        </w:rPr>
        <w:t>agricultură</w:t>
      </w:r>
      <w:proofErr w:type="spellEnd"/>
      <w:r w:rsidR="0085036F" w:rsidRPr="00990763">
        <w:rPr>
          <w:lang w:val="en-US"/>
        </w:rPr>
        <w:t xml:space="preserve">, </w:t>
      </w:r>
      <w:proofErr w:type="spellStart"/>
      <w:r w:rsidR="0085036F" w:rsidRPr="00990763">
        <w:rPr>
          <w:lang w:val="en-US"/>
        </w:rPr>
        <w:t>industrie</w:t>
      </w:r>
      <w:proofErr w:type="spellEnd"/>
      <w:r w:rsidR="0085036F" w:rsidRPr="00990763">
        <w:rPr>
          <w:lang w:val="en-US"/>
        </w:rPr>
        <w:t xml:space="preserve"> </w:t>
      </w:r>
      <w:proofErr w:type="spellStart"/>
      <w:r w:rsidR="0085036F" w:rsidRPr="00990763">
        <w:rPr>
          <w:lang w:val="en-US"/>
        </w:rPr>
        <w:t>și</w:t>
      </w:r>
      <w:proofErr w:type="spellEnd"/>
      <w:r w:rsidR="0085036F" w:rsidRPr="00990763">
        <w:rPr>
          <w:lang w:val="en-US"/>
        </w:rPr>
        <w:t xml:space="preserve"> </w:t>
      </w:r>
      <w:proofErr w:type="spellStart"/>
      <w:r w:rsidR="0085036F" w:rsidRPr="00990763">
        <w:rPr>
          <w:lang w:val="en-US"/>
        </w:rPr>
        <w:t>comerț</w:t>
      </w:r>
      <w:proofErr w:type="spellEnd"/>
      <w:r w:rsidR="0085036F" w:rsidRPr="00990763">
        <w:rPr>
          <w:lang w:val="en-US"/>
        </w:rPr>
        <w:t>”.</w:t>
      </w:r>
    </w:p>
    <w:p w:rsidR="00DD580C" w:rsidRPr="00990763" w:rsidRDefault="00DD580C" w:rsidP="00DD580C">
      <w:pPr>
        <w:pStyle w:val="aa"/>
        <w:spacing w:line="360" w:lineRule="auto"/>
        <w:ind w:left="0" w:right="282" w:firstLine="0"/>
        <w:rPr>
          <w:rFonts w:ascii="Times New Roman" w:hAnsi="Times New Roman"/>
          <w:sz w:val="24"/>
          <w:szCs w:val="24"/>
          <w:lang w:val="en-US"/>
        </w:rPr>
      </w:pPr>
    </w:p>
    <w:p w:rsidR="00990763" w:rsidRPr="003A1186" w:rsidRDefault="00990763" w:rsidP="00990763">
      <w:pPr>
        <w:pStyle w:val="aa"/>
        <w:ind w:left="0" w:right="282" w:firstLine="0"/>
        <w:rPr>
          <w:rFonts w:ascii="Times New Roman" w:hAnsi="Times New Roman"/>
          <w:sz w:val="24"/>
          <w:szCs w:val="24"/>
        </w:rPr>
      </w:pPr>
      <w:r w:rsidRPr="003A1186">
        <w:rPr>
          <w:rFonts w:ascii="Times New Roman" w:hAnsi="Times New Roman"/>
          <w:sz w:val="24"/>
          <w:szCs w:val="24"/>
        </w:rPr>
        <w:t>Secretarul Consiliului</w:t>
      </w:r>
      <w:r w:rsidRPr="003A1186">
        <w:rPr>
          <w:rFonts w:ascii="Times New Roman" w:hAnsi="Times New Roman"/>
          <w:sz w:val="24"/>
          <w:szCs w:val="24"/>
        </w:rPr>
        <w:tab/>
      </w:r>
      <w:r w:rsidRPr="003A1186">
        <w:rPr>
          <w:rFonts w:ascii="Times New Roman" w:hAnsi="Times New Roman"/>
          <w:sz w:val="24"/>
          <w:szCs w:val="24"/>
        </w:rPr>
        <w:tab/>
      </w:r>
      <w:r w:rsidRPr="003A1186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proofErr w:type="spellStart"/>
      <w:r w:rsidRPr="003A1186">
        <w:rPr>
          <w:rFonts w:ascii="Times New Roman" w:hAnsi="Times New Roman"/>
          <w:sz w:val="24"/>
          <w:szCs w:val="24"/>
        </w:rPr>
        <w:t>L.Vidraşco</w:t>
      </w:r>
      <w:proofErr w:type="spellEnd"/>
    </w:p>
    <w:p w:rsidR="00DD580C" w:rsidRPr="003A1186" w:rsidRDefault="003A1186" w:rsidP="00822CFF">
      <w:r w:rsidRPr="003A1186">
        <w:t>AVIZAT:</w:t>
      </w:r>
    </w:p>
    <w:p w:rsidR="003A1186" w:rsidRPr="003A1186" w:rsidRDefault="003A1186" w:rsidP="00822CFF">
      <w:r w:rsidRPr="003A1186">
        <w:t xml:space="preserve">Specialist principal în probleme juridice                                         </w:t>
      </w:r>
      <w:r>
        <w:t xml:space="preserve">    </w:t>
      </w:r>
      <w:proofErr w:type="spellStart"/>
      <w:r w:rsidRPr="003A1186">
        <w:t>V.Coreţchi</w:t>
      </w:r>
      <w:proofErr w:type="spellEnd"/>
    </w:p>
    <w:p w:rsidR="003A1186" w:rsidRPr="003A1186" w:rsidRDefault="003A1186" w:rsidP="00822CFF">
      <w:r w:rsidRPr="003A1186">
        <w:t xml:space="preserve">Şef Direcţie Învăţământ                                                                    </w:t>
      </w:r>
      <w:r>
        <w:t xml:space="preserve">   </w:t>
      </w:r>
      <w:r w:rsidRPr="003A1186">
        <w:t xml:space="preserve"> </w:t>
      </w:r>
      <w:proofErr w:type="spellStart"/>
      <w:r w:rsidRPr="003A1186">
        <w:t>V.Popa</w:t>
      </w:r>
      <w:proofErr w:type="spellEnd"/>
    </w:p>
    <w:p w:rsidR="00DD580C" w:rsidRPr="003A1186" w:rsidRDefault="00DD580C" w:rsidP="00822CFF"/>
    <w:p w:rsidR="00DD580C" w:rsidRDefault="00DD580C" w:rsidP="00822CFF">
      <w:pPr>
        <w:rPr>
          <w:b/>
          <w:sz w:val="32"/>
        </w:rPr>
      </w:pPr>
    </w:p>
    <w:p w:rsidR="00F303C5" w:rsidRDefault="00F303C5" w:rsidP="00822CFF">
      <w:pPr>
        <w:rPr>
          <w:b/>
          <w:sz w:val="32"/>
        </w:rPr>
      </w:pPr>
    </w:p>
    <w:p w:rsidR="00EE38F3" w:rsidRDefault="00EE38F3" w:rsidP="00F303C5">
      <w:pPr>
        <w:jc w:val="center"/>
        <w:rPr>
          <w:sz w:val="22"/>
          <w:szCs w:val="22"/>
        </w:rPr>
      </w:pPr>
    </w:p>
    <w:p w:rsidR="00F303C5" w:rsidRDefault="00F303C5" w:rsidP="00F303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Notă informativă   </w:t>
      </w:r>
      <w:r w:rsidRPr="00C06282">
        <w:rPr>
          <w:sz w:val="22"/>
          <w:szCs w:val="22"/>
        </w:rPr>
        <w:t>la proiectul de decizie</w:t>
      </w:r>
    </w:p>
    <w:p w:rsidR="00F303C5" w:rsidRPr="00990763" w:rsidRDefault="00F303C5" w:rsidP="00F303C5">
      <w:pPr>
        <w:jc w:val="center"/>
        <w:rPr>
          <w:lang w:val="it-IT"/>
        </w:rPr>
      </w:pPr>
      <w:r w:rsidRPr="00990763">
        <w:rPr>
          <w:lang w:val="it-IT"/>
        </w:rPr>
        <w:t>Cu privire la organizarea şi desfăşurarea concursului raional</w:t>
      </w:r>
    </w:p>
    <w:p w:rsidR="00F303C5" w:rsidRPr="00990763" w:rsidRDefault="00F303C5" w:rsidP="00F303C5">
      <w:pPr>
        <w:jc w:val="center"/>
        <w:rPr>
          <w:lang w:val="it-IT"/>
        </w:rPr>
      </w:pPr>
      <w:r w:rsidRPr="00990763">
        <w:rPr>
          <w:lang w:val="it-IT"/>
        </w:rPr>
        <w:t>“Cea mai pregătită instituţie de învăţămînt  preuniversitar din raion</w:t>
      </w:r>
    </w:p>
    <w:p w:rsidR="00F303C5" w:rsidRPr="00376430" w:rsidRDefault="00F303C5" w:rsidP="00F303C5">
      <w:pPr>
        <w:jc w:val="center"/>
        <w:rPr>
          <w:lang w:val="it-IT"/>
        </w:rPr>
      </w:pPr>
      <w:r w:rsidRPr="00990763">
        <w:rPr>
          <w:lang w:val="it-IT"/>
        </w:rPr>
        <w:t>către în</w:t>
      </w:r>
      <w:r>
        <w:rPr>
          <w:lang w:val="it-IT"/>
        </w:rPr>
        <w:t>ceputul noului an de studii 2022-2023</w:t>
      </w:r>
      <w:r w:rsidRPr="00990763">
        <w:rPr>
          <w:lang w:val="it-IT"/>
        </w:rPr>
        <w:t>”</w:t>
      </w:r>
    </w:p>
    <w:tbl>
      <w:tblPr>
        <w:tblpPr w:leftFromText="180" w:rightFromText="180" w:vertAnchor="text" w:horzAnchor="margin" w:tblpY="22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303C5" w:rsidRPr="00C06282" w:rsidTr="006244C3">
        <w:trPr>
          <w:trHeight w:val="270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pPr>
              <w:rPr>
                <w:b/>
                <w:bCs/>
              </w:rPr>
            </w:pPr>
            <w:bookmarkStart w:id="0" w:name="_GoBack"/>
            <w:bookmarkStart w:id="1" w:name="_Hlk30695223"/>
            <w:bookmarkEnd w:id="0"/>
            <w:r w:rsidRPr="00C06282">
              <w:rPr>
                <w:b/>
                <w:bCs/>
                <w:sz w:val="22"/>
                <w:szCs w:val="22"/>
              </w:rPr>
              <w:t>1</w:t>
            </w:r>
            <w:r w:rsidRPr="00C06282">
              <w:rPr>
                <w:rFonts w:cs="Kokila"/>
                <w:b/>
                <w:bCs/>
                <w:sz w:val="22"/>
                <w:szCs w:val="22"/>
                <w:cs/>
                <w:lang w:bidi="sa-IN"/>
              </w:rPr>
              <w:t>.</w:t>
            </w:r>
            <w:r w:rsidRPr="00C06282">
              <w:rPr>
                <w:b/>
                <w:bCs/>
                <w:sz w:val="22"/>
                <w:szCs w:val="22"/>
              </w:rPr>
              <w:t>Denumirea  autorului și, după caz, a participanților la elaborarea proiectului</w:t>
            </w:r>
          </w:p>
        </w:tc>
      </w:tr>
      <w:tr w:rsidR="00F303C5" w:rsidRPr="00C06282" w:rsidTr="006244C3">
        <w:trPr>
          <w:trHeight w:val="827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r w:rsidRPr="00C06282">
              <w:rPr>
                <w:sz w:val="22"/>
                <w:szCs w:val="22"/>
              </w:rPr>
              <w:t xml:space="preserve">Proiectul Deciziei Consiliului Raional </w:t>
            </w:r>
            <w:r w:rsidRPr="00C06282">
              <w:rPr>
                <w:b/>
                <w:sz w:val="22"/>
                <w:szCs w:val="22"/>
              </w:rPr>
              <w:t>Cu privire la desfăşurarea concursului raional “Cea mai pregătită instituţie de învăţământ din raion către începutul noului an de studii 202</w:t>
            </w:r>
            <w:r>
              <w:rPr>
                <w:b/>
                <w:sz w:val="22"/>
                <w:szCs w:val="22"/>
              </w:rPr>
              <w:t>2</w:t>
            </w:r>
            <w:r w:rsidRPr="00C06282">
              <w:rPr>
                <w:rFonts w:cs="Kokila"/>
                <w:b/>
                <w:bCs/>
                <w:sz w:val="22"/>
                <w:szCs w:val="22"/>
                <w:cs/>
                <w:lang w:bidi="sa-IN"/>
              </w:rPr>
              <w:t>-</w:t>
            </w:r>
            <w:r w:rsidRPr="00C06282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06282">
              <w:rPr>
                <w:b/>
                <w:sz w:val="22"/>
                <w:szCs w:val="22"/>
              </w:rPr>
              <w:t xml:space="preserve">” </w:t>
            </w:r>
            <w:r w:rsidRPr="00C06282">
              <w:rPr>
                <w:bCs/>
                <w:sz w:val="22"/>
                <w:szCs w:val="22"/>
              </w:rPr>
              <w:t>a fost elaborat de către Direcția Învățământ</w:t>
            </w:r>
            <w:r>
              <w:rPr>
                <w:bCs/>
                <w:sz w:val="22"/>
                <w:szCs w:val="22"/>
              </w:rPr>
              <w:t xml:space="preserve"> cu consilierea cadrelor didactice și de conducere din instituțiile de învățământ din raion</w:t>
            </w:r>
            <w:r>
              <w:rPr>
                <w:rFonts w:cs="Kokila"/>
                <w:bCs/>
                <w:sz w:val="22"/>
                <w:szCs w:val="22"/>
                <w:cs/>
                <w:lang w:bidi="sa-IN"/>
              </w:rPr>
              <w:t>.</w:t>
            </w:r>
          </w:p>
        </w:tc>
      </w:tr>
      <w:tr w:rsidR="00F303C5" w:rsidRPr="00C06282" w:rsidTr="006244C3">
        <w:trPr>
          <w:trHeight w:val="270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pPr>
              <w:rPr>
                <w:b/>
                <w:bCs/>
              </w:rPr>
            </w:pPr>
            <w:r w:rsidRPr="00C06282">
              <w:rPr>
                <w:b/>
                <w:bCs/>
                <w:sz w:val="22"/>
                <w:szCs w:val="22"/>
              </w:rPr>
              <w:t>2</w:t>
            </w:r>
            <w:r w:rsidRPr="00C06282">
              <w:rPr>
                <w:rFonts w:cs="Kokila"/>
                <w:b/>
                <w:bCs/>
                <w:sz w:val="22"/>
                <w:szCs w:val="22"/>
                <w:cs/>
                <w:lang w:bidi="sa-IN"/>
              </w:rPr>
              <w:t xml:space="preserve">. </w:t>
            </w:r>
            <w:r w:rsidRPr="00C06282">
              <w:rPr>
                <w:b/>
                <w:bCs/>
                <w:sz w:val="22"/>
                <w:szCs w:val="22"/>
              </w:rPr>
              <w:t>Condițiile ce au impus elaborarea proiectului de act normativ și finalitățile urmărite</w:t>
            </w:r>
          </w:p>
        </w:tc>
      </w:tr>
      <w:tr w:rsidR="00F303C5" w:rsidRPr="00C06282" w:rsidTr="006244C3">
        <w:trPr>
          <w:trHeight w:val="3135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pPr>
              <w:ind w:firstLine="708"/>
              <w:jc w:val="both"/>
            </w:pPr>
            <w:r w:rsidRPr="00C06282">
              <w:rPr>
                <w:sz w:val="22"/>
                <w:szCs w:val="22"/>
              </w:rPr>
              <w:t xml:space="preserve">Articolul 141, alineatul 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(</w:t>
            </w:r>
            <w:r w:rsidRPr="00C06282">
              <w:rPr>
                <w:sz w:val="22"/>
                <w:szCs w:val="22"/>
              </w:rPr>
              <w:t>1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)</w:t>
            </w:r>
            <w:r w:rsidRPr="00C06282">
              <w:rPr>
                <w:sz w:val="22"/>
                <w:szCs w:val="22"/>
              </w:rPr>
              <w:t>, litera e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 xml:space="preserve">) </w:t>
            </w:r>
            <w:r w:rsidRPr="00C06282">
              <w:rPr>
                <w:sz w:val="22"/>
                <w:szCs w:val="22"/>
              </w:rPr>
              <w:t>prevede  contribuirea la finanțarea bazei materiale a instituțiilor de învățământ din teritoriul administrat,; litera f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 xml:space="preserve">) </w:t>
            </w:r>
            <w:r w:rsidRPr="00C06282">
              <w:rPr>
                <w:sz w:val="22"/>
                <w:szCs w:val="22"/>
              </w:rPr>
              <w:t>asigură condiții adecvate de activitate pentru personalul didactic și de studii pentru elevi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 xml:space="preserve">. </w:t>
            </w:r>
            <w:r w:rsidRPr="00C06282">
              <w:rPr>
                <w:sz w:val="22"/>
                <w:szCs w:val="22"/>
              </w:rPr>
              <w:t xml:space="preserve">Reieșind din aceste prevederi se organizează concursul raional “Cea mai pregătită instituţie de învăţământ din raion către începutul noului an de studii ”, care se desfăşoară </w:t>
            </w:r>
            <w:proofErr w:type="spellStart"/>
            <w:r w:rsidRPr="00C06282">
              <w:rPr>
                <w:sz w:val="22"/>
                <w:szCs w:val="22"/>
              </w:rPr>
              <w:t>începînd</w:t>
            </w:r>
            <w:proofErr w:type="spellEnd"/>
            <w:r w:rsidRPr="00C06282">
              <w:rPr>
                <w:sz w:val="22"/>
                <w:szCs w:val="22"/>
              </w:rPr>
              <w:t xml:space="preserve"> cu anul de studii 2003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-</w:t>
            </w:r>
            <w:r w:rsidRPr="00C06282">
              <w:rPr>
                <w:sz w:val="22"/>
                <w:szCs w:val="22"/>
              </w:rPr>
              <w:t>2004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.</w:t>
            </w:r>
          </w:p>
          <w:p w:rsidR="00F303C5" w:rsidRPr="00C06282" w:rsidRDefault="00F303C5" w:rsidP="006244C3">
            <w:pPr>
              <w:jc w:val="both"/>
            </w:pPr>
            <w:r w:rsidRPr="00C06282">
              <w:rPr>
                <w:sz w:val="22"/>
                <w:szCs w:val="22"/>
              </w:rPr>
              <w:tab/>
              <w:t>Concursul raional se organizează de Direcţia   Învăţământ cu susţinerea financiară  a Consiliului Raional Şoldăneşti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 xml:space="preserve">. </w:t>
            </w:r>
            <w:r w:rsidRPr="00C06282">
              <w:rPr>
                <w:sz w:val="22"/>
                <w:szCs w:val="22"/>
              </w:rPr>
              <w:t>Acest concurs are ca scop mobilizarea colectivelor pedagogice, de elevi, părinţi şi a organelor administraţiei publice locale la pregătirea cât mai calitativă şi în termen a instituţiilor de învăţământ din raionul Şoldăneşti către începutul noului an de studii 202</w:t>
            </w:r>
            <w:r>
              <w:rPr>
                <w:sz w:val="22"/>
                <w:szCs w:val="22"/>
              </w:rPr>
              <w:t>2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-</w:t>
            </w:r>
            <w:r w:rsidRPr="00C0628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.</w:t>
            </w:r>
          </w:p>
          <w:p w:rsidR="00F303C5" w:rsidRPr="00C06282" w:rsidRDefault="00F303C5" w:rsidP="006244C3">
            <w:pPr>
              <w:jc w:val="both"/>
            </w:pPr>
            <w:r w:rsidRPr="00C06282">
              <w:rPr>
                <w:sz w:val="22"/>
                <w:szCs w:val="22"/>
              </w:rPr>
              <w:t xml:space="preserve">  Implementarea acestui proiect va spori calitatea pregătirii instituțiilor de învățământ către noul an de studii, va asigu</w:t>
            </w:r>
            <w:r>
              <w:rPr>
                <w:sz w:val="22"/>
                <w:szCs w:val="22"/>
              </w:rPr>
              <w:t>ra o remunerare a instituțiilor</w:t>
            </w:r>
            <w:r w:rsidRPr="00C06282">
              <w:rPr>
                <w:sz w:val="22"/>
                <w:szCs w:val="22"/>
              </w:rPr>
              <w:t>, în corespundere cu nivelul lor de pregătire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.</w:t>
            </w:r>
          </w:p>
        </w:tc>
      </w:tr>
      <w:tr w:rsidR="00F303C5" w:rsidRPr="00C06282" w:rsidTr="006244C3">
        <w:trPr>
          <w:trHeight w:val="783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r w:rsidRPr="00C06282">
              <w:rPr>
                <w:b/>
                <w:bCs/>
                <w:sz w:val="22"/>
                <w:szCs w:val="22"/>
              </w:rPr>
              <w:t>3</w:t>
            </w:r>
            <w:r w:rsidRPr="00C06282">
              <w:rPr>
                <w:rFonts w:cs="Kokila"/>
                <w:b/>
                <w:bCs/>
                <w:sz w:val="22"/>
                <w:szCs w:val="22"/>
                <w:cs/>
                <w:lang w:bidi="sa-IN"/>
              </w:rPr>
              <w:t>.</w:t>
            </w:r>
            <w:r w:rsidRPr="00C06282">
              <w:rPr>
                <w:b/>
                <w:bCs/>
                <w:sz w:val="22"/>
                <w:szCs w:val="22"/>
              </w:rPr>
              <w:t>Descrierea gradului de compatibilitate pentru proiectele care au ca scop armonizarea legislației cu legislația Uniunii Europene</w:t>
            </w:r>
          </w:p>
        </w:tc>
      </w:tr>
      <w:tr w:rsidR="00F303C5" w:rsidRPr="00C06282" w:rsidTr="006244C3">
        <w:trPr>
          <w:trHeight w:val="616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r>
              <w:rPr>
                <w:sz w:val="22"/>
                <w:szCs w:val="22"/>
              </w:rPr>
              <w:t>Act</w:t>
            </w:r>
            <w:r w:rsidRPr="00C06282">
              <w:rPr>
                <w:sz w:val="22"/>
                <w:szCs w:val="22"/>
              </w:rPr>
              <w:t xml:space="preserve">ul  normativ nu are ca scop armonizarea legislației </w:t>
            </w:r>
            <w:proofErr w:type="spellStart"/>
            <w:r w:rsidRPr="00C06282">
              <w:rPr>
                <w:sz w:val="22"/>
                <w:szCs w:val="22"/>
              </w:rPr>
              <w:t>națiuonale</w:t>
            </w:r>
            <w:proofErr w:type="spellEnd"/>
            <w:r w:rsidRPr="00C06282">
              <w:rPr>
                <w:sz w:val="22"/>
                <w:szCs w:val="22"/>
              </w:rPr>
              <w:t xml:space="preserve"> cu legislația Uniunii Europene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.</w:t>
            </w:r>
          </w:p>
        </w:tc>
      </w:tr>
      <w:tr w:rsidR="00F303C5" w:rsidRPr="00C06282" w:rsidTr="006244C3">
        <w:trPr>
          <w:trHeight w:val="405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pPr>
              <w:jc w:val="both"/>
            </w:pPr>
            <w:r w:rsidRPr="00C06282">
              <w:rPr>
                <w:b/>
                <w:bCs/>
                <w:sz w:val="22"/>
                <w:szCs w:val="22"/>
              </w:rPr>
              <w:t>4</w:t>
            </w:r>
            <w:r w:rsidRPr="00C06282">
              <w:rPr>
                <w:rFonts w:cs="Kokila"/>
                <w:b/>
                <w:bCs/>
                <w:sz w:val="22"/>
                <w:szCs w:val="22"/>
                <w:cs/>
                <w:lang w:bidi="sa-IN"/>
              </w:rPr>
              <w:t>.</w:t>
            </w:r>
            <w:r w:rsidRPr="00C06282">
              <w:rPr>
                <w:b/>
                <w:bCs/>
                <w:sz w:val="22"/>
                <w:szCs w:val="22"/>
              </w:rPr>
              <w:t>Principalele prevederi ale proiectului și evidențierea elementelor noi</w:t>
            </w:r>
          </w:p>
        </w:tc>
      </w:tr>
      <w:tr w:rsidR="00F303C5" w:rsidRPr="00C06282" w:rsidTr="006244C3">
        <w:trPr>
          <w:trHeight w:val="556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r w:rsidRPr="00C06282">
              <w:rPr>
                <w:sz w:val="22"/>
                <w:szCs w:val="22"/>
              </w:rPr>
              <w:t xml:space="preserve">  Proiectul menționat se referă la p</w:t>
            </w:r>
            <w:r>
              <w:rPr>
                <w:sz w:val="22"/>
                <w:szCs w:val="22"/>
              </w:rPr>
              <w:t>re</w:t>
            </w:r>
            <w:r w:rsidRPr="00C06282">
              <w:rPr>
                <w:sz w:val="22"/>
                <w:szCs w:val="22"/>
              </w:rPr>
              <w:t>gătirea instituțiilor de învățământ către noul an de studii, crearea condițiilor optime de activitate pe tot parcursul anului de studii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 xml:space="preserve">. </w:t>
            </w:r>
            <w:r>
              <w:rPr>
                <w:rFonts w:cs="Kokila"/>
                <w:sz w:val="22"/>
                <w:szCs w:val="22"/>
                <w:cs/>
                <w:lang w:bidi="sa-IN"/>
              </w:rPr>
              <w:t xml:space="preserve"> </w:t>
            </w:r>
          </w:p>
        </w:tc>
      </w:tr>
      <w:tr w:rsidR="00F303C5" w:rsidRPr="00C06282" w:rsidTr="006244C3">
        <w:trPr>
          <w:trHeight w:val="405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r w:rsidRPr="00C06282">
              <w:rPr>
                <w:b/>
                <w:bCs/>
                <w:sz w:val="22"/>
                <w:szCs w:val="22"/>
              </w:rPr>
              <w:t>5</w:t>
            </w:r>
            <w:r w:rsidRPr="00C06282">
              <w:rPr>
                <w:rFonts w:cs="Kokila"/>
                <w:b/>
                <w:bCs/>
                <w:sz w:val="22"/>
                <w:szCs w:val="22"/>
                <w:cs/>
                <w:lang w:bidi="sa-IN"/>
              </w:rPr>
              <w:t>.</w:t>
            </w:r>
            <w:r>
              <w:rPr>
                <w:rFonts w:cs="Kokila"/>
                <w:b/>
                <w:bCs/>
                <w:sz w:val="22"/>
                <w:szCs w:val="22"/>
                <w:cs/>
                <w:lang w:bidi="sa-IN"/>
              </w:rPr>
              <w:t xml:space="preserve">    </w:t>
            </w:r>
            <w:r w:rsidRPr="00C06282">
              <w:rPr>
                <w:b/>
                <w:bCs/>
                <w:sz w:val="22"/>
                <w:szCs w:val="22"/>
              </w:rPr>
              <w:t>Fundame</w:t>
            </w:r>
            <w:r>
              <w:rPr>
                <w:b/>
                <w:bCs/>
                <w:sz w:val="22"/>
                <w:szCs w:val="22"/>
              </w:rPr>
              <w:t>n</w:t>
            </w:r>
            <w:r w:rsidRPr="00C06282">
              <w:rPr>
                <w:b/>
                <w:bCs/>
                <w:sz w:val="22"/>
                <w:szCs w:val="22"/>
              </w:rPr>
              <w:t>tarea economico</w:t>
            </w:r>
            <w:r w:rsidRPr="00C06282">
              <w:rPr>
                <w:rFonts w:cs="Kokila"/>
                <w:b/>
                <w:bCs/>
                <w:sz w:val="22"/>
                <w:szCs w:val="22"/>
                <w:cs/>
                <w:lang w:bidi="sa-IN"/>
              </w:rPr>
              <w:t>-</w:t>
            </w:r>
            <w:r w:rsidRPr="00C06282">
              <w:rPr>
                <w:b/>
                <w:bCs/>
                <w:sz w:val="22"/>
                <w:szCs w:val="22"/>
              </w:rPr>
              <w:t>financiară</w:t>
            </w:r>
          </w:p>
        </w:tc>
      </w:tr>
      <w:tr w:rsidR="00F303C5" w:rsidRPr="00C06282" w:rsidTr="006244C3">
        <w:trPr>
          <w:trHeight w:val="556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r w:rsidRPr="00C06282">
              <w:rPr>
                <w:sz w:val="22"/>
                <w:szCs w:val="22"/>
              </w:rPr>
              <w:t>Implementarea prezentului proiect necesită cheltuieli financiare pentru premierea in</w:t>
            </w:r>
            <w:r>
              <w:rPr>
                <w:sz w:val="22"/>
                <w:szCs w:val="22"/>
              </w:rPr>
              <w:t>stituțiilor de învățământ</w:t>
            </w:r>
            <w:r w:rsidRPr="00C06282">
              <w:rPr>
                <w:sz w:val="22"/>
                <w:szCs w:val="22"/>
              </w:rPr>
              <w:t>, care s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-</w:t>
            </w:r>
            <w:r w:rsidRPr="00C06282">
              <w:rPr>
                <w:sz w:val="22"/>
                <w:szCs w:val="22"/>
              </w:rPr>
              <w:t xml:space="preserve">au plasat pe locuri premiante  în sumă de </w:t>
            </w:r>
            <w:r>
              <w:rPr>
                <w:sz w:val="22"/>
                <w:szCs w:val="22"/>
              </w:rPr>
              <w:t>16 000  lei</w:t>
            </w:r>
            <w:r>
              <w:rPr>
                <w:rFonts w:cs="Kokila"/>
                <w:sz w:val="22"/>
                <w:szCs w:val="22"/>
                <w:cs/>
                <w:lang w:bidi="sa-IN"/>
              </w:rPr>
              <w:t>.</w:t>
            </w:r>
          </w:p>
        </w:tc>
      </w:tr>
      <w:tr w:rsidR="00F303C5" w:rsidRPr="00C06282" w:rsidTr="006244C3">
        <w:trPr>
          <w:trHeight w:val="436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r w:rsidRPr="00C06282">
              <w:rPr>
                <w:b/>
                <w:bCs/>
                <w:sz w:val="22"/>
                <w:szCs w:val="22"/>
              </w:rPr>
              <w:t>6</w:t>
            </w:r>
            <w:r w:rsidRPr="00C06282">
              <w:rPr>
                <w:rFonts w:cs="Kokila"/>
                <w:b/>
                <w:bCs/>
                <w:sz w:val="22"/>
                <w:szCs w:val="22"/>
                <w:cs/>
                <w:lang w:bidi="sa-IN"/>
              </w:rPr>
              <w:t>.</w:t>
            </w:r>
            <w:r w:rsidRPr="00C06282">
              <w:rPr>
                <w:b/>
                <w:bCs/>
                <w:sz w:val="22"/>
                <w:szCs w:val="22"/>
              </w:rPr>
              <w:t>Modul de încorporare a actului în cadrul normativ în vigoare</w:t>
            </w:r>
          </w:p>
        </w:tc>
      </w:tr>
      <w:tr w:rsidR="00F303C5" w:rsidRPr="00C06282" w:rsidTr="006244C3">
        <w:trPr>
          <w:trHeight w:val="373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r w:rsidRPr="00C06282">
              <w:rPr>
                <w:sz w:val="22"/>
                <w:szCs w:val="22"/>
              </w:rPr>
              <w:t>Proiectul se încorporează în sistemul actelor normative și nu va necesita modificarea altor</w:t>
            </w:r>
            <w:r>
              <w:rPr>
                <w:sz w:val="22"/>
                <w:szCs w:val="22"/>
              </w:rPr>
              <w:t xml:space="preserve"> a</w:t>
            </w:r>
            <w:r w:rsidRPr="00C06282">
              <w:rPr>
                <w:sz w:val="22"/>
                <w:szCs w:val="22"/>
              </w:rPr>
              <w:t>cte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.</w:t>
            </w:r>
          </w:p>
        </w:tc>
      </w:tr>
      <w:tr w:rsidR="00F303C5" w:rsidRPr="00C06282" w:rsidTr="006244C3">
        <w:trPr>
          <w:trHeight w:val="330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pPr>
              <w:tabs>
                <w:tab w:val="left" w:pos="884"/>
                <w:tab w:val="left" w:pos="1196"/>
              </w:tabs>
              <w:jc w:val="both"/>
              <w:rPr>
                <w:b/>
              </w:rPr>
            </w:pPr>
            <w:proofErr w:type="gramStart"/>
            <w:r w:rsidRPr="0094258D">
              <w:rPr>
                <w:b/>
                <w:bCs/>
                <w:sz w:val="22"/>
                <w:szCs w:val="22"/>
                <w:lang w:val="fr-FR"/>
              </w:rPr>
              <w:t>7</w:t>
            </w:r>
            <w:r w:rsidRPr="00C06282">
              <w:rPr>
                <w:rFonts w:cs="Kokila"/>
                <w:sz w:val="22"/>
                <w:szCs w:val="22"/>
                <w:cs/>
                <w:lang w:val="en-US" w:bidi="sa-IN"/>
              </w:rPr>
              <w:t>.</w:t>
            </w:r>
            <w:r w:rsidRPr="00C06282">
              <w:rPr>
                <w:b/>
                <w:sz w:val="22"/>
                <w:szCs w:val="22"/>
              </w:rPr>
              <w:t>Constatările</w:t>
            </w:r>
            <w:proofErr w:type="gramEnd"/>
            <w:r w:rsidRPr="00C06282">
              <w:rPr>
                <w:b/>
                <w:sz w:val="22"/>
                <w:szCs w:val="22"/>
              </w:rPr>
              <w:t xml:space="preserve"> expertizei juridice </w:t>
            </w:r>
          </w:p>
          <w:p w:rsidR="00F303C5" w:rsidRPr="00C06282" w:rsidRDefault="00F303C5" w:rsidP="006244C3">
            <w:r w:rsidRPr="00C06282">
              <w:rPr>
                <w:sz w:val="22"/>
                <w:szCs w:val="22"/>
              </w:rPr>
              <w:t xml:space="preserve">Proiectul de decizie a fost </w:t>
            </w:r>
            <w:r w:rsidRPr="00C06282">
              <w:rPr>
                <w:bCs/>
                <w:sz w:val="22"/>
                <w:szCs w:val="22"/>
              </w:rPr>
              <w:t xml:space="preserve">avizat de către specialistul principal în probleme juridice, şeful Direcției finanţe, </w:t>
            </w:r>
            <w:r>
              <w:rPr>
                <w:rFonts w:cs="Kokila"/>
                <w:bCs/>
                <w:sz w:val="22"/>
                <w:szCs w:val="22"/>
                <w:cs/>
                <w:lang w:bidi="sa-IN"/>
              </w:rPr>
              <w:t xml:space="preserve"> </w:t>
            </w:r>
            <w:r w:rsidRPr="00C06282">
              <w:rPr>
                <w:bCs/>
                <w:sz w:val="22"/>
                <w:szCs w:val="22"/>
              </w:rPr>
              <w:t>secretarul consiliului</w:t>
            </w:r>
            <w:r w:rsidRPr="00C06282">
              <w:rPr>
                <w:rFonts w:cs="Kokila"/>
                <w:bCs/>
                <w:sz w:val="22"/>
                <w:szCs w:val="22"/>
                <w:cs/>
                <w:lang w:bidi="sa-IN"/>
              </w:rPr>
              <w:t>.</w:t>
            </w:r>
          </w:p>
        </w:tc>
      </w:tr>
      <w:tr w:rsidR="00F303C5" w:rsidRPr="00C06282" w:rsidTr="006244C3">
        <w:trPr>
          <w:trHeight w:val="375"/>
        </w:trPr>
        <w:tc>
          <w:tcPr>
            <w:tcW w:w="9180" w:type="dxa"/>
            <w:shd w:val="clear" w:color="auto" w:fill="auto"/>
          </w:tcPr>
          <w:p w:rsidR="00F303C5" w:rsidRPr="00C06282" w:rsidRDefault="00F303C5" w:rsidP="006244C3">
            <w:pPr>
              <w:tabs>
                <w:tab w:val="left" w:pos="884"/>
                <w:tab w:val="left" w:pos="1196"/>
              </w:tabs>
              <w:jc w:val="both"/>
              <w:rPr>
                <w:b/>
              </w:rPr>
            </w:pPr>
            <w:r w:rsidRPr="00C06282">
              <w:rPr>
                <w:b/>
                <w:sz w:val="22"/>
                <w:szCs w:val="22"/>
              </w:rPr>
              <w:t>8 Avizarea şi consultarea publică a proiectului</w:t>
            </w:r>
          </w:p>
          <w:p w:rsidR="00F303C5" w:rsidRPr="00C06282" w:rsidRDefault="00F303C5" w:rsidP="006244C3">
            <w:pPr>
              <w:tabs>
                <w:tab w:val="left" w:pos="884"/>
                <w:tab w:val="left" w:pos="1196"/>
              </w:tabs>
              <w:jc w:val="both"/>
            </w:pPr>
            <w:r w:rsidRPr="00C06282">
              <w:rPr>
                <w:sz w:val="22"/>
                <w:szCs w:val="22"/>
              </w:rPr>
              <w:t>În scopul respectării prevederilor Regulamentului cu privire la procedurile de asigurare a transparenţei în procesul  de elaborare şi adoptare a deciziilor de către Consiliul raional Şoldăneşti aprobat prin decizia nr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.</w:t>
            </w:r>
            <w:r w:rsidRPr="00C06282">
              <w:rPr>
                <w:sz w:val="22"/>
                <w:szCs w:val="22"/>
              </w:rPr>
              <w:t>4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-</w:t>
            </w:r>
            <w:r w:rsidRPr="00C06282">
              <w:rPr>
                <w:sz w:val="22"/>
                <w:szCs w:val="22"/>
              </w:rPr>
              <w:t>8 din 30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.</w:t>
            </w:r>
            <w:r w:rsidRPr="00C06282">
              <w:rPr>
                <w:sz w:val="22"/>
                <w:szCs w:val="22"/>
              </w:rPr>
              <w:t>05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>.</w:t>
            </w:r>
            <w:r w:rsidRPr="00C06282">
              <w:rPr>
                <w:sz w:val="22"/>
                <w:szCs w:val="22"/>
              </w:rPr>
              <w:t xml:space="preserve">2013,  proiectul cu informaţia anexată a fost publicat pe pagina web a Consiliului raional </w:t>
            </w:r>
            <w:hyperlink r:id="rId8" w:history="1">
              <w:r w:rsidRPr="00C06282">
                <w:rPr>
                  <w:rStyle w:val="a7"/>
                  <w:rFonts w:eastAsia="Calibri"/>
                  <w:sz w:val="22"/>
                  <w:szCs w:val="22"/>
                </w:rPr>
                <w:t>www</w:t>
              </w:r>
              <w:r w:rsidRPr="00C06282">
                <w:rPr>
                  <w:rStyle w:val="a7"/>
                  <w:rFonts w:eastAsia="Calibri" w:cs="Kokila"/>
                  <w:sz w:val="22"/>
                  <w:szCs w:val="22"/>
                  <w:cs/>
                  <w:lang w:bidi="sa-IN"/>
                </w:rPr>
                <w:t>.</w:t>
              </w:r>
              <w:r w:rsidRPr="00C06282">
                <w:rPr>
                  <w:rStyle w:val="a7"/>
                  <w:rFonts w:eastAsia="Calibri"/>
                  <w:sz w:val="22"/>
                  <w:szCs w:val="22"/>
                </w:rPr>
                <w:t>soldanesti</w:t>
              </w:r>
              <w:r w:rsidRPr="00C06282">
                <w:rPr>
                  <w:rStyle w:val="a7"/>
                  <w:rFonts w:eastAsia="Calibri" w:cs="Kokila"/>
                  <w:sz w:val="22"/>
                  <w:szCs w:val="22"/>
                  <w:cs/>
                  <w:lang w:bidi="sa-IN"/>
                </w:rPr>
                <w:t>.</w:t>
              </w:r>
              <w:proofErr w:type="spellStart"/>
              <w:r w:rsidRPr="00C06282">
                <w:rPr>
                  <w:rStyle w:val="a7"/>
                  <w:rFonts w:eastAsia="Calibri"/>
                  <w:sz w:val="22"/>
                  <w:szCs w:val="22"/>
                </w:rPr>
                <w:t>md</w:t>
              </w:r>
              <w:proofErr w:type="spellEnd"/>
            </w:hyperlink>
            <w:r w:rsidRPr="00C06282">
              <w:rPr>
                <w:sz w:val="22"/>
                <w:szCs w:val="22"/>
              </w:rPr>
              <w:t xml:space="preserve">,  la directoriul </w:t>
            </w:r>
            <w:r w:rsidRPr="00C06282">
              <w:rPr>
                <w:b/>
                <w:sz w:val="22"/>
                <w:szCs w:val="22"/>
              </w:rPr>
              <w:t>Transparenţa decizională</w:t>
            </w:r>
            <w:r w:rsidRPr="00C06282">
              <w:rPr>
                <w:rFonts w:cs="Kokila"/>
                <w:sz w:val="22"/>
                <w:szCs w:val="22"/>
                <w:cs/>
                <w:lang w:bidi="sa-IN"/>
              </w:rPr>
              <w:t xml:space="preserve">. </w:t>
            </w:r>
          </w:p>
        </w:tc>
      </w:tr>
      <w:bookmarkEnd w:id="1"/>
    </w:tbl>
    <w:p w:rsidR="00F303C5" w:rsidRPr="00C06282" w:rsidRDefault="00F303C5" w:rsidP="00F303C5">
      <w:pPr>
        <w:rPr>
          <w:sz w:val="22"/>
          <w:szCs w:val="22"/>
        </w:rPr>
      </w:pPr>
    </w:p>
    <w:p w:rsidR="00F303C5" w:rsidRDefault="00F303C5" w:rsidP="00F303C5">
      <w:pPr>
        <w:rPr>
          <w:sz w:val="22"/>
          <w:szCs w:val="22"/>
        </w:rPr>
      </w:pPr>
      <w:r>
        <w:rPr>
          <w:rFonts w:cs="Kokila"/>
          <w:sz w:val="22"/>
          <w:szCs w:val="22"/>
          <w:cs/>
          <w:lang w:bidi="sa-IN"/>
        </w:rPr>
        <w:t xml:space="preserve">  </w:t>
      </w:r>
    </w:p>
    <w:p w:rsidR="00F303C5" w:rsidRPr="00C06282" w:rsidRDefault="00F303C5" w:rsidP="00F303C5">
      <w:pPr>
        <w:rPr>
          <w:sz w:val="22"/>
          <w:szCs w:val="22"/>
        </w:rPr>
      </w:pPr>
      <w:r w:rsidRPr="00C06282">
        <w:rPr>
          <w:sz w:val="22"/>
          <w:szCs w:val="22"/>
        </w:rPr>
        <w:t>Şef</w:t>
      </w:r>
      <w:r>
        <w:rPr>
          <w:rFonts w:cs="Kokila"/>
          <w:sz w:val="22"/>
          <w:szCs w:val="22"/>
          <w:cs/>
          <w:lang w:bidi="sa-IN"/>
        </w:rPr>
        <w:t xml:space="preserve">  </w:t>
      </w:r>
      <w:r w:rsidRPr="00C06282">
        <w:rPr>
          <w:sz w:val="22"/>
          <w:szCs w:val="22"/>
        </w:rPr>
        <w:t xml:space="preserve"> Direcţie Învăţământ  </w:t>
      </w:r>
      <w:r>
        <w:rPr>
          <w:sz w:val="22"/>
          <w:szCs w:val="22"/>
        </w:rPr>
        <w:t xml:space="preserve"> V</w:t>
      </w:r>
      <w:r>
        <w:rPr>
          <w:rFonts w:cs="Kokila"/>
          <w:sz w:val="22"/>
          <w:szCs w:val="22"/>
          <w:cs/>
          <w:lang w:bidi="sa-IN"/>
        </w:rPr>
        <w:t xml:space="preserve">.  </w:t>
      </w:r>
      <w:r>
        <w:rPr>
          <w:sz w:val="22"/>
          <w:szCs w:val="22"/>
        </w:rPr>
        <w:t xml:space="preserve">Popa </w:t>
      </w:r>
    </w:p>
    <w:p w:rsidR="00F303C5" w:rsidRDefault="00F303C5" w:rsidP="00F303C5">
      <w:pPr>
        <w:jc w:val="both"/>
        <w:rPr>
          <w:sz w:val="28"/>
          <w:szCs w:val="28"/>
        </w:rPr>
      </w:pPr>
    </w:p>
    <w:p w:rsidR="00F303C5" w:rsidRDefault="00F303C5" w:rsidP="00822CFF">
      <w:pPr>
        <w:rPr>
          <w:b/>
          <w:sz w:val="32"/>
        </w:rPr>
      </w:pPr>
    </w:p>
    <w:p w:rsidR="009133FC" w:rsidRDefault="009133FC" w:rsidP="00822CFF">
      <w:pPr>
        <w:rPr>
          <w:b/>
          <w:sz w:val="32"/>
        </w:rPr>
      </w:pPr>
    </w:p>
    <w:p w:rsidR="009133FC" w:rsidRDefault="009133FC" w:rsidP="00822CFF">
      <w:pPr>
        <w:rPr>
          <w:b/>
          <w:sz w:val="32"/>
        </w:rPr>
      </w:pPr>
    </w:p>
    <w:p w:rsidR="009133FC" w:rsidRPr="00F303C5" w:rsidRDefault="009133FC" w:rsidP="009133FC">
      <w:pPr>
        <w:pStyle w:val="a5"/>
        <w:jc w:val="right"/>
        <w:rPr>
          <w:b/>
          <w:sz w:val="22"/>
          <w:szCs w:val="22"/>
        </w:rPr>
      </w:pPr>
      <w:r w:rsidRPr="00F303C5">
        <w:rPr>
          <w:b/>
          <w:sz w:val="22"/>
          <w:szCs w:val="22"/>
        </w:rPr>
        <w:t>Anexa nr</w:t>
      </w:r>
      <w:r w:rsidRPr="00F303C5">
        <w:rPr>
          <w:b/>
          <w:bCs/>
          <w:sz w:val="22"/>
          <w:szCs w:val="22"/>
          <w:cs/>
          <w:lang w:bidi="sa-IN"/>
        </w:rPr>
        <w:t>.</w:t>
      </w:r>
      <w:r w:rsidRPr="00F303C5">
        <w:rPr>
          <w:b/>
          <w:sz w:val="22"/>
          <w:szCs w:val="22"/>
        </w:rPr>
        <w:t>1</w:t>
      </w:r>
    </w:p>
    <w:p w:rsidR="009133FC" w:rsidRPr="00F303C5" w:rsidRDefault="009133FC" w:rsidP="009133FC">
      <w:pPr>
        <w:pStyle w:val="a5"/>
        <w:jc w:val="center"/>
        <w:rPr>
          <w:b/>
          <w:sz w:val="22"/>
          <w:szCs w:val="22"/>
        </w:rPr>
      </w:pPr>
      <w:r w:rsidRPr="00F303C5">
        <w:rPr>
          <w:b/>
          <w:sz w:val="22"/>
          <w:szCs w:val="22"/>
        </w:rPr>
        <w:t>R E G U L A M E N T U L</w:t>
      </w:r>
    </w:p>
    <w:p w:rsidR="009133FC" w:rsidRPr="00F303C5" w:rsidRDefault="009133FC" w:rsidP="009133FC">
      <w:pPr>
        <w:pStyle w:val="a5"/>
        <w:jc w:val="center"/>
        <w:rPr>
          <w:b/>
          <w:sz w:val="22"/>
          <w:szCs w:val="22"/>
        </w:rPr>
      </w:pPr>
      <w:r w:rsidRPr="00F303C5">
        <w:rPr>
          <w:b/>
          <w:sz w:val="22"/>
          <w:szCs w:val="22"/>
        </w:rPr>
        <w:t>de desfăşurare a concursului raional</w:t>
      </w:r>
    </w:p>
    <w:p w:rsidR="009133FC" w:rsidRPr="00F303C5" w:rsidRDefault="009133FC" w:rsidP="009133FC">
      <w:pPr>
        <w:pStyle w:val="a5"/>
        <w:jc w:val="center"/>
        <w:rPr>
          <w:b/>
          <w:sz w:val="22"/>
          <w:szCs w:val="22"/>
        </w:rPr>
      </w:pPr>
      <w:r w:rsidRPr="00F303C5">
        <w:rPr>
          <w:b/>
          <w:sz w:val="22"/>
          <w:szCs w:val="22"/>
        </w:rPr>
        <w:t>“Cea mai pregătită instituţie de învăţământ preuniversitar</w:t>
      </w:r>
    </w:p>
    <w:p w:rsidR="009133FC" w:rsidRPr="00F303C5" w:rsidRDefault="009133FC" w:rsidP="009133FC">
      <w:pPr>
        <w:pStyle w:val="a5"/>
        <w:jc w:val="center"/>
        <w:rPr>
          <w:b/>
          <w:sz w:val="22"/>
          <w:szCs w:val="22"/>
        </w:rPr>
      </w:pPr>
      <w:r w:rsidRPr="00F303C5">
        <w:rPr>
          <w:b/>
          <w:sz w:val="22"/>
          <w:szCs w:val="22"/>
        </w:rPr>
        <w:t>din raion către începutul noului an de studii 2022</w:t>
      </w:r>
      <w:r w:rsidRPr="00F303C5">
        <w:rPr>
          <w:b/>
          <w:bCs/>
          <w:sz w:val="22"/>
          <w:szCs w:val="22"/>
          <w:cs/>
          <w:lang w:bidi="sa-IN"/>
        </w:rPr>
        <w:t>-</w:t>
      </w:r>
      <w:r w:rsidRPr="00F303C5">
        <w:rPr>
          <w:b/>
          <w:sz w:val="22"/>
          <w:szCs w:val="22"/>
        </w:rPr>
        <w:t>2023”</w:t>
      </w:r>
    </w:p>
    <w:p w:rsidR="009133FC" w:rsidRPr="00F303C5" w:rsidRDefault="009133FC" w:rsidP="009133FC">
      <w:pPr>
        <w:pStyle w:val="a5"/>
        <w:rPr>
          <w:sz w:val="22"/>
          <w:szCs w:val="22"/>
        </w:rPr>
      </w:pPr>
    </w:p>
    <w:p w:rsidR="009133FC" w:rsidRPr="00F303C5" w:rsidRDefault="009133FC" w:rsidP="009133FC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 xml:space="preserve">       I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Concursul raional “Cea mai pregătită instituţie de învăţământ preuniversitar din raion   către începutul noului an de studii 2022</w:t>
      </w:r>
      <w:r w:rsidRPr="00F303C5">
        <w:rPr>
          <w:sz w:val="22"/>
          <w:szCs w:val="22"/>
          <w:cs/>
          <w:lang w:bidi="sa-IN"/>
        </w:rPr>
        <w:t xml:space="preserve"> - </w:t>
      </w:r>
      <w:r w:rsidRPr="00F303C5">
        <w:rPr>
          <w:sz w:val="22"/>
          <w:szCs w:val="22"/>
        </w:rPr>
        <w:t xml:space="preserve">2023” se organizează de  către </w:t>
      </w:r>
      <w:r w:rsidRPr="00F303C5">
        <w:rPr>
          <w:b/>
          <w:bCs/>
          <w:sz w:val="22"/>
          <w:szCs w:val="22"/>
        </w:rPr>
        <w:t>Direcţia  Învăţământ cu susţinerea financiară  a Consiliului Raional Şoldăneşti</w:t>
      </w:r>
      <w:r w:rsidRPr="00F303C5">
        <w:rPr>
          <w:b/>
          <w:bCs/>
          <w:sz w:val="22"/>
          <w:szCs w:val="22"/>
          <w:cs/>
          <w:lang w:bidi="sa-IN"/>
        </w:rPr>
        <w:t>.</w:t>
      </w:r>
    </w:p>
    <w:p w:rsidR="009133FC" w:rsidRPr="00F303C5" w:rsidRDefault="009133FC" w:rsidP="009133FC">
      <w:pPr>
        <w:pStyle w:val="a5"/>
        <w:rPr>
          <w:sz w:val="22"/>
          <w:szCs w:val="22"/>
        </w:rPr>
      </w:pPr>
      <w:r w:rsidRPr="00F303C5">
        <w:rPr>
          <w:b/>
          <w:sz w:val="22"/>
          <w:szCs w:val="22"/>
        </w:rPr>
        <w:t xml:space="preserve">      II</w:t>
      </w:r>
      <w:r w:rsidRPr="00F303C5">
        <w:rPr>
          <w:b/>
          <w:bCs/>
          <w:sz w:val="22"/>
          <w:szCs w:val="22"/>
          <w:cs/>
          <w:lang w:bidi="sa-IN"/>
        </w:rPr>
        <w:t xml:space="preserve">. </w:t>
      </w:r>
      <w:r w:rsidRPr="00F303C5">
        <w:rPr>
          <w:b/>
          <w:sz w:val="22"/>
          <w:szCs w:val="22"/>
        </w:rPr>
        <w:t>Scopul concursului</w:t>
      </w:r>
      <w:r w:rsidRPr="00F303C5">
        <w:rPr>
          <w:sz w:val="22"/>
          <w:szCs w:val="22"/>
        </w:rPr>
        <w:t xml:space="preserve"> este  mobilizarea colectivelor pedagogice, de elevi, părinţi şi a organelor administraţiei publice locale la pregătirea  calitativă şi în termen a instituţiilor de învăţământ  preuniversitar din raionul Şoldăneşti către începutul noului an de studii 2022</w:t>
      </w:r>
      <w:r w:rsidRPr="00F303C5">
        <w:rPr>
          <w:sz w:val="22"/>
          <w:szCs w:val="22"/>
          <w:cs/>
          <w:lang w:bidi="sa-IN"/>
        </w:rPr>
        <w:t>-</w:t>
      </w:r>
      <w:r w:rsidRPr="00F303C5">
        <w:rPr>
          <w:sz w:val="22"/>
          <w:szCs w:val="22"/>
        </w:rPr>
        <w:t>2023</w:t>
      </w:r>
      <w:r w:rsidRPr="00F303C5">
        <w:rPr>
          <w:sz w:val="22"/>
          <w:szCs w:val="22"/>
          <w:cs/>
          <w:lang w:bidi="sa-IN"/>
        </w:rPr>
        <w:t>.</w:t>
      </w:r>
    </w:p>
    <w:p w:rsidR="009133FC" w:rsidRPr="00F303C5" w:rsidRDefault="009133FC" w:rsidP="009133FC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 xml:space="preserve">      III</w:t>
      </w:r>
      <w:r w:rsidRPr="00F303C5">
        <w:rPr>
          <w:sz w:val="22"/>
          <w:szCs w:val="22"/>
          <w:cs/>
          <w:lang w:bidi="sa-IN"/>
        </w:rPr>
        <w:t xml:space="preserve">. </w:t>
      </w:r>
      <w:r w:rsidRPr="00F303C5">
        <w:rPr>
          <w:sz w:val="22"/>
          <w:szCs w:val="22"/>
        </w:rPr>
        <w:t>În concurs participă toate instituțiile de învățământ preuniversitar</w:t>
      </w:r>
      <w:r w:rsidRPr="00F303C5">
        <w:rPr>
          <w:sz w:val="22"/>
          <w:szCs w:val="22"/>
          <w:cs/>
          <w:lang w:bidi="sa-IN"/>
        </w:rPr>
        <w:t xml:space="preserve"> (</w:t>
      </w:r>
      <w:r w:rsidRPr="00F303C5">
        <w:rPr>
          <w:sz w:val="22"/>
          <w:szCs w:val="22"/>
        </w:rPr>
        <w:t>şcolile primare</w:t>
      </w:r>
      <w:r w:rsidRPr="00F303C5">
        <w:rPr>
          <w:sz w:val="22"/>
          <w:szCs w:val="22"/>
          <w:cs/>
          <w:lang w:bidi="sa-IN"/>
        </w:rPr>
        <w:t>-</w:t>
      </w:r>
      <w:r w:rsidRPr="00F303C5">
        <w:rPr>
          <w:sz w:val="22"/>
          <w:szCs w:val="22"/>
        </w:rPr>
        <w:t>grădiniţă, gimnaziile,  complexele educaționale gimnaziu</w:t>
      </w:r>
      <w:r w:rsidRPr="00F303C5">
        <w:rPr>
          <w:sz w:val="22"/>
          <w:szCs w:val="22"/>
          <w:cs/>
          <w:lang w:bidi="sa-IN"/>
        </w:rPr>
        <w:t xml:space="preserve">- </w:t>
      </w:r>
      <w:r w:rsidRPr="00F303C5">
        <w:rPr>
          <w:sz w:val="22"/>
          <w:szCs w:val="22"/>
        </w:rPr>
        <w:t>grădiniță, liceele</w:t>
      </w:r>
      <w:r w:rsidRPr="00F303C5">
        <w:rPr>
          <w:sz w:val="22"/>
          <w:szCs w:val="22"/>
          <w:cs/>
          <w:lang w:bidi="sa-IN"/>
        </w:rPr>
        <w:t xml:space="preserve">) </w:t>
      </w:r>
      <w:r w:rsidRPr="00F303C5">
        <w:rPr>
          <w:sz w:val="22"/>
          <w:szCs w:val="22"/>
        </w:rPr>
        <w:t>din raion</w:t>
      </w:r>
      <w:r w:rsidRPr="00F303C5">
        <w:rPr>
          <w:sz w:val="22"/>
          <w:szCs w:val="22"/>
          <w:cs/>
          <w:lang w:bidi="sa-IN"/>
        </w:rPr>
        <w:t>.</w:t>
      </w:r>
    </w:p>
    <w:p w:rsidR="009133FC" w:rsidRPr="00F303C5" w:rsidRDefault="009133FC" w:rsidP="009133FC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 xml:space="preserve">      IV</w:t>
      </w:r>
      <w:r w:rsidRPr="00F303C5">
        <w:rPr>
          <w:sz w:val="22"/>
          <w:szCs w:val="22"/>
          <w:cs/>
          <w:lang w:bidi="sa-IN"/>
        </w:rPr>
        <w:t xml:space="preserve">. </w:t>
      </w:r>
      <w:r w:rsidRPr="00F303C5">
        <w:rPr>
          <w:sz w:val="22"/>
          <w:szCs w:val="22"/>
        </w:rPr>
        <w:t xml:space="preserve">Evaluarea instituţiilor de învățământ preuniversitar se va  efectua în perioada </w:t>
      </w:r>
      <w:r w:rsidRPr="00F303C5">
        <w:rPr>
          <w:b/>
          <w:bCs/>
          <w:sz w:val="22"/>
          <w:szCs w:val="22"/>
        </w:rPr>
        <w:t>22</w:t>
      </w:r>
      <w:r w:rsidRPr="00F303C5">
        <w:rPr>
          <w:b/>
          <w:bCs/>
          <w:sz w:val="22"/>
          <w:szCs w:val="22"/>
          <w:cs/>
          <w:lang w:bidi="sa-IN"/>
        </w:rPr>
        <w:t>-</w:t>
      </w:r>
      <w:r w:rsidRPr="00F303C5">
        <w:rPr>
          <w:b/>
          <w:bCs/>
          <w:sz w:val="22"/>
          <w:szCs w:val="22"/>
        </w:rPr>
        <w:t>26</w:t>
      </w:r>
      <w:r w:rsidRPr="00F303C5">
        <w:rPr>
          <w:b/>
          <w:sz w:val="22"/>
          <w:szCs w:val="22"/>
        </w:rPr>
        <w:t xml:space="preserve"> august 2022</w:t>
      </w:r>
      <w:r w:rsidRPr="00F303C5">
        <w:rPr>
          <w:b/>
          <w:bCs/>
          <w:sz w:val="22"/>
          <w:szCs w:val="22"/>
          <w:cs/>
          <w:lang w:bidi="sa-IN"/>
        </w:rPr>
        <w:t xml:space="preserve">. </w:t>
      </w:r>
      <w:r w:rsidRPr="00F303C5">
        <w:rPr>
          <w:bCs/>
          <w:sz w:val="22"/>
          <w:szCs w:val="22"/>
        </w:rPr>
        <w:t>Evaluarea se va efectua separat pentru instituțiile  tip  și adaptate</w:t>
      </w:r>
      <w:r w:rsidRPr="00F303C5">
        <w:rPr>
          <w:b/>
          <w:bCs/>
          <w:sz w:val="22"/>
          <w:szCs w:val="22"/>
          <w:cs/>
          <w:lang w:bidi="sa-IN"/>
        </w:rPr>
        <w:t xml:space="preserve"> (</w:t>
      </w:r>
      <w:r w:rsidRPr="00F303C5">
        <w:rPr>
          <w:b/>
          <w:sz w:val="22"/>
          <w:szCs w:val="22"/>
        </w:rPr>
        <w:t>Anexa nr</w:t>
      </w:r>
      <w:r w:rsidRPr="00F303C5">
        <w:rPr>
          <w:b/>
          <w:bCs/>
          <w:sz w:val="22"/>
          <w:szCs w:val="22"/>
          <w:cs/>
          <w:lang w:bidi="sa-IN"/>
        </w:rPr>
        <w:t xml:space="preserve">. </w:t>
      </w:r>
      <w:r w:rsidRPr="00F303C5">
        <w:rPr>
          <w:b/>
          <w:sz w:val="22"/>
          <w:szCs w:val="22"/>
        </w:rPr>
        <w:t>1</w:t>
      </w:r>
      <w:r w:rsidRPr="00F303C5">
        <w:rPr>
          <w:b/>
          <w:bCs/>
          <w:sz w:val="22"/>
          <w:szCs w:val="22"/>
          <w:cs/>
          <w:lang w:bidi="sa-IN"/>
        </w:rPr>
        <w:t>)</w:t>
      </w:r>
    </w:p>
    <w:p w:rsidR="009133FC" w:rsidRPr="00F303C5" w:rsidRDefault="009133FC" w:rsidP="009133FC">
      <w:pPr>
        <w:pStyle w:val="a5"/>
        <w:rPr>
          <w:bCs/>
          <w:sz w:val="22"/>
          <w:szCs w:val="22"/>
        </w:rPr>
      </w:pPr>
      <w:r w:rsidRPr="00F303C5">
        <w:rPr>
          <w:sz w:val="22"/>
          <w:szCs w:val="22"/>
        </w:rPr>
        <w:t xml:space="preserve">      V</w:t>
      </w:r>
      <w:r w:rsidRPr="00F303C5">
        <w:rPr>
          <w:b/>
          <w:bCs/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 xml:space="preserve"> În procesul evaluării pregătirii instituţiilor de învăţământ</w:t>
      </w:r>
      <w:r w:rsidRPr="00F303C5">
        <w:rPr>
          <w:b/>
          <w:bCs/>
          <w:sz w:val="22"/>
          <w:szCs w:val="22"/>
          <w:cs/>
          <w:lang w:bidi="sa-IN"/>
        </w:rPr>
        <w:t xml:space="preserve"> </w:t>
      </w:r>
      <w:r w:rsidRPr="00F303C5">
        <w:rPr>
          <w:bCs/>
          <w:sz w:val="22"/>
          <w:szCs w:val="22"/>
        </w:rPr>
        <w:t>preuniversitar</w:t>
      </w:r>
      <w:r w:rsidRPr="00F303C5">
        <w:rPr>
          <w:b/>
          <w:bCs/>
          <w:sz w:val="22"/>
          <w:szCs w:val="22"/>
          <w:cs/>
          <w:lang w:bidi="sa-IN"/>
        </w:rPr>
        <w:t xml:space="preserve">   </w:t>
      </w:r>
      <w:r w:rsidRPr="00F303C5">
        <w:rPr>
          <w:bCs/>
          <w:sz w:val="22"/>
          <w:szCs w:val="22"/>
        </w:rPr>
        <w:t>din raion către începutul noului an de studii 2022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2023 comisia  se va conduce după criteriile din</w:t>
      </w:r>
      <w:r w:rsidRPr="00F303C5">
        <w:rPr>
          <w:sz w:val="22"/>
          <w:szCs w:val="22"/>
          <w:cs/>
          <w:lang w:bidi="sa-IN"/>
        </w:rPr>
        <w:t xml:space="preserve"> </w:t>
      </w:r>
      <w:r w:rsidRPr="00F303C5">
        <w:rPr>
          <w:bCs/>
          <w:sz w:val="22"/>
          <w:szCs w:val="22"/>
        </w:rPr>
        <w:t>Fişa de evaluare a instituţiei de învăţământ preuniversitar</w:t>
      </w:r>
      <w:r w:rsidRPr="00F303C5">
        <w:rPr>
          <w:bCs/>
          <w:sz w:val="22"/>
          <w:szCs w:val="22"/>
          <w:cs/>
          <w:lang w:bidi="sa-IN"/>
        </w:rPr>
        <w:t xml:space="preserve">. </w:t>
      </w:r>
      <w:r w:rsidRPr="00F303C5">
        <w:rPr>
          <w:b/>
          <w:bCs/>
          <w:sz w:val="22"/>
          <w:szCs w:val="22"/>
          <w:cs/>
          <w:lang w:bidi="sa-IN"/>
        </w:rPr>
        <w:t>(</w:t>
      </w:r>
      <w:r w:rsidRPr="00F303C5">
        <w:rPr>
          <w:b/>
          <w:sz w:val="22"/>
          <w:szCs w:val="22"/>
        </w:rPr>
        <w:t>Anexa nr</w:t>
      </w:r>
      <w:r w:rsidRPr="00F303C5">
        <w:rPr>
          <w:b/>
          <w:bCs/>
          <w:sz w:val="22"/>
          <w:szCs w:val="22"/>
          <w:cs/>
          <w:lang w:bidi="sa-IN"/>
        </w:rPr>
        <w:t>.</w:t>
      </w:r>
      <w:r w:rsidRPr="00F303C5">
        <w:rPr>
          <w:b/>
          <w:sz w:val="22"/>
          <w:szCs w:val="22"/>
        </w:rPr>
        <w:t>2</w:t>
      </w:r>
      <w:r w:rsidRPr="00F303C5">
        <w:rPr>
          <w:b/>
          <w:bCs/>
          <w:sz w:val="22"/>
          <w:szCs w:val="22"/>
          <w:cs/>
          <w:lang w:bidi="sa-IN"/>
        </w:rPr>
        <w:t xml:space="preserve">). </w:t>
      </w:r>
      <w:r w:rsidRPr="00F303C5">
        <w:rPr>
          <w:bCs/>
          <w:sz w:val="22"/>
          <w:szCs w:val="22"/>
        </w:rPr>
        <w:t>Un exemplar de Fişa de evaluare a instituţiei de învăţământ preuniversitar semnat de membrii comisiei va rămâne în instituție</w:t>
      </w:r>
      <w:r w:rsidRPr="00F303C5">
        <w:rPr>
          <w:bCs/>
          <w:sz w:val="22"/>
          <w:szCs w:val="22"/>
          <w:cs/>
          <w:lang w:bidi="sa-IN"/>
        </w:rPr>
        <w:t>.</w:t>
      </w:r>
    </w:p>
    <w:p w:rsidR="009133FC" w:rsidRPr="00F303C5" w:rsidRDefault="009133FC" w:rsidP="009133FC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 xml:space="preserve">      VI</w:t>
      </w:r>
      <w:r w:rsidRPr="00F303C5">
        <w:rPr>
          <w:sz w:val="22"/>
          <w:szCs w:val="22"/>
          <w:cs/>
          <w:lang w:bidi="sa-IN"/>
        </w:rPr>
        <w:t xml:space="preserve">. </w:t>
      </w:r>
      <w:r w:rsidRPr="00F303C5">
        <w:rPr>
          <w:sz w:val="22"/>
          <w:szCs w:val="22"/>
        </w:rPr>
        <w:t xml:space="preserve">Învingătorilor concursului  li se va decerna </w:t>
      </w:r>
      <w:r w:rsidRPr="00F303C5">
        <w:rPr>
          <w:b/>
          <w:sz w:val="22"/>
          <w:szCs w:val="22"/>
        </w:rPr>
        <w:t>Diploma Consiliului Raional</w:t>
      </w:r>
      <w:r w:rsidRPr="00F303C5">
        <w:rPr>
          <w:sz w:val="22"/>
          <w:szCs w:val="22"/>
        </w:rPr>
        <w:t xml:space="preserve">              și  următoarele premii</w:t>
      </w:r>
      <w:r w:rsidRPr="00F303C5">
        <w:rPr>
          <w:sz w:val="22"/>
          <w:szCs w:val="22"/>
          <w:cs/>
          <w:lang w:bidi="sa-IN"/>
        </w:rPr>
        <w:t>:</w:t>
      </w:r>
    </w:p>
    <w:p w:rsidR="009133FC" w:rsidRPr="00F303C5" w:rsidRDefault="009133FC" w:rsidP="009133FC">
      <w:pPr>
        <w:pStyle w:val="a5"/>
        <w:rPr>
          <w:b/>
          <w:bCs/>
          <w:sz w:val="22"/>
          <w:szCs w:val="22"/>
        </w:rPr>
      </w:pPr>
      <w:r w:rsidRPr="00F303C5">
        <w:rPr>
          <w:b/>
          <w:bCs/>
          <w:sz w:val="22"/>
          <w:szCs w:val="22"/>
        </w:rPr>
        <w:t>1</w:t>
      </w:r>
      <w:r w:rsidRPr="00F303C5">
        <w:rPr>
          <w:b/>
          <w:bCs/>
          <w:sz w:val="22"/>
          <w:szCs w:val="22"/>
          <w:cs/>
          <w:lang w:bidi="sa-IN"/>
        </w:rPr>
        <w:t xml:space="preserve">) </w:t>
      </w:r>
      <w:r w:rsidRPr="00F303C5">
        <w:rPr>
          <w:b/>
          <w:bCs/>
          <w:sz w:val="22"/>
          <w:szCs w:val="22"/>
        </w:rPr>
        <w:t>Instituțiilor de învățământ preuniversitar tip</w:t>
      </w:r>
      <w:r w:rsidRPr="00F303C5">
        <w:rPr>
          <w:b/>
          <w:bCs/>
          <w:sz w:val="22"/>
          <w:szCs w:val="22"/>
          <w:cs/>
          <w:lang w:bidi="sa-IN"/>
        </w:rPr>
        <w:t>:</w:t>
      </w:r>
    </w:p>
    <w:p w:rsidR="009133FC" w:rsidRPr="00F303C5" w:rsidRDefault="009133FC" w:rsidP="009133FC">
      <w:pPr>
        <w:pStyle w:val="a5"/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Locul I    </w:t>
      </w:r>
      <w:r w:rsidRPr="00F303C5">
        <w:rPr>
          <w:bCs/>
          <w:sz w:val="22"/>
          <w:szCs w:val="22"/>
          <w:cs/>
          <w:lang w:bidi="sa-IN"/>
        </w:rPr>
        <w:t xml:space="preserve">- </w:t>
      </w:r>
      <w:r w:rsidRPr="00F303C5">
        <w:rPr>
          <w:bCs/>
          <w:sz w:val="22"/>
          <w:szCs w:val="22"/>
        </w:rPr>
        <w:t>un premiu de 3000 lei;</w:t>
      </w:r>
    </w:p>
    <w:p w:rsidR="009133FC" w:rsidRPr="00F303C5" w:rsidRDefault="009133FC" w:rsidP="009133FC">
      <w:pPr>
        <w:pStyle w:val="a5"/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Locul II  – un premiu de 2000 lei;</w:t>
      </w:r>
    </w:p>
    <w:p w:rsidR="009133FC" w:rsidRPr="00F303C5" w:rsidRDefault="009133FC" w:rsidP="009133FC">
      <w:pPr>
        <w:pStyle w:val="a5"/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Locul III – două premii de  1500 lei</w:t>
      </w:r>
      <w:r w:rsidRPr="00F303C5">
        <w:rPr>
          <w:bCs/>
          <w:sz w:val="22"/>
          <w:szCs w:val="22"/>
          <w:cs/>
          <w:lang w:bidi="sa-IN"/>
        </w:rPr>
        <w:t>.</w:t>
      </w:r>
    </w:p>
    <w:p w:rsidR="009133FC" w:rsidRPr="00F303C5" w:rsidRDefault="009133FC" w:rsidP="009133FC">
      <w:pPr>
        <w:pStyle w:val="a5"/>
        <w:rPr>
          <w:b/>
          <w:sz w:val="22"/>
          <w:szCs w:val="22"/>
        </w:rPr>
      </w:pPr>
      <w:r w:rsidRPr="00F303C5">
        <w:rPr>
          <w:sz w:val="22"/>
          <w:szCs w:val="22"/>
        </w:rPr>
        <w:t xml:space="preserve"> 2</w:t>
      </w:r>
      <w:r w:rsidRPr="00F303C5">
        <w:rPr>
          <w:sz w:val="22"/>
          <w:szCs w:val="22"/>
          <w:cs/>
          <w:lang w:bidi="sa-IN"/>
        </w:rPr>
        <w:t xml:space="preserve">) </w:t>
      </w:r>
      <w:r w:rsidRPr="00F303C5">
        <w:rPr>
          <w:sz w:val="22"/>
          <w:szCs w:val="22"/>
        </w:rPr>
        <w:t>se instituie 3 premii de încurajare  pentru  instituţiile de învăţământ  preuniversitar  care s</w:t>
      </w:r>
      <w:r w:rsidRPr="00F303C5">
        <w:rPr>
          <w:sz w:val="22"/>
          <w:szCs w:val="22"/>
          <w:cs/>
          <w:lang w:bidi="sa-IN"/>
        </w:rPr>
        <w:t>-</w:t>
      </w:r>
      <w:r w:rsidRPr="00F303C5">
        <w:rPr>
          <w:sz w:val="22"/>
          <w:szCs w:val="22"/>
        </w:rPr>
        <w:t>au manifestat  în pregătirea  către noul an şcolar   a câte</w:t>
      </w:r>
      <w:r w:rsidRPr="00F303C5">
        <w:rPr>
          <w:sz w:val="22"/>
          <w:szCs w:val="22"/>
          <w:cs/>
          <w:lang w:bidi="sa-IN"/>
        </w:rPr>
        <w:t xml:space="preserve">  </w:t>
      </w:r>
      <w:r w:rsidRPr="00F303C5">
        <w:rPr>
          <w:b/>
          <w:sz w:val="22"/>
          <w:szCs w:val="22"/>
        </w:rPr>
        <w:t>500 lei</w:t>
      </w:r>
      <w:r w:rsidRPr="00F303C5">
        <w:rPr>
          <w:b/>
          <w:bCs/>
          <w:sz w:val="22"/>
          <w:szCs w:val="22"/>
          <w:cs/>
          <w:lang w:bidi="sa-IN"/>
        </w:rPr>
        <w:t xml:space="preserve">.  </w:t>
      </w:r>
      <w:r w:rsidRPr="00F303C5">
        <w:rPr>
          <w:sz w:val="22"/>
          <w:szCs w:val="22"/>
          <w:cs/>
          <w:lang w:bidi="sa-IN"/>
        </w:rPr>
        <w:t xml:space="preserve">      </w:t>
      </w:r>
    </w:p>
    <w:p w:rsidR="009133FC" w:rsidRPr="00F303C5" w:rsidRDefault="009133FC" w:rsidP="009133FC">
      <w:pPr>
        <w:pStyle w:val="a5"/>
        <w:rPr>
          <w:b/>
          <w:bCs/>
          <w:sz w:val="22"/>
          <w:szCs w:val="22"/>
        </w:rPr>
      </w:pPr>
      <w:r w:rsidRPr="00F303C5">
        <w:rPr>
          <w:sz w:val="22"/>
          <w:szCs w:val="22"/>
          <w:cs/>
          <w:lang w:bidi="sa-IN"/>
        </w:rPr>
        <w:t xml:space="preserve"> </w:t>
      </w:r>
      <w:r w:rsidRPr="00F303C5">
        <w:rPr>
          <w:b/>
          <w:bCs/>
          <w:sz w:val="22"/>
          <w:szCs w:val="22"/>
        </w:rPr>
        <w:t>3</w:t>
      </w:r>
      <w:r w:rsidRPr="00F303C5">
        <w:rPr>
          <w:b/>
          <w:bCs/>
          <w:sz w:val="22"/>
          <w:szCs w:val="22"/>
          <w:cs/>
          <w:lang w:bidi="sa-IN"/>
        </w:rPr>
        <w:t>)</w:t>
      </w:r>
      <w:r w:rsidRPr="00F303C5">
        <w:rPr>
          <w:b/>
          <w:bCs/>
          <w:sz w:val="22"/>
          <w:szCs w:val="22"/>
        </w:rPr>
        <w:t>Instituțiilor de învățământ preuniversitar adaptate</w:t>
      </w:r>
      <w:r w:rsidRPr="00F303C5">
        <w:rPr>
          <w:b/>
          <w:bCs/>
          <w:sz w:val="22"/>
          <w:szCs w:val="22"/>
          <w:cs/>
          <w:lang w:bidi="sa-IN"/>
        </w:rPr>
        <w:t>:</w:t>
      </w:r>
    </w:p>
    <w:p w:rsidR="009133FC" w:rsidRPr="00F303C5" w:rsidRDefault="009133FC" w:rsidP="009133FC">
      <w:pPr>
        <w:pStyle w:val="a5"/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Locul I    </w:t>
      </w:r>
      <w:r w:rsidRPr="00F303C5">
        <w:rPr>
          <w:bCs/>
          <w:sz w:val="22"/>
          <w:szCs w:val="22"/>
          <w:cs/>
          <w:lang w:bidi="sa-IN"/>
        </w:rPr>
        <w:t xml:space="preserve">- </w:t>
      </w:r>
      <w:r w:rsidRPr="00F303C5">
        <w:rPr>
          <w:bCs/>
          <w:sz w:val="22"/>
          <w:szCs w:val="22"/>
        </w:rPr>
        <w:t>un premiu de 3000 lei;</w:t>
      </w:r>
    </w:p>
    <w:p w:rsidR="009133FC" w:rsidRPr="00F303C5" w:rsidRDefault="009133FC" w:rsidP="009133FC">
      <w:pPr>
        <w:pStyle w:val="a5"/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Locul II  – un premiu de 2000 lei;</w:t>
      </w:r>
    </w:p>
    <w:p w:rsidR="009133FC" w:rsidRPr="00F303C5" w:rsidRDefault="009133FC" w:rsidP="009133FC">
      <w:pPr>
        <w:pStyle w:val="a5"/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Locul III – două premii de  1500 lei</w:t>
      </w:r>
      <w:r w:rsidRPr="00F303C5">
        <w:rPr>
          <w:bCs/>
          <w:sz w:val="22"/>
          <w:szCs w:val="22"/>
          <w:cs/>
          <w:lang w:bidi="sa-IN"/>
        </w:rPr>
        <w:t>.</w:t>
      </w:r>
    </w:p>
    <w:p w:rsidR="009133FC" w:rsidRPr="00F303C5" w:rsidRDefault="009133FC" w:rsidP="009133FC">
      <w:pPr>
        <w:pStyle w:val="a5"/>
        <w:rPr>
          <w:b/>
          <w:sz w:val="22"/>
          <w:szCs w:val="22"/>
        </w:rPr>
      </w:pPr>
      <w:r w:rsidRPr="00F303C5">
        <w:rPr>
          <w:sz w:val="22"/>
          <w:szCs w:val="22"/>
        </w:rPr>
        <w:t xml:space="preserve"> 4</w:t>
      </w:r>
      <w:r w:rsidRPr="00F303C5">
        <w:rPr>
          <w:sz w:val="22"/>
          <w:szCs w:val="22"/>
          <w:cs/>
          <w:lang w:bidi="sa-IN"/>
        </w:rPr>
        <w:t xml:space="preserve">) </w:t>
      </w:r>
      <w:r w:rsidRPr="00F303C5">
        <w:rPr>
          <w:sz w:val="22"/>
          <w:szCs w:val="22"/>
        </w:rPr>
        <w:t>se instituie 3 premii de încurajare  pentru  instituţiile de învăţământ preuniversitar  care s</w:t>
      </w:r>
      <w:r w:rsidRPr="00F303C5">
        <w:rPr>
          <w:sz w:val="22"/>
          <w:szCs w:val="22"/>
          <w:cs/>
          <w:lang w:bidi="sa-IN"/>
        </w:rPr>
        <w:t>-</w:t>
      </w:r>
      <w:r w:rsidRPr="00F303C5">
        <w:rPr>
          <w:sz w:val="22"/>
          <w:szCs w:val="22"/>
        </w:rPr>
        <w:t xml:space="preserve">au manifestat  în pregătirea  către noul an şcolar </w:t>
      </w:r>
      <w:r w:rsidR="00376430" w:rsidRPr="00F303C5">
        <w:rPr>
          <w:sz w:val="22"/>
          <w:szCs w:val="22"/>
        </w:rPr>
        <w:t xml:space="preserve"> a câ</w:t>
      </w:r>
      <w:r w:rsidRPr="00F303C5">
        <w:rPr>
          <w:sz w:val="22"/>
          <w:szCs w:val="22"/>
        </w:rPr>
        <w:t>te</w:t>
      </w:r>
      <w:r w:rsidRPr="00F303C5">
        <w:rPr>
          <w:sz w:val="22"/>
          <w:szCs w:val="22"/>
          <w:cs/>
          <w:lang w:bidi="sa-IN"/>
        </w:rPr>
        <w:t xml:space="preserve">  </w:t>
      </w:r>
      <w:r w:rsidRPr="00F303C5">
        <w:rPr>
          <w:b/>
          <w:sz w:val="22"/>
          <w:szCs w:val="22"/>
        </w:rPr>
        <w:t>500 lei</w:t>
      </w:r>
      <w:r w:rsidRPr="00F303C5">
        <w:rPr>
          <w:b/>
          <w:bCs/>
          <w:sz w:val="22"/>
          <w:szCs w:val="22"/>
          <w:cs/>
          <w:lang w:bidi="sa-IN"/>
        </w:rPr>
        <w:t xml:space="preserve">.   </w:t>
      </w:r>
    </w:p>
    <w:p w:rsidR="009133FC" w:rsidRPr="00F303C5" w:rsidRDefault="009133FC" w:rsidP="009133FC">
      <w:pPr>
        <w:pStyle w:val="a5"/>
        <w:rPr>
          <w:sz w:val="22"/>
          <w:szCs w:val="22"/>
        </w:rPr>
      </w:pPr>
      <w:r w:rsidRPr="00F303C5">
        <w:rPr>
          <w:sz w:val="22"/>
          <w:szCs w:val="22"/>
          <w:cs/>
          <w:lang w:bidi="sa-IN"/>
        </w:rPr>
        <w:t xml:space="preserve">      </w:t>
      </w:r>
    </w:p>
    <w:p w:rsidR="009133FC" w:rsidRPr="00F303C5" w:rsidRDefault="009133FC" w:rsidP="009133FC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 xml:space="preserve">    VII</w:t>
      </w:r>
      <w:r w:rsidRPr="00F303C5">
        <w:rPr>
          <w:sz w:val="22"/>
          <w:szCs w:val="22"/>
          <w:cs/>
          <w:lang w:bidi="sa-IN"/>
        </w:rPr>
        <w:t xml:space="preserve">. </w:t>
      </w:r>
      <w:r w:rsidRPr="00F303C5">
        <w:rPr>
          <w:sz w:val="22"/>
          <w:szCs w:val="22"/>
        </w:rPr>
        <w:t>Premiile acordate instituţiilor învingătoare urmează a fi utilizate pentru consolidarea bazei didactico</w:t>
      </w:r>
      <w:r w:rsidRPr="00F303C5">
        <w:rPr>
          <w:sz w:val="22"/>
          <w:szCs w:val="22"/>
          <w:cs/>
          <w:lang w:bidi="sa-IN"/>
        </w:rPr>
        <w:t>-</w:t>
      </w:r>
      <w:r w:rsidRPr="00F303C5">
        <w:rPr>
          <w:sz w:val="22"/>
          <w:szCs w:val="22"/>
        </w:rPr>
        <w:t>materiale a instituţiei respective</w:t>
      </w:r>
      <w:r w:rsidRPr="00F303C5">
        <w:rPr>
          <w:sz w:val="22"/>
          <w:szCs w:val="22"/>
          <w:cs/>
          <w:lang w:bidi="sa-IN"/>
        </w:rPr>
        <w:t>.</w:t>
      </w:r>
    </w:p>
    <w:p w:rsidR="00376430" w:rsidRPr="00F303C5" w:rsidRDefault="009133FC" w:rsidP="009133FC">
      <w:pPr>
        <w:pStyle w:val="a5"/>
        <w:rPr>
          <w:sz w:val="22"/>
          <w:szCs w:val="22"/>
          <w:lang w:bidi="sa-IN"/>
        </w:rPr>
      </w:pPr>
      <w:r w:rsidRPr="00F303C5">
        <w:rPr>
          <w:b/>
          <w:bCs/>
          <w:sz w:val="22"/>
          <w:szCs w:val="22"/>
          <w:cs/>
          <w:lang w:bidi="sa-IN"/>
        </w:rPr>
        <w:t xml:space="preserve">    </w:t>
      </w:r>
      <w:r w:rsidRPr="00F303C5">
        <w:rPr>
          <w:bCs/>
          <w:sz w:val="22"/>
          <w:szCs w:val="22"/>
        </w:rPr>
        <w:t>VIII</w:t>
      </w:r>
      <w:r w:rsidRPr="00F303C5">
        <w:rPr>
          <w:bCs/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 xml:space="preserve"> Totalurile concursului se vor anunța către  Ziua Pedagogului</w:t>
      </w:r>
      <w:r w:rsidRPr="00F303C5">
        <w:rPr>
          <w:sz w:val="22"/>
          <w:szCs w:val="22"/>
          <w:cs/>
          <w:lang w:bidi="sa-IN"/>
        </w:rPr>
        <w:t>.</w:t>
      </w:r>
    </w:p>
    <w:p w:rsidR="00376430" w:rsidRPr="00F303C5" w:rsidRDefault="00376430" w:rsidP="00F303C5">
      <w:pPr>
        <w:pStyle w:val="a5"/>
        <w:jc w:val="right"/>
        <w:rPr>
          <w:sz w:val="22"/>
          <w:szCs w:val="22"/>
        </w:rPr>
      </w:pPr>
      <w:r w:rsidRPr="00F303C5">
        <w:rPr>
          <w:sz w:val="22"/>
          <w:szCs w:val="22"/>
        </w:rPr>
        <w:t>Anexă nr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>1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Lista instituțiilor de învățământ preuniversitar tip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1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L</w:t>
      </w:r>
      <w:r w:rsidRPr="00F303C5">
        <w:rPr>
          <w:sz w:val="22"/>
          <w:szCs w:val="22"/>
          <w:cs/>
          <w:lang w:bidi="sa-IN"/>
        </w:rPr>
        <w:t>/</w:t>
      </w:r>
      <w:r w:rsidRPr="00F303C5">
        <w:rPr>
          <w:sz w:val="22"/>
          <w:szCs w:val="22"/>
        </w:rPr>
        <w:t>t ”A</w:t>
      </w:r>
      <w:r w:rsidRPr="00F303C5">
        <w:rPr>
          <w:sz w:val="22"/>
          <w:szCs w:val="22"/>
          <w:cs/>
          <w:lang w:bidi="sa-IN"/>
        </w:rPr>
        <w:t xml:space="preserve">. </w:t>
      </w:r>
      <w:r w:rsidRPr="00F303C5">
        <w:rPr>
          <w:sz w:val="22"/>
          <w:szCs w:val="22"/>
        </w:rPr>
        <w:t>Mateevici”Șoldănești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2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L</w:t>
      </w:r>
      <w:r w:rsidRPr="00F303C5">
        <w:rPr>
          <w:sz w:val="22"/>
          <w:szCs w:val="22"/>
          <w:cs/>
          <w:lang w:bidi="sa-IN"/>
        </w:rPr>
        <w:t>/</w:t>
      </w:r>
      <w:r w:rsidRPr="00F303C5">
        <w:rPr>
          <w:sz w:val="22"/>
          <w:szCs w:val="22"/>
        </w:rPr>
        <w:t>t ”Ștefan cel Mare” Șoldănești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3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L</w:t>
      </w:r>
      <w:r w:rsidRPr="00F303C5">
        <w:rPr>
          <w:sz w:val="22"/>
          <w:szCs w:val="22"/>
          <w:cs/>
          <w:lang w:bidi="sa-IN"/>
        </w:rPr>
        <w:t>/</w:t>
      </w:r>
      <w:r w:rsidRPr="00F303C5">
        <w:rPr>
          <w:sz w:val="22"/>
          <w:szCs w:val="22"/>
        </w:rPr>
        <w:t>t Cotiujenii Mari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4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L</w:t>
      </w:r>
      <w:r w:rsidRPr="00F303C5">
        <w:rPr>
          <w:sz w:val="22"/>
          <w:szCs w:val="22"/>
          <w:cs/>
          <w:lang w:bidi="sa-IN"/>
        </w:rPr>
        <w:t>/</w:t>
      </w:r>
      <w:r w:rsidRPr="00F303C5">
        <w:rPr>
          <w:sz w:val="22"/>
          <w:szCs w:val="22"/>
        </w:rPr>
        <w:t>t Răspopeni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5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Gimnaziul Olișcani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6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Gimnaziul Sămășcani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7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CE gimnaziul</w:t>
      </w:r>
      <w:r w:rsidRPr="00F303C5">
        <w:rPr>
          <w:sz w:val="22"/>
          <w:szCs w:val="22"/>
          <w:cs/>
          <w:lang w:bidi="sa-IN"/>
        </w:rPr>
        <w:t>-</w:t>
      </w:r>
      <w:r w:rsidRPr="00F303C5">
        <w:rPr>
          <w:sz w:val="22"/>
          <w:szCs w:val="22"/>
        </w:rPr>
        <w:t>grădiniță Poiana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8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Gimnaziul Alcedar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9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Gimnaziul ”D</w:t>
      </w:r>
      <w:r w:rsidRPr="00F303C5">
        <w:rPr>
          <w:sz w:val="22"/>
          <w:szCs w:val="22"/>
          <w:cs/>
          <w:lang w:bidi="sa-IN"/>
        </w:rPr>
        <w:t xml:space="preserve">. </w:t>
      </w:r>
      <w:r w:rsidRPr="00F303C5">
        <w:rPr>
          <w:sz w:val="22"/>
          <w:szCs w:val="22"/>
        </w:rPr>
        <w:t>Matcovschi” Vadul Rașcov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10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Gimnaziul ”S</w:t>
      </w:r>
      <w:r w:rsidRPr="00F303C5">
        <w:rPr>
          <w:sz w:val="22"/>
          <w:szCs w:val="22"/>
          <w:cs/>
          <w:lang w:bidi="sa-IN"/>
        </w:rPr>
        <w:t xml:space="preserve">. </w:t>
      </w:r>
      <w:r w:rsidRPr="00F303C5">
        <w:rPr>
          <w:sz w:val="22"/>
          <w:szCs w:val="22"/>
        </w:rPr>
        <w:t>S</w:t>
      </w:r>
      <w:r w:rsidRPr="00F303C5">
        <w:rPr>
          <w:sz w:val="22"/>
          <w:szCs w:val="22"/>
          <w:cs/>
          <w:lang w:bidi="sa-IN"/>
        </w:rPr>
        <w:t xml:space="preserve">. </w:t>
      </w:r>
      <w:r w:rsidRPr="00F303C5">
        <w:rPr>
          <w:sz w:val="22"/>
          <w:szCs w:val="22"/>
        </w:rPr>
        <w:t xml:space="preserve">Cibotaru” </w:t>
      </w:r>
      <w:proofErr w:type="spellStart"/>
      <w:r w:rsidRPr="00F303C5">
        <w:rPr>
          <w:sz w:val="22"/>
          <w:szCs w:val="22"/>
        </w:rPr>
        <w:t>Cobîlea</w:t>
      </w:r>
      <w:proofErr w:type="spellEnd"/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11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CE gimnaziul</w:t>
      </w:r>
      <w:r w:rsidRPr="00F303C5">
        <w:rPr>
          <w:sz w:val="22"/>
          <w:szCs w:val="22"/>
          <w:cs/>
          <w:lang w:bidi="sa-IN"/>
        </w:rPr>
        <w:t>-</w:t>
      </w:r>
      <w:r w:rsidRPr="00F303C5">
        <w:rPr>
          <w:sz w:val="22"/>
          <w:szCs w:val="22"/>
        </w:rPr>
        <w:t>grădiniță ”M</w:t>
      </w:r>
      <w:r w:rsidRPr="00F303C5">
        <w:rPr>
          <w:sz w:val="22"/>
          <w:szCs w:val="22"/>
          <w:cs/>
          <w:lang w:bidi="sa-IN"/>
        </w:rPr>
        <w:t xml:space="preserve">. </w:t>
      </w:r>
      <w:r w:rsidRPr="00F303C5">
        <w:rPr>
          <w:sz w:val="22"/>
          <w:szCs w:val="22"/>
        </w:rPr>
        <w:t>Volontir” Glinjeni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12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CE gimnaziul</w:t>
      </w:r>
      <w:r w:rsidRPr="00F303C5">
        <w:rPr>
          <w:sz w:val="22"/>
          <w:szCs w:val="22"/>
          <w:cs/>
          <w:lang w:bidi="sa-IN"/>
        </w:rPr>
        <w:t>-</w:t>
      </w:r>
      <w:r w:rsidRPr="00F303C5">
        <w:rPr>
          <w:sz w:val="22"/>
          <w:szCs w:val="22"/>
        </w:rPr>
        <w:t>grădiniță Salcia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Lista instituțiilor de învățământ  preuniversitar adaptate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1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Gimnaziul Pohoarna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2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Gimnaziul ”A</w:t>
      </w:r>
      <w:r w:rsidRPr="00F303C5">
        <w:rPr>
          <w:sz w:val="22"/>
          <w:szCs w:val="22"/>
          <w:cs/>
          <w:lang w:bidi="sa-IN"/>
        </w:rPr>
        <w:t xml:space="preserve">. </w:t>
      </w:r>
      <w:r w:rsidRPr="00F303C5">
        <w:rPr>
          <w:sz w:val="22"/>
          <w:szCs w:val="22"/>
        </w:rPr>
        <w:t>Grosu” Dobrușa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lastRenderedPageBreak/>
        <w:t>3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Gimnaziul Chipeșca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4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Gimnaziul Găuzeni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5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Gimnaziul ”Gr</w:t>
      </w:r>
      <w:r w:rsidRPr="00F303C5">
        <w:rPr>
          <w:sz w:val="22"/>
          <w:szCs w:val="22"/>
          <w:cs/>
          <w:lang w:bidi="sa-IN"/>
        </w:rPr>
        <w:t xml:space="preserve">. </w:t>
      </w:r>
      <w:proofErr w:type="spellStart"/>
      <w:r w:rsidRPr="00F303C5">
        <w:rPr>
          <w:sz w:val="22"/>
          <w:szCs w:val="22"/>
        </w:rPr>
        <w:t>Eftodiev</w:t>
      </w:r>
      <w:proofErr w:type="spellEnd"/>
      <w:r w:rsidRPr="00F303C5">
        <w:rPr>
          <w:sz w:val="22"/>
          <w:szCs w:val="22"/>
        </w:rPr>
        <w:t>” Șestaci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6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Gimnaziul Cușmirca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7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 xml:space="preserve">Gimnaziul  Climăuții de Jos 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8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Școala primară</w:t>
      </w:r>
      <w:r w:rsidRPr="00F303C5">
        <w:rPr>
          <w:sz w:val="22"/>
          <w:szCs w:val="22"/>
          <w:cs/>
          <w:lang w:bidi="sa-IN"/>
        </w:rPr>
        <w:t>-</w:t>
      </w:r>
      <w:r w:rsidRPr="00F303C5">
        <w:rPr>
          <w:sz w:val="22"/>
          <w:szCs w:val="22"/>
        </w:rPr>
        <w:t>grădiniță Șipca</w:t>
      </w:r>
    </w:p>
    <w:p w:rsidR="00376430" w:rsidRPr="00F303C5" w:rsidRDefault="00376430" w:rsidP="00376430">
      <w:pPr>
        <w:pStyle w:val="a5"/>
        <w:rPr>
          <w:sz w:val="22"/>
          <w:szCs w:val="22"/>
        </w:rPr>
      </w:pPr>
      <w:r w:rsidRPr="00F303C5">
        <w:rPr>
          <w:sz w:val="22"/>
          <w:szCs w:val="22"/>
        </w:rPr>
        <w:t>9</w:t>
      </w:r>
      <w:r w:rsidRPr="00F303C5">
        <w:rPr>
          <w:sz w:val="22"/>
          <w:szCs w:val="22"/>
          <w:cs/>
          <w:lang w:bidi="sa-IN"/>
        </w:rPr>
        <w:t>.</w:t>
      </w:r>
      <w:r w:rsidRPr="00F303C5">
        <w:rPr>
          <w:sz w:val="22"/>
          <w:szCs w:val="22"/>
        </w:rPr>
        <w:tab/>
        <w:t>Școala primară</w:t>
      </w:r>
      <w:r w:rsidRPr="00F303C5">
        <w:rPr>
          <w:sz w:val="22"/>
          <w:szCs w:val="22"/>
          <w:cs/>
          <w:lang w:bidi="sa-IN"/>
        </w:rPr>
        <w:t>-</w:t>
      </w:r>
      <w:r w:rsidRPr="00F303C5">
        <w:rPr>
          <w:sz w:val="22"/>
          <w:szCs w:val="22"/>
        </w:rPr>
        <w:t>grădiniță Rogojen</w:t>
      </w:r>
      <w:r w:rsidR="00F303C5">
        <w:rPr>
          <w:sz w:val="22"/>
          <w:szCs w:val="22"/>
        </w:rPr>
        <w:t>i</w:t>
      </w:r>
    </w:p>
    <w:p w:rsidR="00376430" w:rsidRPr="00F303C5" w:rsidRDefault="00376430" w:rsidP="00376430">
      <w:pPr>
        <w:ind w:left="720"/>
        <w:rPr>
          <w:bCs/>
          <w:sz w:val="22"/>
          <w:szCs w:val="22"/>
        </w:rPr>
      </w:pPr>
    </w:p>
    <w:p w:rsidR="00376430" w:rsidRPr="00F303C5" w:rsidRDefault="00376430" w:rsidP="00376430">
      <w:pPr>
        <w:jc w:val="right"/>
        <w:rPr>
          <w:b/>
          <w:sz w:val="22"/>
          <w:szCs w:val="22"/>
        </w:rPr>
      </w:pPr>
      <w:r w:rsidRPr="00F303C5">
        <w:rPr>
          <w:b/>
          <w:sz w:val="22"/>
          <w:szCs w:val="22"/>
        </w:rPr>
        <w:t>Anexa nr</w:t>
      </w:r>
      <w:r w:rsidRPr="00F303C5">
        <w:rPr>
          <w:b/>
          <w:bCs/>
          <w:sz w:val="22"/>
          <w:szCs w:val="22"/>
          <w:cs/>
          <w:lang w:bidi="sa-IN"/>
        </w:rPr>
        <w:t>.</w:t>
      </w:r>
      <w:r w:rsidRPr="00F303C5">
        <w:rPr>
          <w:b/>
          <w:sz w:val="22"/>
          <w:szCs w:val="22"/>
        </w:rPr>
        <w:t>2</w:t>
      </w:r>
    </w:p>
    <w:p w:rsidR="00376430" w:rsidRPr="00F303C5" w:rsidRDefault="00376430" w:rsidP="00376430">
      <w:pPr>
        <w:jc w:val="center"/>
        <w:rPr>
          <w:b/>
          <w:sz w:val="22"/>
          <w:szCs w:val="22"/>
        </w:rPr>
      </w:pPr>
      <w:r w:rsidRPr="00F303C5">
        <w:rPr>
          <w:b/>
          <w:sz w:val="22"/>
          <w:szCs w:val="22"/>
        </w:rPr>
        <w:t>Fişa de evaluare a instituţiei de învăţământ preuniversitar tip</w:t>
      </w:r>
    </w:p>
    <w:p w:rsidR="00376430" w:rsidRPr="00F303C5" w:rsidRDefault="00376430" w:rsidP="00376430">
      <w:pPr>
        <w:rPr>
          <w:b/>
          <w:sz w:val="22"/>
          <w:szCs w:val="22"/>
        </w:rPr>
      </w:pPr>
    </w:p>
    <w:p w:rsidR="00376430" w:rsidRPr="00F303C5" w:rsidRDefault="00376430" w:rsidP="00376430">
      <w:pPr>
        <w:rPr>
          <w:b/>
          <w:sz w:val="22"/>
          <w:szCs w:val="22"/>
        </w:rPr>
      </w:pPr>
      <w:r w:rsidRPr="00F303C5">
        <w:rPr>
          <w:b/>
          <w:sz w:val="22"/>
          <w:szCs w:val="22"/>
        </w:rPr>
        <w:t>Data_____________                                                                                                         Nota medie_____</w:t>
      </w:r>
    </w:p>
    <w:p w:rsidR="00376430" w:rsidRPr="00F303C5" w:rsidRDefault="00376430" w:rsidP="00376430">
      <w:pPr>
        <w:rPr>
          <w:b/>
          <w:sz w:val="22"/>
          <w:szCs w:val="22"/>
        </w:rPr>
      </w:pPr>
      <w:r w:rsidRPr="00F303C5">
        <w:rPr>
          <w:b/>
          <w:sz w:val="22"/>
          <w:szCs w:val="22"/>
        </w:rPr>
        <w:t>Instituţia____________________________</w:t>
      </w:r>
    </w:p>
    <w:p w:rsidR="00376430" w:rsidRPr="00F303C5" w:rsidRDefault="00376430" w:rsidP="00376430">
      <w:pPr>
        <w:jc w:val="center"/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                                                          </w:t>
      </w:r>
      <w:r w:rsidRPr="00F303C5">
        <w:rPr>
          <w:bCs/>
          <w:sz w:val="22"/>
          <w:szCs w:val="22"/>
        </w:rPr>
        <w:t xml:space="preserve">insuficient    suficient    bine   foarte bine </w:t>
      </w:r>
      <w:r w:rsidRPr="00F303C5">
        <w:rPr>
          <w:bCs/>
          <w:sz w:val="22"/>
          <w:szCs w:val="22"/>
          <w:cs/>
          <w:lang w:bidi="sa-IN"/>
        </w:rPr>
        <w:t xml:space="preserve"> </w:t>
      </w:r>
    </w:p>
    <w:p w:rsidR="00376430" w:rsidRPr="00F303C5" w:rsidRDefault="00376430" w:rsidP="00376430">
      <w:pPr>
        <w:rPr>
          <w:bCs/>
          <w:sz w:val="22"/>
          <w:szCs w:val="22"/>
        </w:rPr>
      </w:pPr>
      <w:r w:rsidRPr="00F303C5">
        <w:rPr>
          <w:b/>
          <w:bCs/>
          <w:sz w:val="22"/>
          <w:szCs w:val="22"/>
        </w:rPr>
        <w:t xml:space="preserve">          I</w:t>
      </w:r>
      <w:r w:rsidRPr="00F303C5">
        <w:rPr>
          <w:b/>
          <w:bCs/>
          <w:sz w:val="22"/>
          <w:szCs w:val="22"/>
          <w:cs/>
          <w:lang w:bidi="sa-IN"/>
        </w:rPr>
        <w:t>.</w:t>
      </w:r>
      <w:r w:rsidRPr="00F303C5">
        <w:rPr>
          <w:b/>
          <w:bCs/>
          <w:sz w:val="22"/>
          <w:szCs w:val="22"/>
        </w:rPr>
        <w:t>Amenajarea teritoriului instituţiei</w:t>
      </w:r>
      <w:r w:rsidRPr="00F303C5">
        <w:rPr>
          <w:bCs/>
          <w:sz w:val="22"/>
          <w:szCs w:val="22"/>
          <w:cs/>
          <w:lang w:bidi="sa-IN"/>
        </w:rPr>
        <w:t xml:space="preserve">                               </w:t>
      </w:r>
      <w:r w:rsidRPr="00F303C5">
        <w:rPr>
          <w:bCs/>
          <w:sz w:val="22"/>
          <w:szCs w:val="22"/>
        </w:rPr>
        <w:t xml:space="preserve">0__1__2__3__4__5__6__7__8__9__10    </w:t>
      </w:r>
    </w:p>
    <w:p w:rsidR="00376430" w:rsidRPr="00F303C5" w:rsidRDefault="00376430" w:rsidP="00376430">
      <w:pPr>
        <w:numPr>
          <w:ilvl w:val="0"/>
          <w:numId w:val="17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Amenajarea terenului adiacent </w:t>
      </w:r>
      <w:r w:rsidRPr="00F303C5">
        <w:rPr>
          <w:bCs/>
          <w:sz w:val="22"/>
          <w:szCs w:val="22"/>
          <w:cs/>
          <w:lang w:bidi="sa-IN"/>
        </w:rPr>
        <w:t>(</w:t>
      </w:r>
      <w:r w:rsidRPr="00F303C5">
        <w:rPr>
          <w:bCs/>
          <w:sz w:val="22"/>
          <w:szCs w:val="22"/>
        </w:rPr>
        <w:t>curtea școlii</w:t>
      </w:r>
      <w:r w:rsidRPr="00F303C5">
        <w:rPr>
          <w:bCs/>
          <w:sz w:val="22"/>
          <w:szCs w:val="22"/>
          <w:cs/>
          <w:lang w:bidi="sa-IN"/>
        </w:rPr>
        <w:t>)</w:t>
      </w:r>
    </w:p>
    <w:p w:rsidR="00376430" w:rsidRPr="00F303C5" w:rsidRDefault="00376430" w:rsidP="00376430">
      <w:pPr>
        <w:numPr>
          <w:ilvl w:val="0"/>
          <w:numId w:val="15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Teritoriul îngrădit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5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Repartizarea teritoriului în scopul evitării aglomerației spațiilor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5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Spații verzi, </w:t>
      </w:r>
      <w:proofErr w:type="spellStart"/>
      <w:r w:rsidRPr="00F303C5">
        <w:rPr>
          <w:bCs/>
          <w:sz w:val="22"/>
          <w:szCs w:val="22"/>
        </w:rPr>
        <w:t>clumbe</w:t>
      </w:r>
      <w:proofErr w:type="spellEnd"/>
      <w:r w:rsidRPr="00F303C5">
        <w:rPr>
          <w:bCs/>
          <w:sz w:val="22"/>
          <w:szCs w:val="22"/>
        </w:rPr>
        <w:t xml:space="preserve"> cu flori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5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Amenajare creativă</w:t>
      </w:r>
      <w:r w:rsidRPr="00F303C5">
        <w:rPr>
          <w:bCs/>
          <w:sz w:val="22"/>
          <w:szCs w:val="22"/>
          <w:cs/>
          <w:lang w:bidi="sa-IN"/>
        </w:rPr>
        <w:t xml:space="preserve"> (</w:t>
      </w:r>
      <w:r w:rsidRPr="00F303C5">
        <w:rPr>
          <w:bCs/>
          <w:sz w:val="22"/>
          <w:szCs w:val="22"/>
        </w:rPr>
        <w:t>bănci, alte decorațiuni</w:t>
      </w:r>
      <w:r w:rsidRPr="00F303C5">
        <w:rPr>
          <w:bCs/>
          <w:sz w:val="22"/>
          <w:szCs w:val="22"/>
          <w:cs/>
          <w:lang w:bidi="sa-IN"/>
        </w:rPr>
        <w:t xml:space="preserve">) </w:t>
      </w:r>
      <w:r w:rsidRPr="00F303C5">
        <w:rPr>
          <w:bCs/>
          <w:sz w:val="22"/>
          <w:szCs w:val="22"/>
        </w:rPr>
        <w:t>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  <w:lang w:bidi="sa-IN"/>
        </w:rPr>
        <w:t>2</w:t>
      </w:r>
      <w:r w:rsidRPr="00F303C5">
        <w:rPr>
          <w:bCs/>
          <w:sz w:val="22"/>
          <w:szCs w:val="22"/>
          <w:cs/>
          <w:lang w:bidi="sa-IN"/>
        </w:rPr>
        <w:t xml:space="preserve"> </w:t>
      </w:r>
    </w:p>
    <w:p w:rsidR="00376430" w:rsidRPr="00F303C5" w:rsidRDefault="00376430" w:rsidP="00F303C5">
      <w:pPr>
        <w:numPr>
          <w:ilvl w:val="0"/>
          <w:numId w:val="15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Înveliș dur pe căile de acces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Aspecte ce țin de edificiu</w:t>
      </w:r>
    </w:p>
    <w:p w:rsidR="00376430" w:rsidRPr="00F303C5" w:rsidRDefault="00376430" w:rsidP="00376430">
      <w:pPr>
        <w:ind w:left="720"/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Aspectul estetic exterior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ind w:left="720"/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Calitatea treptelor de acces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ind w:left="720"/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 xml:space="preserve">- </w:t>
      </w:r>
      <w:r w:rsidRPr="00F303C5">
        <w:rPr>
          <w:bCs/>
          <w:sz w:val="22"/>
          <w:szCs w:val="22"/>
        </w:rPr>
        <w:t xml:space="preserve">Rampă de acces pentru persoanele cu </w:t>
      </w:r>
      <w:proofErr w:type="spellStart"/>
      <w:r w:rsidRPr="00F303C5">
        <w:rPr>
          <w:bCs/>
          <w:sz w:val="22"/>
          <w:szCs w:val="22"/>
        </w:rPr>
        <w:t>dizabilități</w:t>
      </w:r>
      <w:proofErr w:type="spellEnd"/>
      <w:r w:rsidRPr="00F303C5">
        <w:rPr>
          <w:bCs/>
          <w:sz w:val="22"/>
          <w:szCs w:val="22"/>
        </w:rPr>
        <w:t xml:space="preserve">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ind w:left="720"/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Funcționalitatea și numărul de intrări în instituție în raport cu </w:t>
      </w:r>
      <w:proofErr w:type="spellStart"/>
      <w:r w:rsidRPr="00F303C5">
        <w:rPr>
          <w:bCs/>
          <w:sz w:val="22"/>
          <w:szCs w:val="22"/>
        </w:rPr>
        <w:t>nuvărul</w:t>
      </w:r>
      <w:proofErr w:type="spellEnd"/>
      <w:r w:rsidRPr="00F303C5">
        <w:rPr>
          <w:bCs/>
          <w:sz w:val="22"/>
          <w:szCs w:val="22"/>
        </w:rPr>
        <w:t xml:space="preserve"> de elevi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F303C5">
      <w:pPr>
        <w:ind w:left="720"/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Măsuri pentru conservarea energiei termice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Amenajarea terenului de sport     </w:t>
      </w:r>
      <w:r w:rsidRPr="00F303C5">
        <w:rPr>
          <w:bCs/>
          <w:sz w:val="22"/>
          <w:szCs w:val="22"/>
          <w:cs/>
          <w:lang w:bidi="sa-IN"/>
        </w:rPr>
        <w:t xml:space="preserve">                      </w:t>
      </w:r>
      <w:r w:rsidRPr="00F303C5">
        <w:rPr>
          <w:bCs/>
          <w:sz w:val="22"/>
          <w:szCs w:val="22"/>
        </w:rPr>
        <w:t>0__1__2__3__4__5__6__7__8__9__10</w:t>
      </w:r>
    </w:p>
    <w:p w:rsidR="00376430" w:rsidRPr="00F303C5" w:rsidRDefault="00376430" w:rsidP="00376430">
      <w:pPr>
        <w:numPr>
          <w:ilvl w:val="0"/>
          <w:numId w:val="7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Marcaj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</w:t>
      </w:r>
    </w:p>
    <w:p w:rsidR="00376430" w:rsidRPr="00F303C5" w:rsidRDefault="00376430" w:rsidP="00376430">
      <w:pPr>
        <w:numPr>
          <w:ilvl w:val="0"/>
          <w:numId w:val="7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Aspect multifuncțional – atletism, groapă pentru sărituri cu nisip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7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Posibilitatea de a practica jocurile sportive – volei, baschet, fotbal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7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Aspect estetic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7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Alte aparate de sport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rPr>
          <w:b/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 xml:space="preserve">       </w:t>
      </w:r>
      <w:r w:rsidRPr="00F303C5">
        <w:rPr>
          <w:b/>
          <w:bCs/>
          <w:sz w:val="22"/>
          <w:szCs w:val="22"/>
        </w:rPr>
        <w:t>II</w:t>
      </w:r>
      <w:r w:rsidRPr="00F303C5">
        <w:rPr>
          <w:b/>
          <w:bCs/>
          <w:sz w:val="22"/>
          <w:szCs w:val="22"/>
          <w:cs/>
          <w:lang w:bidi="sa-IN"/>
        </w:rPr>
        <w:t>.</w:t>
      </w:r>
      <w:r w:rsidRPr="00F303C5">
        <w:rPr>
          <w:b/>
          <w:bCs/>
          <w:sz w:val="22"/>
          <w:szCs w:val="22"/>
        </w:rPr>
        <w:t>Nivelul de pregătire al infrastructurii instituţiei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  <w:rtl/>
          <w:cs/>
        </w:rPr>
      </w:pPr>
      <w:r w:rsidRPr="00F303C5">
        <w:rPr>
          <w:bCs/>
          <w:sz w:val="22"/>
          <w:szCs w:val="22"/>
        </w:rPr>
        <w:t>Amenajarea și dotarea cabinetelor la disciplinele școlare</w:t>
      </w: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                                    </w:t>
      </w:r>
    </w:p>
    <w:p w:rsidR="00376430" w:rsidRPr="00F303C5" w:rsidRDefault="00376430" w:rsidP="00376430">
      <w:pPr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  </w:t>
      </w:r>
      <w:r w:rsidRPr="00F303C5">
        <w:rPr>
          <w:bCs/>
          <w:sz w:val="22"/>
          <w:szCs w:val="22"/>
        </w:rPr>
        <w:t xml:space="preserve">0__1__2__3__4__5__6__7__8__9__10   </w:t>
      </w:r>
    </w:p>
    <w:p w:rsidR="00376430" w:rsidRPr="00F303C5" w:rsidRDefault="00376430" w:rsidP="00376430">
      <w:pPr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Dotarea cabinetelor cu mobilier școlar 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  <w:r w:rsidRPr="00F303C5">
        <w:rPr>
          <w:bCs/>
          <w:sz w:val="22"/>
          <w:szCs w:val="22"/>
          <w:cs/>
          <w:lang w:bidi="sa-IN"/>
        </w:rPr>
        <w:t xml:space="preserve">         </w:t>
      </w:r>
    </w:p>
    <w:p w:rsidR="00376430" w:rsidRPr="00F303C5" w:rsidRDefault="00376430" w:rsidP="00376430">
      <w:pPr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Dotarea cabinetelor școlare cu echipamente TIC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Dotarea cabinetelor cu materiale didactice ilustrative </w:t>
      </w:r>
      <w:r w:rsidRPr="00F303C5">
        <w:rPr>
          <w:bCs/>
          <w:sz w:val="22"/>
          <w:szCs w:val="22"/>
          <w:cs/>
          <w:lang w:bidi="sa-IN"/>
        </w:rPr>
        <w:t xml:space="preserve">   </w:t>
      </w:r>
      <w:r w:rsidRPr="00F303C5">
        <w:rPr>
          <w:bCs/>
          <w:sz w:val="22"/>
          <w:szCs w:val="22"/>
        </w:rPr>
        <w:t>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Dotarea cabinetelor cu echipament de laborator </w:t>
      </w:r>
      <w:r w:rsidRPr="00F303C5">
        <w:rPr>
          <w:bCs/>
          <w:sz w:val="22"/>
          <w:szCs w:val="22"/>
          <w:cs/>
          <w:lang w:bidi="sa-IN"/>
        </w:rPr>
        <w:t>(</w:t>
      </w:r>
      <w:r w:rsidRPr="00F303C5">
        <w:rPr>
          <w:bCs/>
          <w:sz w:val="22"/>
          <w:szCs w:val="22"/>
        </w:rPr>
        <w:t>biologie, chimie, fizică, informatică</w:t>
      </w:r>
      <w:r w:rsidRPr="00F303C5">
        <w:rPr>
          <w:bCs/>
          <w:sz w:val="22"/>
          <w:szCs w:val="22"/>
          <w:cs/>
          <w:lang w:bidi="sa-IN"/>
        </w:rPr>
        <w:t xml:space="preserve">)    </w:t>
      </w:r>
      <w:r w:rsidRPr="00F303C5">
        <w:rPr>
          <w:bCs/>
          <w:sz w:val="22"/>
          <w:szCs w:val="22"/>
        </w:rPr>
        <w:t>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                                    </w:t>
      </w:r>
    </w:p>
    <w:p w:rsidR="00376430" w:rsidRPr="00F303C5" w:rsidRDefault="00376430" w:rsidP="00376430">
      <w:pPr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Dotarea cabinetelor </w:t>
      </w:r>
      <w:r w:rsidRPr="00F303C5">
        <w:rPr>
          <w:bCs/>
          <w:sz w:val="22"/>
          <w:szCs w:val="22"/>
          <w:cs/>
          <w:lang w:bidi="sa-IN"/>
        </w:rPr>
        <w:t>(</w:t>
      </w:r>
      <w:r w:rsidRPr="00F303C5">
        <w:rPr>
          <w:bCs/>
          <w:sz w:val="22"/>
          <w:szCs w:val="22"/>
        </w:rPr>
        <w:t>sălilor specializate</w:t>
      </w:r>
      <w:r w:rsidRPr="00F303C5">
        <w:rPr>
          <w:bCs/>
          <w:sz w:val="22"/>
          <w:szCs w:val="22"/>
          <w:cs/>
          <w:lang w:bidi="sa-IN"/>
        </w:rPr>
        <w:t>)</w:t>
      </w:r>
      <w:r w:rsidRPr="00F303C5">
        <w:rPr>
          <w:bCs/>
          <w:sz w:val="22"/>
          <w:szCs w:val="22"/>
        </w:rPr>
        <w:t>cu echipament</w:t>
      </w:r>
      <w:r w:rsidRPr="00F303C5">
        <w:rPr>
          <w:bCs/>
          <w:sz w:val="22"/>
          <w:szCs w:val="22"/>
          <w:cs/>
          <w:lang w:bidi="sa-IN"/>
        </w:rPr>
        <w:t>(</w:t>
      </w:r>
      <w:r w:rsidRPr="00F303C5">
        <w:rPr>
          <w:bCs/>
          <w:sz w:val="22"/>
          <w:szCs w:val="22"/>
        </w:rPr>
        <w:t>educația fizică,educația muzicală,educația tehnologică</w:t>
      </w:r>
      <w:r w:rsidRPr="00F303C5">
        <w:rPr>
          <w:bCs/>
          <w:sz w:val="22"/>
          <w:szCs w:val="22"/>
          <w:cs/>
          <w:lang w:bidi="sa-IN"/>
        </w:rPr>
        <w:t xml:space="preserve">) </w:t>
      </w:r>
      <w:r w:rsidRPr="00F303C5">
        <w:rPr>
          <w:bCs/>
          <w:sz w:val="22"/>
          <w:szCs w:val="22"/>
        </w:rPr>
        <w:t>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               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Amenajarea coridoarelor                                    0__1__2__3__4__5__6__7__8__9__10  </w:t>
      </w:r>
    </w:p>
    <w:p w:rsidR="00376430" w:rsidRPr="00F303C5" w:rsidRDefault="00376430" w:rsidP="00376430">
      <w:pPr>
        <w:numPr>
          <w:ilvl w:val="0"/>
          <w:numId w:val="21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Marcarea traseelor de deplasare în interiorul școlii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21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Spații de recreere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21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Prezența dozatoarelor cu dezinfectant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21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Flori de ghiveci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21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Amenajare creativă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Funcționalitatea cabinetului metodic                 0__1__2__3__4__5__6__7__8__9__10  </w:t>
      </w:r>
    </w:p>
    <w:p w:rsidR="00376430" w:rsidRPr="00F303C5" w:rsidRDefault="00376430" w:rsidP="00376430">
      <w:pPr>
        <w:numPr>
          <w:ilvl w:val="1"/>
          <w:numId w:val="18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Mobilier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1"/>
          <w:numId w:val="18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Echipamente TIC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1"/>
          <w:numId w:val="18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Internet    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1"/>
          <w:numId w:val="18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Literatură metodică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</w:t>
      </w:r>
    </w:p>
    <w:p w:rsidR="00376430" w:rsidRPr="00F303C5" w:rsidRDefault="00376430" w:rsidP="00376430">
      <w:pPr>
        <w:numPr>
          <w:ilvl w:val="1"/>
          <w:numId w:val="18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Utilaj pentru pauza de socializare</w:t>
      </w:r>
      <w:r w:rsidRPr="00F303C5">
        <w:rPr>
          <w:bCs/>
          <w:sz w:val="22"/>
          <w:szCs w:val="22"/>
          <w:cs/>
          <w:lang w:bidi="sa-IN"/>
        </w:rPr>
        <w:t xml:space="preserve">   </w:t>
      </w:r>
      <w:r w:rsidRPr="00F303C5">
        <w:rPr>
          <w:bCs/>
          <w:sz w:val="22"/>
          <w:szCs w:val="22"/>
        </w:rPr>
        <w:t xml:space="preserve">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Funcționalitatea centrului de resurse               0__1__2__3__4__5__6__7__8__9__10  </w:t>
      </w:r>
    </w:p>
    <w:p w:rsidR="00376430" w:rsidRPr="00F303C5" w:rsidRDefault="00376430" w:rsidP="00376430">
      <w:pPr>
        <w:numPr>
          <w:ilvl w:val="2"/>
          <w:numId w:val="19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Mobilier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2"/>
          <w:numId w:val="19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Echipamente TIC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2"/>
          <w:numId w:val="19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lastRenderedPageBreak/>
        <w:t>Internet    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2"/>
          <w:numId w:val="19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Materiale didactice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</w:t>
      </w:r>
    </w:p>
    <w:p w:rsidR="00376430" w:rsidRPr="00F303C5" w:rsidRDefault="00376430" w:rsidP="00376430">
      <w:pPr>
        <w:numPr>
          <w:ilvl w:val="2"/>
          <w:numId w:val="19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Aria pentru activități logopedice și consiliere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Amenajarea sălii de festivităţi                          0__1__2__3__4__5__6__7__8__9__10   </w:t>
      </w:r>
    </w:p>
    <w:p w:rsidR="00376430" w:rsidRPr="00F303C5" w:rsidRDefault="00376430" w:rsidP="00376430">
      <w:pPr>
        <w:numPr>
          <w:ilvl w:val="2"/>
          <w:numId w:val="20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Mobilier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2"/>
          <w:numId w:val="20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Scenă 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2"/>
          <w:numId w:val="20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Echipament audio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vizual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</w:t>
      </w:r>
      <w:r w:rsidRPr="00F303C5">
        <w:rPr>
          <w:bCs/>
          <w:sz w:val="22"/>
          <w:szCs w:val="22"/>
          <w:cs/>
          <w:lang w:bidi="sa-IN"/>
        </w:rPr>
        <w:t xml:space="preserve">     </w:t>
      </w:r>
    </w:p>
    <w:p w:rsidR="00376430" w:rsidRPr="00F303C5" w:rsidRDefault="00376430" w:rsidP="00376430">
      <w:pPr>
        <w:numPr>
          <w:ilvl w:val="2"/>
          <w:numId w:val="20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Cortină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2"/>
          <w:numId w:val="20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Amenajare creativă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  <w:lang w:bidi="sa-IN"/>
        </w:rPr>
      </w:pPr>
      <w:r w:rsidRPr="00F303C5">
        <w:rPr>
          <w:bCs/>
          <w:sz w:val="22"/>
          <w:szCs w:val="22"/>
        </w:rPr>
        <w:t xml:space="preserve">Amenajarea sălii de sport      </w:t>
      </w:r>
      <w:r w:rsidRPr="00F303C5">
        <w:rPr>
          <w:bCs/>
          <w:sz w:val="22"/>
          <w:szCs w:val="22"/>
          <w:cs/>
          <w:lang w:bidi="sa-IN"/>
        </w:rPr>
        <w:t xml:space="preserve">    </w:t>
      </w:r>
      <w:r w:rsidRPr="00F303C5">
        <w:rPr>
          <w:bCs/>
          <w:sz w:val="22"/>
          <w:szCs w:val="22"/>
          <w:lang w:bidi="sa-IN"/>
        </w:rPr>
        <w:t>0</w:t>
      </w:r>
      <w:r w:rsidRPr="00F303C5">
        <w:rPr>
          <w:bCs/>
          <w:sz w:val="22"/>
          <w:szCs w:val="22"/>
          <w:cs/>
          <w:lang w:bidi="sa-IN"/>
        </w:rPr>
        <w:t xml:space="preserve">  </w:t>
      </w:r>
      <w:r w:rsidRPr="00F303C5">
        <w:rPr>
          <w:b/>
          <w:sz w:val="22"/>
          <w:szCs w:val="22"/>
          <w:lang w:bidi="sa-IN"/>
        </w:rPr>
        <w:t>__</w:t>
      </w:r>
      <w:r w:rsidRPr="00F303C5">
        <w:rPr>
          <w:b/>
          <w:sz w:val="22"/>
          <w:szCs w:val="22"/>
          <w:cs/>
          <w:lang w:bidi="sa-IN"/>
        </w:rPr>
        <w:t>1</w:t>
      </w:r>
      <w:r w:rsidRPr="00F303C5">
        <w:rPr>
          <w:b/>
          <w:sz w:val="22"/>
          <w:szCs w:val="22"/>
          <w:lang w:bidi="sa-IN"/>
        </w:rPr>
        <w:t>__</w:t>
      </w:r>
      <w:r w:rsidRPr="00F303C5">
        <w:rPr>
          <w:b/>
          <w:sz w:val="22"/>
          <w:szCs w:val="22"/>
          <w:cs/>
          <w:lang w:bidi="sa-IN"/>
        </w:rPr>
        <w:t>2</w:t>
      </w:r>
      <w:r w:rsidRPr="00F303C5">
        <w:rPr>
          <w:b/>
          <w:sz w:val="22"/>
          <w:szCs w:val="22"/>
          <w:lang w:bidi="sa-IN"/>
        </w:rPr>
        <w:t>__</w:t>
      </w:r>
      <w:r w:rsidRPr="00F303C5">
        <w:rPr>
          <w:b/>
          <w:sz w:val="22"/>
          <w:szCs w:val="22"/>
          <w:cs/>
          <w:lang w:bidi="sa-IN"/>
        </w:rPr>
        <w:t>3</w:t>
      </w:r>
      <w:r w:rsidRPr="00F303C5">
        <w:rPr>
          <w:b/>
          <w:sz w:val="22"/>
          <w:szCs w:val="22"/>
          <w:lang w:bidi="sa-IN"/>
        </w:rPr>
        <w:t>__</w:t>
      </w:r>
      <w:r w:rsidRPr="00F303C5">
        <w:rPr>
          <w:b/>
          <w:sz w:val="22"/>
          <w:szCs w:val="22"/>
          <w:cs/>
          <w:lang w:bidi="sa-IN"/>
        </w:rPr>
        <w:t>4</w:t>
      </w:r>
      <w:r w:rsidRPr="00F303C5">
        <w:rPr>
          <w:b/>
          <w:sz w:val="22"/>
          <w:szCs w:val="22"/>
          <w:lang w:bidi="sa-IN"/>
        </w:rPr>
        <w:t>__</w:t>
      </w:r>
      <w:r w:rsidRPr="00F303C5">
        <w:rPr>
          <w:b/>
          <w:sz w:val="22"/>
          <w:szCs w:val="22"/>
          <w:cs/>
          <w:lang w:bidi="sa-IN"/>
        </w:rPr>
        <w:t>5</w:t>
      </w:r>
      <w:r w:rsidRPr="00F303C5">
        <w:rPr>
          <w:b/>
          <w:sz w:val="22"/>
          <w:szCs w:val="22"/>
          <w:lang w:bidi="sa-IN"/>
        </w:rPr>
        <w:t>__</w:t>
      </w:r>
      <w:r w:rsidRPr="00F303C5">
        <w:rPr>
          <w:b/>
          <w:sz w:val="22"/>
          <w:szCs w:val="22"/>
          <w:cs/>
          <w:lang w:bidi="sa-IN"/>
        </w:rPr>
        <w:t>6</w:t>
      </w:r>
      <w:r w:rsidRPr="00F303C5">
        <w:rPr>
          <w:b/>
          <w:sz w:val="22"/>
          <w:szCs w:val="22"/>
          <w:lang w:bidi="sa-IN"/>
        </w:rPr>
        <w:t>__</w:t>
      </w:r>
      <w:r w:rsidRPr="00F303C5">
        <w:rPr>
          <w:b/>
          <w:sz w:val="22"/>
          <w:szCs w:val="22"/>
          <w:cs/>
          <w:lang w:bidi="sa-IN"/>
        </w:rPr>
        <w:t>7</w:t>
      </w:r>
      <w:r w:rsidRPr="00F303C5">
        <w:rPr>
          <w:b/>
          <w:sz w:val="22"/>
          <w:szCs w:val="22"/>
          <w:lang w:bidi="sa-IN"/>
        </w:rPr>
        <w:t>__</w:t>
      </w:r>
      <w:r w:rsidRPr="00F303C5">
        <w:rPr>
          <w:b/>
          <w:sz w:val="22"/>
          <w:szCs w:val="22"/>
          <w:cs/>
          <w:lang w:bidi="sa-IN"/>
        </w:rPr>
        <w:t>8</w:t>
      </w:r>
      <w:r w:rsidRPr="00F303C5">
        <w:rPr>
          <w:b/>
          <w:sz w:val="22"/>
          <w:szCs w:val="22"/>
          <w:lang w:bidi="sa-IN"/>
        </w:rPr>
        <w:t>__</w:t>
      </w:r>
      <w:r w:rsidRPr="00F303C5">
        <w:rPr>
          <w:b/>
          <w:sz w:val="22"/>
          <w:szCs w:val="22"/>
          <w:cs/>
          <w:lang w:bidi="sa-IN"/>
        </w:rPr>
        <w:t>9</w:t>
      </w:r>
      <w:r w:rsidRPr="00F303C5">
        <w:rPr>
          <w:b/>
          <w:sz w:val="22"/>
          <w:szCs w:val="22"/>
          <w:lang w:bidi="sa-IN"/>
        </w:rPr>
        <w:t>__</w:t>
      </w:r>
      <w:r w:rsidRPr="00F303C5">
        <w:rPr>
          <w:b/>
          <w:sz w:val="22"/>
          <w:szCs w:val="22"/>
          <w:cs/>
          <w:lang w:bidi="sa-IN"/>
        </w:rPr>
        <w:t>10</w:t>
      </w:r>
    </w:p>
    <w:p w:rsidR="00376430" w:rsidRPr="00F303C5" w:rsidRDefault="00376430" w:rsidP="00376430">
      <w:pPr>
        <w:ind w:left="720"/>
        <w:rPr>
          <w:bCs/>
          <w:sz w:val="22"/>
          <w:szCs w:val="22"/>
          <w:lang w:bidi="sa-IN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     -  </w:t>
      </w:r>
      <w:r w:rsidRPr="00F303C5">
        <w:rPr>
          <w:bCs/>
          <w:sz w:val="22"/>
          <w:szCs w:val="22"/>
          <w:lang w:bidi="sa-IN"/>
        </w:rPr>
        <w:t>Starea vestiarelor</w:t>
      </w:r>
      <w:r w:rsidRPr="00F303C5">
        <w:rPr>
          <w:bCs/>
          <w:sz w:val="22"/>
          <w:szCs w:val="22"/>
          <w:cs/>
          <w:lang w:bidi="sa-IN"/>
        </w:rPr>
        <w:t xml:space="preserve">  (</w:t>
      </w:r>
      <w:r w:rsidRPr="00F303C5">
        <w:rPr>
          <w:bCs/>
          <w:sz w:val="22"/>
          <w:szCs w:val="22"/>
          <w:lang w:bidi="sa-IN"/>
        </w:rPr>
        <w:t>pentru băieți și fete</w:t>
      </w:r>
      <w:r w:rsidRPr="00F303C5">
        <w:rPr>
          <w:bCs/>
          <w:sz w:val="22"/>
          <w:szCs w:val="22"/>
          <w:cs/>
          <w:lang w:bidi="sa-IN"/>
        </w:rPr>
        <w:t xml:space="preserve">) </w:t>
      </w:r>
      <w:r w:rsidRPr="00F303C5">
        <w:rPr>
          <w:bCs/>
          <w:sz w:val="22"/>
          <w:szCs w:val="22"/>
          <w:lang w:bidi="sa-IN"/>
        </w:rPr>
        <w:t>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  <w:lang w:bidi="sa-IN"/>
        </w:rPr>
        <w:t>2</w:t>
      </w:r>
    </w:p>
    <w:p w:rsidR="00376430" w:rsidRPr="00F303C5" w:rsidRDefault="00376430" w:rsidP="00376430">
      <w:pPr>
        <w:ind w:left="720"/>
        <w:rPr>
          <w:bCs/>
          <w:sz w:val="22"/>
          <w:szCs w:val="22"/>
          <w:lang w:bidi="sa-IN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     -  </w:t>
      </w:r>
      <w:r w:rsidRPr="00F303C5">
        <w:rPr>
          <w:bCs/>
          <w:sz w:val="22"/>
          <w:szCs w:val="22"/>
          <w:lang w:bidi="sa-IN"/>
        </w:rPr>
        <w:t>Asigurarea cu inventar sportiv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  <w:lang w:bidi="sa-IN"/>
        </w:rPr>
        <w:t>2</w:t>
      </w:r>
    </w:p>
    <w:p w:rsidR="00376430" w:rsidRPr="00F303C5" w:rsidRDefault="00376430" w:rsidP="00376430">
      <w:pPr>
        <w:ind w:left="720"/>
        <w:rPr>
          <w:bCs/>
          <w:sz w:val="22"/>
          <w:szCs w:val="22"/>
          <w:lang w:bidi="sa-IN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      -</w:t>
      </w:r>
      <w:r w:rsidRPr="00F303C5">
        <w:rPr>
          <w:bCs/>
          <w:sz w:val="22"/>
          <w:szCs w:val="22"/>
          <w:lang w:bidi="sa-IN"/>
        </w:rPr>
        <w:t xml:space="preserve">Aspectul </w:t>
      </w:r>
      <w:proofErr w:type="spellStart"/>
      <w:r w:rsidRPr="00F303C5">
        <w:rPr>
          <w:bCs/>
          <w:sz w:val="22"/>
          <w:szCs w:val="22"/>
          <w:lang w:bidi="sa-IN"/>
        </w:rPr>
        <w:t>multifunc’ional</w:t>
      </w:r>
      <w:proofErr w:type="spellEnd"/>
      <w:r w:rsidRPr="00F303C5">
        <w:rPr>
          <w:bCs/>
          <w:sz w:val="22"/>
          <w:szCs w:val="22"/>
          <w:lang w:bidi="sa-IN"/>
        </w:rPr>
        <w:t>, marcaj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  <w:lang w:bidi="sa-IN"/>
        </w:rPr>
        <w:t>2</w:t>
      </w:r>
    </w:p>
    <w:p w:rsidR="00376430" w:rsidRPr="00F303C5" w:rsidRDefault="00376430" w:rsidP="00376430">
      <w:pPr>
        <w:ind w:left="720"/>
        <w:rPr>
          <w:bCs/>
          <w:sz w:val="22"/>
          <w:szCs w:val="22"/>
          <w:lang w:bidi="sa-IN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      - </w:t>
      </w:r>
      <w:r w:rsidRPr="00F303C5">
        <w:rPr>
          <w:bCs/>
          <w:sz w:val="22"/>
          <w:szCs w:val="22"/>
          <w:lang w:bidi="sa-IN"/>
        </w:rPr>
        <w:t>Panouri informaționale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  <w:lang w:bidi="sa-IN"/>
        </w:rPr>
        <w:t>2</w:t>
      </w:r>
    </w:p>
    <w:p w:rsidR="00376430" w:rsidRPr="00F303C5" w:rsidRDefault="00376430" w:rsidP="00376430">
      <w:pPr>
        <w:ind w:left="720"/>
        <w:rPr>
          <w:bCs/>
          <w:sz w:val="22"/>
          <w:szCs w:val="22"/>
          <w:lang w:bidi="sa-IN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      - </w:t>
      </w:r>
      <w:r w:rsidRPr="00F303C5">
        <w:rPr>
          <w:bCs/>
          <w:sz w:val="22"/>
          <w:szCs w:val="22"/>
          <w:lang w:bidi="sa-IN"/>
        </w:rPr>
        <w:t>Aspectul estetic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  <w:lang w:bidi="sa-IN"/>
        </w:rPr>
        <w:t>2</w:t>
      </w:r>
      <w:r w:rsidRPr="00F303C5">
        <w:rPr>
          <w:bCs/>
          <w:sz w:val="22"/>
          <w:szCs w:val="22"/>
          <w:cs/>
          <w:lang w:bidi="sa-IN"/>
        </w:rPr>
        <w:t xml:space="preserve"> 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Amenajarea bibliotecii școlare                           0__1__2__3__4__5__6__7__8__9__10</w:t>
      </w:r>
    </w:p>
    <w:p w:rsidR="00376430" w:rsidRPr="00F303C5" w:rsidRDefault="00376430" w:rsidP="00376430">
      <w:pPr>
        <w:numPr>
          <w:ilvl w:val="0"/>
          <w:numId w:val="8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Mobilier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</w:t>
      </w:r>
      <w:r w:rsidRPr="00F303C5">
        <w:rPr>
          <w:bCs/>
          <w:sz w:val="22"/>
          <w:szCs w:val="22"/>
          <w:cs/>
          <w:lang w:bidi="sa-IN"/>
        </w:rPr>
        <w:t xml:space="preserve">   </w:t>
      </w:r>
    </w:p>
    <w:p w:rsidR="00376430" w:rsidRPr="00F303C5" w:rsidRDefault="00376430" w:rsidP="00376430">
      <w:pPr>
        <w:numPr>
          <w:ilvl w:val="0"/>
          <w:numId w:val="8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Utilaje TIC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0"/>
          <w:numId w:val="8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Internet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 </w:t>
      </w:r>
    </w:p>
    <w:p w:rsidR="00376430" w:rsidRPr="00F303C5" w:rsidRDefault="00376430" w:rsidP="00376430">
      <w:pPr>
        <w:numPr>
          <w:ilvl w:val="0"/>
          <w:numId w:val="8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Sistematizarea fondului bibliotecii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0"/>
          <w:numId w:val="8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Existența sălii de lectură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Amenajarea cabinetului medical                         0__1__2__3__4__5__6__7__8__9__10</w:t>
      </w:r>
    </w:p>
    <w:p w:rsidR="00376430" w:rsidRPr="00F303C5" w:rsidRDefault="00376430" w:rsidP="00376430">
      <w:pPr>
        <w:numPr>
          <w:ilvl w:val="0"/>
          <w:numId w:val="9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Mobilier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</w:t>
      </w:r>
      <w:r w:rsidRPr="00F303C5">
        <w:rPr>
          <w:bCs/>
          <w:sz w:val="22"/>
          <w:szCs w:val="22"/>
          <w:cs/>
          <w:lang w:bidi="sa-IN"/>
        </w:rPr>
        <w:t xml:space="preserve">      </w:t>
      </w:r>
    </w:p>
    <w:p w:rsidR="00376430" w:rsidRPr="00F303C5" w:rsidRDefault="00376430" w:rsidP="00376430">
      <w:pPr>
        <w:numPr>
          <w:ilvl w:val="0"/>
          <w:numId w:val="9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Medicamente, substanțe dezinfectante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0"/>
          <w:numId w:val="9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Instrumentar  medical, inclusiv termometre</w:t>
      </w:r>
      <w:r w:rsidRPr="00F303C5">
        <w:rPr>
          <w:bCs/>
          <w:sz w:val="22"/>
          <w:szCs w:val="22"/>
          <w:cs/>
          <w:lang w:bidi="sa-IN"/>
        </w:rPr>
        <w:t xml:space="preserve"> </w:t>
      </w:r>
      <w:r w:rsidRPr="00F303C5">
        <w:rPr>
          <w:bCs/>
          <w:sz w:val="22"/>
          <w:szCs w:val="22"/>
        </w:rPr>
        <w:t>non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contact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0"/>
          <w:numId w:val="9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Izolator amenajat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</w:t>
      </w:r>
    </w:p>
    <w:p w:rsidR="00376430" w:rsidRPr="00F303C5" w:rsidRDefault="00376430" w:rsidP="00376430">
      <w:pPr>
        <w:numPr>
          <w:ilvl w:val="0"/>
          <w:numId w:val="9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Panou informativ în exterior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                   </w:t>
      </w: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                                      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Asigurarea condițiilor pentru alimentația elevilor și respectarea normelor sanitaro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epidemiologice</w:t>
      </w:r>
      <w:r w:rsidRPr="00F303C5">
        <w:rPr>
          <w:bCs/>
          <w:sz w:val="22"/>
          <w:szCs w:val="22"/>
          <w:cs/>
          <w:lang w:bidi="sa-IN"/>
        </w:rPr>
        <w:t xml:space="preserve">:                                                                 </w:t>
      </w:r>
    </w:p>
    <w:p w:rsidR="00376430" w:rsidRPr="00F303C5" w:rsidRDefault="00376430" w:rsidP="00376430">
      <w:pPr>
        <w:ind w:left="1142"/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                                                 </w:t>
      </w:r>
      <w:r w:rsidRPr="00F303C5">
        <w:rPr>
          <w:bCs/>
          <w:sz w:val="22"/>
          <w:szCs w:val="22"/>
        </w:rPr>
        <w:t>0__1__2__3__4__5__6__7__8__9__10</w:t>
      </w:r>
    </w:p>
    <w:p w:rsidR="00376430" w:rsidRPr="00F303C5" w:rsidRDefault="00376430" w:rsidP="00376430">
      <w:pPr>
        <w:numPr>
          <w:ilvl w:val="0"/>
          <w:numId w:val="10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Blocul alimentar – apă rece, caldă curgătoare și canalizare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2, </w:t>
      </w:r>
    </w:p>
    <w:p w:rsidR="00376430" w:rsidRPr="00F303C5" w:rsidRDefault="00376430" w:rsidP="00376430">
      <w:pPr>
        <w:numPr>
          <w:ilvl w:val="0"/>
          <w:numId w:val="10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Utilaj tehnologic și mobilier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2, </w:t>
      </w:r>
    </w:p>
    <w:p w:rsidR="00376430" w:rsidRPr="00F303C5" w:rsidRDefault="00376430" w:rsidP="00376430">
      <w:pPr>
        <w:numPr>
          <w:ilvl w:val="0"/>
          <w:numId w:val="10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Ventilare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0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Depozitul alimentar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</w:t>
      </w:r>
    </w:p>
    <w:p w:rsidR="00376430" w:rsidRPr="00F303C5" w:rsidRDefault="00376430" w:rsidP="00376430">
      <w:pPr>
        <w:numPr>
          <w:ilvl w:val="0"/>
          <w:numId w:val="10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Cantina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   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Starea blocurilor sanitare </w:t>
      </w:r>
      <w:r w:rsidRPr="00F303C5">
        <w:rPr>
          <w:bCs/>
          <w:sz w:val="22"/>
          <w:szCs w:val="22"/>
          <w:cs/>
          <w:lang w:bidi="sa-IN"/>
        </w:rPr>
        <w:t xml:space="preserve">                                </w:t>
      </w:r>
      <w:r w:rsidRPr="00F303C5">
        <w:rPr>
          <w:bCs/>
          <w:sz w:val="22"/>
          <w:szCs w:val="22"/>
        </w:rPr>
        <w:t>0__1__2__3__4__5__6__7__8__9__10</w:t>
      </w:r>
    </w:p>
    <w:p w:rsidR="00376430" w:rsidRPr="00F303C5" w:rsidRDefault="00376430" w:rsidP="00376430">
      <w:pPr>
        <w:numPr>
          <w:ilvl w:val="0"/>
          <w:numId w:val="11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Apă curgătoare și canalizare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1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Lavoare, uscătoare, produse de igienă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1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Nr</w:t>
      </w:r>
      <w:r w:rsidRPr="00F303C5">
        <w:rPr>
          <w:bCs/>
          <w:sz w:val="22"/>
          <w:szCs w:val="22"/>
          <w:cs/>
          <w:lang w:bidi="sa-IN"/>
        </w:rPr>
        <w:t>.</w:t>
      </w:r>
      <w:r w:rsidRPr="00F303C5">
        <w:rPr>
          <w:bCs/>
          <w:sz w:val="22"/>
          <w:szCs w:val="22"/>
        </w:rPr>
        <w:t>de cabine separate raportate la nr</w:t>
      </w:r>
      <w:r w:rsidRPr="00F303C5">
        <w:rPr>
          <w:bCs/>
          <w:sz w:val="22"/>
          <w:szCs w:val="22"/>
          <w:cs/>
          <w:lang w:bidi="sa-IN"/>
        </w:rPr>
        <w:t>.</w:t>
      </w:r>
      <w:r w:rsidRPr="00F303C5">
        <w:rPr>
          <w:bCs/>
          <w:sz w:val="22"/>
          <w:szCs w:val="22"/>
        </w:rPr>
        <w:t>elevi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1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Accesul pentru persoanele cu </w:t>
      </w:r>
      <w:proofErr w:type="spellStart"/>
      <w:r w:rsidRPr="00F303C5">
        <w:rPr>
          <w:bCs/>
          <w:sz w:val="22"/>
          <w:szCs w:val="22"/>
        </w:rPr>
        <w:t>dizabilități</w:t>
      </w:r>
      <w:proofErr w:type="spellEnd"/>
      <w:r w:rsidRPr="00F303C5">
        <w:rPr>
          <w:bCs/>
          <w:sz w:val="22"/>
          <w:szCs w:val="22"/>
        </w:rPr>
        <w:t xml:space="preserve">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1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Blocul sanitar exterior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Asigurarea cu agent termic</w:t>
      </w:r>
      <w:r w:rsidRPr="00F303C5">
        <w:rPr>
          <w:bCs/>
          <w:sz w:val="22"/>
          <w:szCs w:val="22"/>
          <w:cs/>
          <w:lang w:bidi="sa-IN"/>
        </w:rPr>
        <w:t xml:space="preserve">.     </w:t>
      </w:r>
      <w:r w:rsidRPr="00F303C5">
        <w:rPr>
          <w:bCs/>
          <w:sz w:val="22"/>
          <w:szCs w:val="22"/>
        </w:rPr>
        <w:t>1__2__3__4__5__6__7__8__9__10</w:t>
      </w:r>
    </w:p>
    <w:p w:rsidR="00376430" w:rsidRPr="00F303C5" w:rsidRDefault="00376430" w:rsidP="00376430">
      <w:pPr>
        <w:ind w:left="782"/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-      </w:t>
      </w:r>
      <w:r w:rsidRPr="00F303C5">
        <w:rPr>
          <w:bCs/>
          <w:sz w:val="22"/>
          <w:szCs w:val="22"/>
        </w:rPr>
        <w:t xml:space="preserve">Pregătirea sistemului termic </w:t>
      </w:r>
      <w:r w:rsidRPr="00F303C5">
        <w:rPr>
          <w:bCs/>
          <w:sz w:val="22"/>
          <w:szCs w:val="22"/>
          <w:cs/>
          <w:lang w:bidi="sa-IN"/>
        </w:rPr>
        <w:t xml:space="preserve">( </w:t>
      </w:r>
      <w:r w:rsidRPr="00F303C5">
        <w:rPr>
          <w:bCs/>
          <w:sz w:val="22"/>
          <w:szCs w:val="22"/>
        </w:rPr>
        <w:t>cazangeriei, sobelor</w:t>
      </w:r>
      <w:r w:rsidRPr="00F303C5">
        <w:rPr>
          <w:bCs/>
          <w:sz w:val="22"/>
          <w:szCs w:val="22"/>
          <w:cs/>
          <w:lang w:bidi="sa-IN"/>
        </w:rPr>
        <w:t xml:space="preserve">)   </w:t>
      </w:r>
      <w:r w:rsidRPr="00F303C5">
        <w:rPr>
          <w:bCs/>
          <w:sz w:val="22"/>
          <w:szCs w:val="22"/>
        </w:rPr>
        <w:t>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Asigurarea cu combustibil </w:t>
      </w:r>
      <w:r w:rsidRPr="00F303C5">
        <w:rPr>
          <w:bCs/>
          <w:sz w:val="22"/>
          <w:szCs w:val="22"/>
          <w:cs/>
          <w:lang w:bidi="sa-IN"/>
        </w:rPr>
        <w:t>(</w:t>
      </w:r>
      <w:r w:rsidRPr="00F303C5">
        <w:rPr>
          <w:bCs/>
          <w:sz w:val="22"/>
          <w:szCs w:val="22"/>
        </w:rPr>
        <w:t>gaze naturale, lemne, cărbune, biomasă</w:t>
      </w:r>
      <w:r w:rsidRPr="00F303C5">
        <w:rPr>
          <w:bCs/>
          <w:sz w:val="22"/>
          <w:szCs w:val="22"/>
          <w:cs/>
          <w:lang w:bidi="sa-IN"/>
        </w:rPr>
        <w:t xml:space="preserve">)   </w:t>
      </w:r>
      <w:r w:rsidRPr="00F303C5">
        <w:rPr>
          <w:bCs/>
          <w:sz w:val="22"/>
          <w:szCs w:val="22"/>
        </w:rPr>
        <w:t>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Planul de evacuare,  stingătoare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Semnalizare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Registre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                         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Starea sistemului de iluminare </w:t>
      </w:r>
      <w:r w:rsidRPr="00F303C5">
        <w:rPr>
          <w:bCs/>
          <w:sz w:val="22"/>
          <w:szCs w:val="22"/>
          <w:cs/>
          <w:lang w:bidi="sa-IN"/>
        </w:rPr>
        <w:t xml:space="preserve">                        </w:t>
      </w:r>
      <w:r w:rsidRPr="00F303C5">
        <w:rPr>
          <w:bCs/>
          <w:sz w:val="22"/>
          <w:szCs w:val="22"/>
        </w:rPr>
        <w:t xml:space="preserve"> 0__1__2__3__4__5__6__7__8__9__10</w:t>
      </w:r>
      <w:r w:rsidRPr="00F303C5">
        <w:rPr>
          <w:bCs/>
          <w:sz w:val="22"/>
          <w:szCs w:val="22"/>
          <w:cs/>
          <w:lang w:bidi="sa-IN"/>
        </w:rPr>
        <w:t xml:space="preserve">      </w:t>
      </w:r>
    </w:p>
    <w:p w:rsidR="00376430" w:rsidRPr="00F303C5" w:rsidRDefault="00376430" w:rsidP="00376430">
      <w:pPr>
        <w:numPr>
          <w:ilvl w:val="0"/>
          <w:numId w:val="12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în sălile de clasă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2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la tablă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2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coridoare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2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în sălile specializate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2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în blocurile sanitare 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6"/>
        </w:numPr>
        <w:rPr>
          <w:bCs/>
          <w:sz w:val="22"/>
          <w:szCs w:val="22"/>
          <w:rtl/>
          <w:cs/>
        </w:rPr>
      </w:pPr>
      <w:r w:rsidRPr="00F303C5">
        <w:rPr>
          <w:bCs/>
          <w:sz w:val="22"/>
          <w:szCs w:val="22"/>
        </w:rPr>
        <w:t xml:space="preserve">Securitatea electrică și </w:t>
      </w:r>
      <w:proofErr w:type="spellStart"/>
      <w:r w:rsidRPr="00F303C5">
        <w:rPr>
          <w:bCs/>
          <w:sz w:val="22"/>
          <w:szCs w:val="22"/>
        </w:rPr>
        <w:t>antiincendiară</w:t>
      </w:r>
      <w:proofErr w:type="spellEnd"/>
      <w:r w:rsidRPr="00F303C5">
        <w:rPr>
          <w:bCs/>
          <w:sz w:val="22"/>
          <w:szCs w:val="22"/>
          <w:cs/>
          <w:lang w:bidi="sa-IN"/>
        </w:rPr>
        <w:t xml:space="preserve"> </w:t>
      </w:r>
      <w:proofErr w:type="spellStart"/>
      <w:r w:rsidRPr="00F303C5">
        <w:rPr>
          <w:bCs/>
          <w:sz w:val="22"/>
          <w:szCs w:val="22"/>
        </w:rPr>
        <w:t>co</w:t>
      </w:r>
      <w:proofErr w:type="spellEnd"/>
      <w:r w:rsidRPr="00F303C5">
        <w:rPr>
          <w:b/>
          <w:sz w:val="22"/>
          <w:szCs w:val="22"/>
          <w:cs/>
          <w:lang w:bidi="sa-IN"/>
        </w:rPr>
        <w:t>nform cerin</w:t>
      </w:r>
      <w:r w:rsidRPr="00F303C5">
        <w:rPr>
          <w:b/>
          <w:sz w:val="22"/>
          <w:szCs w:val="22"/>
          <w:lang w:bidi="sa-IN"/>
        </w:rPr>
        <w:t>ț</w:t>
      </w:r>
      <w:r w:rsidRPr="00F303C5">
        <w:rPr>
          <w:b/>
          <w:sz w:val="22"/>
          <w:szCs w:val="22"/>
          <w:cs/>
          <w:lang w:bidi="sa-IN"/>
        </w:rPr>
        <w:t>elor de ap</w:t>
      </w:r>
      <w:proofErr w:type="spellStart"/>
      <w:r w:rsidRPr="00F303C5">
        <w:rPr>
          <w:b/>
          <w:sz w:val="22"/>
          <w:szCs w:val="22"/>
          <w:lang w:bidi="sa-IN"/>
        </w:rPr>
        <w:t>ăr</w:t>
      </w:r>
      <w:proofErr w:type="spellEnd"/>
      <w:r w:rsidRPr="00F303C5">
        <w:rPr>
          <w:b/>
          <w:sz w:val="22"/>
          <w:szCs w:val="22"/>
          <w:cs/>
          <w:lang w:bidi="sa-IN"/>
        </w:rPr>
        <w:t>are împotriva incendiilor</w:t>
      </w:r>
    </w:p>
    <w:p w:rsidR="00376430" w:rsidRPr="00F303C5" w:rsidRDefault="00376430" w:rsidP="00376430">
      <w:pPr>
        <w:ind w:left="1142"/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    </w:t>
      </w:r>
      <w:r w:rsidRPr="00F303C5">
        <w:rPr>
          <w:bCs/>
          <w:sz w:val="22"/>
          <w:szCs w:val="22"/>
        </w:rPr>
        <w:t xml:space="preserve"> 0__1__2__3__4__5__6__7__8__9__10</w:t>
      </w:r>
    </w:p>
    <w:p w:rsidR="00376430" w:rsidRPr="00F303C5" w:rsidRDefault="00376430" w:rsidP="00376430">
      <w:pPr>
        <w:numPr>
          <w:ilvl w:val="0"/>
          <w:numId w:val="1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Planul de evacuare</w:t>
      </w:r>
      <w:r w:rsidRPr="00F303C5">
        <w:rPr>
          <w:bCs/>
          <w:sz w:val="22"/>
          <w:szCs w:val="22"/>
          <w:cs/>
          <w:lang w:bidi="sa-IN"/>
        </w:rPr>
        <w:t>/</w:t>
      </w:r>
      <w:r w:rsidRPr="00F303C5">
        <w:rPr>
          <w:bCs/>
          <w:sz w:val="22"/>
          <w:szCs w:val="22"/>
        </w:rPr>
        <w:t>indicatori</w:t>
      </w:r>
      <w:r w:rsidRPr="00F303C5">
        <w:rPr>
          <w:bCs/>
          <w:sz w:val="22"/>
          <w:szCs w:val="22"/>
          <w:cs/>
          <w:lang w:bidi="sa-IN"/>
        </w:rPr>
        <w:t>/</w:t>
      </w:r>
      <w:r w:rsidRPr="00F303C5">
        <w:rPr>
          <w:bCs/>
          <w:sz w:val="22"/>
          <w:szCs w:val="22"/>
        </w:rPr>
        <w:t>accesul autospecialelor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Stingătoare</w:t>
      </w:r>
      <w:r w:rsidRPr="00F303C5">
        <w:rPr>
          <w:bCs/>
          <w:sz w:val="22"/>
          <w:szCs w:val="22"/>
          <w:cs/>
          <w:lang w:bidi="sa-IN"/>
        </w:rPr>
        <w:t>/</w:t>
      </w:r>
      <w:r w:rsidRPr="00F303C5">
        <w:rPr>
          <w:bCs/>
          <w:sz w:val="22"/>
          <w:szCs w:val="22"/>
        </w:rPr>
        <w:t>hidratanți</w:t>
      </w:r>
      <w:r w:rsidRPr="00F303C5">
        <w:rPr>
          <w:bCs/>
          <w:sz w:val="22"/>
          <w:szCs w:val="22"/>
          <w:cs/>
          <w:lang w:bidi="sa-IN"/>
        </w:rPr>
        <w:t>/</w:t>
      </w:r>
      <w:r w:rsidRPr="00F303C5">
        <w:rPr>
          <w:bCs/>
          <w:sz w:val="22"/>
          <w:szCs w:val="22"/>
        </w:rPr>
        <w:t>sursă de alimentare cu apă a autospecialelor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lastRenderedPageBreak/>
        <w:t>Starea prizelor, întrerupătoarelor, panourilor,</w:t>
      </w:r>
      <w:r w:rsidRPr="00F303C5">
        <w:rPr>
          <w:bCs/>
          <w:sz w:val="22"/>
          <w:szCs w:val="22"/>
          <w:cs/>
          <w:lang w:bidi="sa-IN"/>
        </w:rPr>
        <w:t xml:space="preserve"> </w:t>
      </w:r>
      <w:r w:rsidRPr="00F303C5">
        <w:rPr>
          <w:bCs/>
          <w:sz w:val="22"/>
          <w:szCs w:val="22"/>
        </w:rPr>
        <w:t>cablului electric</w:t>
      </w:r>
      <w:r w:rsidRPr="00F303C5">
        <w:rPr>
          <w:bCs/>
          <w:sz w:val="22"/>
          <w:szCs w:val="22"/>
          <w:cs/>
          <w:lang w:bidi="sa-IN"/>
        </w:rPr>
        <w:t>/</w:t>
      </w:r>
      <w:r w:rsidRPr="00F303C5">
        <w:rPr>
          <w:bCs/>
          <w:sz w:val="22"/>
          <w:szCs w:val="22"/>
        </w:rPr>
        <w:t xml:space="preserve">neadmiterea materialelor </w:t>
      </w:r>
      <w:proofErr w:type="spellStart"/>
      <w:r w:rsidRPr="00F303C5">
        <w:rPr>
          <w:bCs/>
          <w:sz w:val="22"/>
          <w:szCs w:val="22"/>
        </w:rPr>
        <w:t>polimerice</w:t>
      </w:r>
      <w:proofErr w:type="spellEnd"/>
      <w:r w:rsidRPr="00F303C5">
        <w:rPr>
          <w:bCs/>
          <w:sz w:val="22"/>
          <w:szCs w:val="22"/>
        </w:rPr>
        <w:t xml:space="preserve">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Instalații automate împotriva incendiilor</w:t>
      </w:r>
      <w:r w:rsidRPr="00F303C5">
        <w:rPr>
          <w:bCs/>
          <w:sz w:val="22"/>
          <w:szCs w:val="22"/>
          <w:cs/>
          <w:lang w:bidi="sa-IN"/>
        </w:rPr>
        <w:t>/</w:t>
      </w:r>
      <w:r w:rsidRPr="00F303C5">
        <w:rPr>
          <w:bCs/>
          <w:sz w:val="22"/>
          <w:szCs w:val="22"/>
        </w:rPr>
        <w:t>contract de deservire anuală 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Instruirea personalului </w:t>
      </w:r>
      <w:r w:rsidRPr="00F303C5">
        <w:rPr>
          <w:bCs/>
          <w:sz w:val="22"/>
          <w:szCs w:val="22"/>
          <w:cs/>
          <w:lang w:bidi="sa-IN"/>
        </w:rPr>
        <w:t>/</w:t>
      </w:r>
      <w:r w:rsidRPr="00F303C5">
        <w:rPr>
          <w:bCs/>
          <w:sz w:val="22"/>
          <w:szCs w:val="22"/>
        </w:rPr>
        <w:t>certificate</w:t>
      </w:r>
      <w:r w:rsidRPr="00F303C5">
        <w:rPr>
          <w:bCs/>
          <w:sz w:val="22"/>
          <w:szCs w:val="22"/>
          <w:cs/>
          <w:lang w:bidi="sa-IN"/>
        </w:rPr>
        <w:t>/</w:t>
      </w:r>
      <w:r w:rsidRPr="00F303C5">
        <w:rPr>
          <w:bCs/>
          <w:sz w:val="22"/>
          <w:szCs w:val="22"/>
        </w:rPr>
        <w:t>registre</w:t>
      </w:r>
      <w:r w:rsidRPr="00F303C5">
        <w:rPr>
          <w:bCs/>
          <w:sz w:val="22"/>
          <w:szCs w:val="22"/>
          <w:cs/>
          <w:lang w:bidi="sa-IN"/>
        </w:rPr>
        <w:t>/</w:t>
      </w:r>
      <w:r w:rsidRPr="00F303C5">
        <w:rPr>
          <w:bCs/>
          <w:sz w:val="22"/>
          <w:szCs w:val="22"/>
        </w:rPr>
        <w:t>ordin de numire a persoanei responsabile  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  <w:r w:rsidRPr="00F303C5">
        <w:rPr>
          <w:bCs/>
          <w:sz w:val="22"/>
          <w:szCs w:val="22"/>
          <w:cs/>
          <w:lang w:bidi="sa-IN"/>
        </w:rPr>
        <w:t xml:space="preserve"> </w:t>
      </w:r>
    </w:p>
    <w:p w:rsidR="00376430" w:rsidRPr="00F303C5" w:rsidRDefault="00376430" w:rsidP="00376430">
      <w:pPr>
        <w:ind w:left="1862"/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                                                            </w:t>
      </w:r>
    </w:p>
    <w:p w:rsidR="00376430" w:rsidRPr="00F303C5" w:rsidRDefault="00376430" w:rsidP="00376430">
      <w:pPr>
        <w:ind w:right="-166"/>
        <w:rPr>
          <w:bCs/>
          <w:sz w:val="22"/>
          <w:szCs w:val="22"/>
        </w:rPr>
      </w:pPr>
      <w:r w:rsidRPr="00F303C5">
        <w:rPr>
          <w:b/>
          <w:bCs/>
          <w:sz w:val="22"/>
          <w:szCs w:val="22"/>
        </w:rPr>
        <w:t>III</w:t>
      </w:r>
      <w:r w:rsidRPr="00F303C5">
        <w:rPr>
          <w:b/>
          <w:bCs/>
          <w:sz w:val="22"/>
          <w:szCs w:val="22"/>
          <w:cs/>
          <w:lang w:bidi="sa-IN"/>
        </w:rPr>
        <w:t>.</w:t>
      </w:r>
      <w:r w:rsidRPr="00F303C5">
        <w:rPr>
          <w:b/>
          <w:bCs/>
          <w:sz w:val="22"/>
          <w:szCs w:val="22"/>
        </w:rPr>
        <w:t>Asigurarea cu cadre didactice</w:t>
      </w:r>
      <w:r w:rsidRPr="00F303C5">
        <w:rPr>
          <w:b/>
          <w:bCs/>
          <w:sz w:val="22"/>
          <w:szCs w:val="22"/>
          <w:cs/>
          <w:lang w:bidi="sa-IN"/>
        </w:rPr>
        <w:t>/</w:t>
      </w:r>
      <w:proofErr w:type="spellStart"/>
      <w:r w:rsidRPr="00F303C5">
        <w:rPr>
          <w:b/>
          <w:bCs/>
          <w:sz w:val="22"/>
          <w:szCs w:val="22"/>
        </w:rPr>
        <w:t>nondidactice</w:t>
      </w:r>
      <w:proofErr w:type="spellEnd"/>
      <w:r w:rsidRPr="00F303C5">
        <w:rPr>
          <w:bCs/>
          <w:sz w:val="22"/>
          <w:szCs w:val="22"/>
          <w:cs/>
          <w:lang w:bidi="sa-IN"/>
        </w:rPr>
        <w:t xml:space="preserve">                     </w:t>
      </w:r>
      <w:r w:rsidRPr="00F303C5">
        <w:rPr>
          <w:bCs/>
          <w:sz w:val="22"/>
          <w:szCs w:val="22"/>
        </w:rPr>
        <w:t xml:space="preserve">0 _ 1 _ 2 _ 3 _ 4 _ 5 _ 6 _ 7 _ 8 _ 9  _ 10    </w:t>
      </w:r>
    </w:p>
    <w:p w:rsidR="00376430" w:rsidRPr="00F303C5" w:rsidRDefault="00376430" w:rsidP="00376430">
      <w:pPr>
        <w:numPr>
          <w:ilvl w:val="0"/>
          <w:numId w:val="13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 xml:space="preserve">Deficitul de cadre didactice și </w:t>
      </w:r>
      <w:proofErr w:type="spellStart"/>
      <w:r w:rsidRPr="00F303C5">
        <w:rPr>
          <w:bCs/>
          <w:sz w:val="22"/>
          <w:szCs w:val="22"/>
        </w:rPr>
        <w:t>nondidactice</w:t>
      </w:r>
      <w:proofErr w:type="spellEnd"/>
      <w:r w:rsidRPr="00F303C5">
        <w:rPr>
          <w:bCs/>
          <w:sz w:val="22"/>
          <w:szCs w:val="22"/>
        </w:rPr>
        <w:t xml:space="preserve">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3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Ponderea cadrelor didactice cu studii postuniversitare 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3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Ponderea cadrelor didactice cu studii superioare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</w:p>
    <w:p w:rsidR="00376430" w:rsidRPr="00F303C5" w:rsidRDefault="00376430" w:rsidP="00376430">
      <w:pPr>
        <w:numPr>
          <w:ilvl w:val="0"/>
          <w:numId w:val="13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Ponderea cadrelor didactice cu studii de specialitate 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 xml:space="preserve">2 </w:t>
      </w:r>
    </w:p>
    <w:p w:rsidR="00376430" w:rsidRPr="00F303C5" w:rsidRDefault="00376430" w:rsidP="00376430">
      <w:pPr>
        <w:numPr>
          <w:ilvl w:val="0"/>
          <w:numId w:val="13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Ponderea cadrelor didactice</w:t>
      </w:r>
      <w:r w:rsidRPr="00F303C5">
        <w:rPr>
          <w:bCs/>
          <w:sz w:val="22"/>
          <w:szCs w:val="22"/>
          <w:cs/>
          <w:lang w:bidi="sa-IN"/>
        </w:rPr>
        <w:t>/</w:t>
      </w:r>
      <w:r w:rsidRPr="00F303C5">
        <w:rPr>
          <w:bCs/>
          <w:sz w:val="22"/>
          <w:szCs w:val="22"/>
        </w:rPr>
        <w:t>de conducere deținătoare de grade didactice</w:t>
      </w:r>
      <w:r w:rsidRPr="00F303C5">
        <w:rPr>
          <w:bCs/>
          <w:sz w:val="22"/>
          <w:szCs w:val="22"/>
          <w:cs/>
          <w:lang w:bidi="sa-IN"/>
        </w:rPr>
        <w:t>/</w:t>
      </w:r>
      <w:r w:rsidRPr="00F303C5">
        <w:rPr>
          <w:bCs/>
          <w:sz w:val="22"/>
          <w:szCs w:val="22"/>
        </w:rPr>
        <w:t>manageriale</w:t>
      </w:r>
      <w:r w:rsidRPr="00F303C5">
        <w:rPr>
          <w:bCs/>
          <w:sz w:val="22"/>
          <w:szCs w:val="22"/>
          <w:cs/>
          <w:lang w:bidi="sa-IN"/>
        </w:rPr>
        <w:t xml:space="preserve"> </w:t>
      </w:r>
      <w:r w:rsidRPr="00F303C5">
        <w:rPr>
          <w:bCs/>
          <w:sz w:val="22"/>
          <w:szCs w:val="22"/>
        </w:rPr>
        <w:t>0</w:t>
      </w:r>
      <w:r w:rsidRPr="00F303C5">
        <w:rPr>
          <w:bCs/>
          <w:sz w:val="22"/>
          <w:szCs w:val="22"/>
          <w:cs/>
          <w:lang w:bidi="sa-IN"/>
        </w:rPr>
        <w:t>-</w:t>
      </w:r>
      <w:r w:rsidRPr="00F303C5">
        <w:rPr>
          <w:bCs/>
          <w:sz w:val="22"/>
          <w:szCs w:val="22"/>
        </w:rPr>
        <w:t>2</w:t>
      </w:r>
      <w:r w:rsidRPr="00F303C5">
        <w:rPr>
          <w:bCs/>
          <w:sz w:val="22"/>
          <w:szCs w:val="22"/>
          <w:cs/>
          <w:lang w:bidi="sa-IN"/>
        </w:rPr>
        <w:t xml:space="preserve">               </w:t>
      </w:r>
    </w:p>
    <w:p w:rsidR="00376430" w:rsidRPr="00F303C5" w:rsidRDefault="00376430" w:rsidP="00376430">
      <w:pPr>
        <w:rPr>
          <w:b/>
          <w:bCs/>
          <w:sz w:val="22"/>
          <w:szCs w:val="22"/>
        </w:rPr>
      </w:pPr>
      <w:r w:rsidRPr="00F303C5">
        <w:rPr>
          <w:b/>
          <w:bCs/>
          <w:sz w:val="22"/>
          <w:szCs w:val="22"/>
        </w:rPr>
        <w:t xml:space="preserve">    IV</w:t>
      </w:r>
      <w:r w:rsidRPr="00F303C5">
        <w:rPr>
          <w:b/>
          <w:bCs/>
          <w:sz w:val="22"/>
          <w:szCs w:val="22"/>
          <w:cs/>
          <w:lang w:bidi="sa-IN"/>
        </w:rPr>
        <w:t xml:space="preserve">. </w:t>
      </w:r>
      <w:r w:rsidRPr="00F303C5">
        <w:rPr>
          <w:b/>
          <w:bCs/>
          <w:sz w:val="22"/>
          <w:szCs w:val="22"/>
        </w:rPr>
        <w:t>Suma alocată pentru reparaţie şi pregătirea instituţiei</w:t>
      </w:r>
      <w:r w:rsidRPr="00F303C5">
        <w:rPr>
          <w:b/>
          <w:bCs/>
          <w:sz w:val="22"/>
          <w:szCs w:val="22"/>
          <w:cs/>
          <w:lang w:bidi="sa-IN"/>
        </w:rPr>
        <w:t>:</w:t>
      </w:r>
    </w:p>
    <w:p w:rsidR="00376430" w:rsidRPr="00F303C5" w:rsidRDefault="00376430" w:rsidP="00376430">
      <w:pPr>
        <w:numPr>
          <w:ilvl w:val="0"/>
          <w:numId w:val="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Din bugetul instituţiei</w:t>
      </w:r>
      <w:r w:rsidRPr="00F303C5">
        <w:rPr>
          <w:bCs/>
          <w:sz w:val="22"/>
          <w:szCs w:val="22"/>
          <w:cs/>
          <w:lang w:bidi="sa-IN"/>
        </w:rPr>
        <w:t xml:space="preserve">: </w:t>
      </w:r>
      <w:r w:rsidRPr="00F303C5">
        <w:rPr>
          <w:bCs/>
          <w:sz w:val="22"/>
          <w:szCs w:val="22"/>
        </w:rPr>
        <w:t>reparații curente________lei; reparații capitale_________lei</w:t>
      </w:r>
    </w:p>
    <w:p w:rsidR="00376430" w:rsidRPr="00F303C5" w:rsidRDefault="00376430" w:rsidP="00376430">
      <w:pPr>
        <w:numPr>
          <w:ilvl w:val="0"/>
          <w:numId w:val="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De APL</w:t>
      </w:r>
      <w:r w:rsidRPr="00F303C5">
        <w:rPr>
          <w:bCs/>
          <w:sz w:val="22"/>
          <w:szCs w:val="22"/>
          <w:cs/>
          <w:lang w:bidi="sa-IN"/>
        </w:rPr>
        <w:t xml:space="preserve">:  </w:t>
      </w:r>
      <w:r w:rsidRPr="00F303C5">
        <w:rPr>
          <w:bCs/>
          <w:sz w:val="22"/>
          <w:szCs w:val="22"/>
        </w:rPr>
        <w:t>nivelul I  _______lei; nivelul II _______</w:t>
      </w:r>
    </w:p>
    <w:p w:rsidR="00376430" w:rsidRPr="00F303C5" w:rsidRDefault="00376430" w:rsidP="00376430">
      <w:pPr>
        <w:numPr>
          <w:ilvl w:val="0"/>
          <w:numId w:val="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De către părinţi_______lei</w:t>
      </w:r>
    </w:p>
    <w:p w:rsidR="00376430" w:rsidRPr="00F303C5" w:rsidRDefault="00376430" w:rsidP="00376430">
      <w:pPr>
        <w:numPr>
          <w:ilvl w:val="0"/>
          <w:numId w:val="4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De sponsori</w:t>
      </w:r>
      <w:r w:rsidRPr="00F303C5">
        <w:rPr>
          <w:bCs/>
          <w:sz w:val="22"/>
          <w:szCs w:val="22"/>
          <w:cs/>
          <w:lang w:bidi="sa-IN"/>
        </w:rPr>
        <w:t xml:space="preserve"> (</w:t>
      </w:r>
      <w:r w:rsidRPr="00F303C5">
        <w:rPr>
          <w:bCs/>
          <w:sz w:val="22"/>
          <w:szCs w:val="22"/>
        </w:rPr>
        <w:t>nominalizaţi</w:t>
      </w:r>
      <w:r w:rsidRPr="00F303C5">
        <w:rPr>
          <w:bCs/>
          <w:sz w:val="22"/>
          <w:szCs w:val="22"/>
          <w:cs/>
          <w:lang w:bidi="sa-IN"/>
        </w:rPr>
        <w:t>)</w:t>
      </w:r>
      <w:r w:rsidRPr="00F303C5">
        <w:rPr>
          <w:bCs/>
          <w:sz w:val="22"/>
          <w:szCs w:val="22"/>
        </w:rPr>
        <w:t>_______________________________________________</w:t>
      </w:r>
    </w:p>
    <w:p w:rsidR="00376430" w:rsidRPr="00F303C5" w:rsidRDefault="00376430" w:rsidP="00376430">
      <w:pPr>
        <w:numPr>
          <w:ilvl w:val="0"/>
          <w:numId w:val="5"/>
        </w:numPr>
        <w:rPr>
          <w:bCs/>
          <w:sz w:val="22"/>
          <w:szCs w:val="22"/>
        </w:rPr>
      </w:pPr>
      <w:r w:rsidRPr="00F303C5">
        <w:rPr>
          <w:bCs/>
          <w:sz w:val="22"/>
          <w:szCs w:val="22"/>
        </w:rPr>
        <w:t>Alte surse__________________________________________________________</w:t>
      </w:r>
      <w:r w:rsidRPr="00F303C5">
        <w:rPr>
          <w:bCs/>
          <w:sz w:val="22"/>
          <w:szCs w:val="22"/>
          <w:cs/>
          <w:lang w:bidi="sa-IN"/>
        </w:rPr>
        <w:t xml:space="preserve">        </w:t>
      </w:r>
    </w:p>
    <w:p w:rsidR="00376430" w:rsidRPr="00F303C5" w:rsidRDefault="00376430" w:rsidP="00376430">
      <w:pPr>
        <w:rPr>
          <w:bCs/>
          <w:sz w:val="22"/>
          <w:szCs w:val="22"/>
        </w:rPr>
      </w:pPr>
      <w:r w:rsidRPr="00F303C5">
        <w:rPr>
          <w:bCs/>
          <w:sz w:val="22"/>
          <w:szCs w:val="22"/>
          <w:cs/>
          <w:lang w:bidi="sa-IN"/>
        </w:rPr>
        <w:t xml:space="preserve">                                 </w:t>
      </w:r>
      <w:r w:rsidRPr="00F303C5">
        <w:rPr>
          <w:bCs/>
          <w:sz w:val="22"/>
          <w:szCs w:val="22"/>
        </w:rPr>
        <w:t>TOTAL________________</w:t>
      </w:r>
    </w:p>
    <w:p w:rsidR="00376430" w:rsidRPr="00F303C5" w:rsidRDefault="00376430" w:rsidP="00376430">
      <w:pPr>
        <w:rPr>
          <w:bCs/>
          <w:sz w:val="22"/>
          <w:szCs w:val="22"/>
        </w:rPr>
      </w:pPr>
    </w:p>
    <w:p w:rsidR="00376430" w:rsidRPr="00F303C5" w:rsidRDefault="00376430" w:rsidP="00376430">
      <w:pPr>
        <w:rPr>
          <w:b/>
          <w:sz w:val="22"/>
          <w:szCs w:val="22"/>
        </w:rPr>
      </w:pPr>
      <w:r w:rsidRPr="00F303C5">
        <w:rPr>
          <w:b/>
          <w:sz w:val="22"/>
          <w:szCs w:val="22"/>
        </w:rPr>
        <w:t>NOTĂ</w:t>
      </w:r>
      <w:r w:rsidRPr="00F303C5">
        <w:rPr>
          <w:b/>
          <w:bCs/>
          <w:sz w:val="22"/>
          <w:szCs w:val="22"/>
          <w:cs/>
          <w:lang w:bidi="sa-IN"/>
        </w:rPr>
        <w:t xml:space="preserve">: </w:t>
      </w:r>
      <w:r w:rsidRPr="00F303C5">
        <w:rPr>
          <w:b/>
          <w:sz w:val="22"/>
          <w:szCs w:val="22"/>
        </w:rPr>
        <w:t>Pentru instituțiile</w:t>
      </w:r>
      <w:r w:rsidRPr="00F303C5">
        <w:rPr>
          <w:sz w:val="22"/>
          <w:szCs w:val="22"/>
          <w:cs/>
          <w:lang w:bidi="sa-IN"/>
        </w:rPr>
        <w:t xml:space="preserve"> </w:t>
      </w:r>
      <w:r w:rsidRPr="00F303C5">
        <w:rPr>
          <w:b/>
          <w:sz w:val="22"/>
          <w:szCs w:val="22"/>
        </w:rPr>
        <w:t>de învăţământ preuniversitar  adaptate în cazul lipsei cabinetelor la disciplinele școlare, cabinetul metodic, centrul de resurse, sala de festivități, biblioteca școlară, cabinetul medical nu se notează aceste capitole</w:t>
      </w:r>
      <w:r w:rsidRPr="00F303C5">
        <w:rPr>
          <w:b/>
          <w:bCs/>
          <w:sz w:val="22"/>
          <w:szCs w:val="22"/>
          <w:cs/>
          <w:lang w:bidi="sa-IN"/>
        </w:rPr>
        <w:t xml:space="preserve">. </w:t>
      </w:r>
      <w:r w:rsidRPr="00F303C5">
        <w:rPr>
          <w:b/>
          <w:sz w:val="22"/>
          <w:szCs w:val="22"/>
        </w:rPr>
        <w:t>Nota medie se calculează din punctele acumulate</w:t>
      </w:r>
      <w:r w:rsidRPr="00F303C5">
        <w:rPr>
          <w:b/>
          <w:bCs/>
          <w:sz w:val="22"/>
          <w:szCs w:val="22"/>
          <w:cs/>
          <w:lang w:bidi="sa-IN"/>
        </w:rPr>
        <w:t>.</w:t>
      </w:r>
    </w:p>
    <w:p w:rsidR="00376430" w:rsidRPr="00F303C5" w:rsidRDefault="00376430" w:rsidP="00376430">
      <w:pPr>
        <w:rPr>
          <w:b/>
          <w:sz w:val="22"/>
          <w:szCs w:val="22"/>
        </w:rPr>
      </w:pPr>
    </w:p>
    <w:p w:rsidR="00376430" w:rsidRPr="00F303C5" w:rsidRDefault="00376430" w:rsidP="00376430">
      <w:pPr>
        <w:jc w:val="both"/>
        <w:rPr>
          <w:sz w:val="22"/>
          <w:szCs w:val="22"/>
        </w:rPr>
      </w:pPr>
    </w:p>
    <w:p w:rsidR="00376430" w:rsidRPr="00F303C5" w:rsidRDefault="00376430" w:rsidP="00376430">
      <w:pPr>
        <w:rPr>
          <w:sz w:val="22"/>
          <w:szCs w:val="22"/>
        </w:rPr>
      </w:pPr>
    </w:p>
    <w:p w:rsidR="00376430" w:rsidRPr="00F303C5" w:rsidRDefault="00376430" w:rsidP="00376430">
      <w:pPr>
        <w:rPr>
          <w:sz w:val="22"/>
          <w:szCs w:val="22"/>
        </w:rPr>
      </w:pPr>
    </w:p>
    <w:p w:rsidR="00376430" w:rsidRPr="00F303C5" w:rsidRDefault="00376430" w:rsidP="00376430">
      <w:pPr>
        <w:rPr>
          <w:sz w:val="22"/>
          <w:szCs w:val="22"/>
        </w:rPr>
      </w:pPr>
    </w:p>
    <w:p w:rsidR="00376430" w:rsidRPr="00F303C5" w:rsidRDefault="00376430" w:rsidP="00376430">
      <w:pPr>
        <w:pStyle w:val="a5"/>
        <w:rPr>
          <w:sz w:val="22"/>
          <w:szCs w:val="22"/>
        </w:rPr>
      </w:pPr>
    </w:p>
    <w:p w:rsidR="00376430" w:rsidRPr="00F303C5" w:rsidRDefault="00376430" w:rsidP="00376430">
      <w:pPr>
        <w:pStyle w:val="a5"/>
        <w:rPr>
          <w:sz w:val="22"/>
          <w:szCs w:val="22"/>
        </w:rPr>
      </w:pPr>
    </w:p>
    <w:p w:rsidR="00376430" w:rsidRPr="00F303C5" w:rsidRDefault="00376430" w:rsidP="00376430">
      <w:pPr>
        <w:pStyle w:val="a5"/>
        <w:rPr>
          <w:sz w:val="22"/>
          <w:szCs w:val="22"/>
        </w:rPr>
      </w:pPr>
    </w:p>
    <w:p w:rsidR="00376430" w:rsidRPr="00F303C5" w:rsidRDefault="00376430" w:rsidP="00376430">
      <w:pPr>
        <w:jc w:val="center"/>
        <w:rPr>
          <w:sz w:val="22"/>
          <w:szCs w:val="22"/>
        </w:rPr>
      </w:pPr>
    </w:p>
    <w:p w:rsidR="00806758" w:rsidRDefault="00806758" w:rsidP="00376430">
      <w:pPr>
        <w:pStyle w:val="a5"/>
        <w:jc w:val="right"/>
        <w:rPr>
          <w:b/>
        </w:rPr>
      </w:pPr>
    </w:p>
    <w:sectPr w:rsidR="00806758" w:rsidSect="00EE3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56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94" w:rsidRDefault="00695794" w:rsidP="003807E7">
      <w:r>
        <w:separator/>
      </w:r>
    </w:p>
  </w:endnote>
  <w:endnote w:type="continuationSeparator" w:id="0">
    <w:p w:rsidR="00695794" w:rsidRDefault="00695794" w:rsidP="0038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$ Pragmatica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E7" w:rsidRDefault="003807E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E7" w:rsidRDefault="003807E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E7" w:rsidRDefault="003807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94" w:rsidRDefault="00695794" w:rsidP="003807E7">
      <w:r>
        <w:separator/>
      </w:r>
    </w:p>
  </w:footnote>
  <w:footnote w:type="continuationSeparator" w:id="0">
    <w:p w:rsidR="00695794" w:rsidRDefault="00695794" w:rsidP="0038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E7" w:rsidRDefault="003807E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E7" w:rsidRDefault="003807E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E7" w:rsidRDefault="003807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4E1"/>
    <w:multiLevelType w:val="hybridMultilevel"/>
    <w:tmpl w:val="DF348530"/>
    <w:lvl w:ilvl="0" w:tplc="083AF1B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86C79"/>
    <w:multiLevelType w:val="hybridMultilevel"/>
    <w:tmpl w:val="42D2CCF2"/>
    <w:lvl w:ilvl="0" w:tplc="4C967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673C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7D54"/>
    <w:multiLevelType w:val="hybridMultilevel"/>
    <w:tmpl w:val="C5E8C6E8"/>
    <w:lvl w:ilvl="0" w:tplc="4C9673CA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B55130D"/>
    <w:multiLevelType w:val="hybridMultilevel"/>
    <w:tmpl w:val="3CCE27DE"/>
    <w:lvl w:ilvl="0" w:tplc="4C9673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05D3B"/>
    <w:multiLevelType w:val="hybridMultilevel"/>
    <w:tmpl w:val="E7C04256"/>
    <w:lvl w:ilvl="0" w:tplc="4C9673CA">
      <w:start w:val="1"/>
      <w:numFmt w:val="bullet"/>
      <w:lvlText w:val="-"/>
      <w:lvlJc w:val="left"/>
      <w:pPr>
        <w:ind w:left="186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5">
    <w:nsid w:val="41192288"/>
    <w:multiLevelType w:val="hybridMultilevel"/>
    <w:tmpl w:val="94B6747C"/>
    <w:lvl w:ilvl="0" w:tplc="6A968C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64BD4"/>
    <w:multiLevelType w:val="hybridMultilevel"/>
    <w:tmpl w:val="7EFE4710"/>
    <w:lvl w:ilvl="0" w:tplc="4C9673CA">
      <w:start w:val="1"/>
      <w:numFmt w:val="bullet"/>
      <w:lvlText w:val="-"/>
      <w:lvlJc w:val="left"/>
      <w:pPr>
        <w:ind w:left="186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7">
    <w:nsid w:val="443D1B0A"/>
    <w:multiLevelType w:val="hybridMultilevel"/>
    <w:tmpl w:val="DF9C0A64"/>
    <w:lvl w:ilvl="0" w:tplc="7304C116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62" w:hanging="360"/>
      </w:pPr>
    </w:lvl>
    <w:lvl w:ilvl="2" w:tplc="0418001B" w:tentative="1">
      <w:start w:val="1"/>
      <w:numFmt w:val="lowerRoman"/>
      <w:lvlText w:val="%3."/>
      <w:lvlJc w:val="right"/>
      <w:pPr>
        <w:ind w:left="2582" w:hanging="180"/>
      </w:pPr>
    </w:lvl>
    <w:lvl w:ilvl="3" w:tplc="0418000F" w:tentative="1">
      <w:start w:val="1"/>
      <w:numFmt w:val="decimal"/>
      <w:lvlText w:val="%4."/>
      <w:lvlJc w:val="left"/>
      <w:pPr>
        <w:ind w:left="3302" w:hanging="360"/>
      </w:pPr>
    </w:lvl>
    <w:lvl w:ilvl="4" w:tplc="04180019" w:tentative="1">
      <w:start w:val="1"/>
      <w:numFmt w:val="lowerLetter"/>
      <w:lvlText w:val="%5."/>
      <w:lvlJc w:val="left"/>
      <w:pPr>
        <w:ind w:left="4022" w:hanging="360"/>
      </w:pPr>
    </w:lvl>
    <w:lvl w:ilvl="5" w:tplc="0418001B" w:tentative="1">
      <w:start w:val="1"/>
      <w:numFmt w:val="lowerRoman"/>
      <w:lvlText w:val="%6."/>
      <w:lvlJc w:val="right"/>
      <w:pPr>
        <w:ind w:left="4742" w:hanging="180"/>
      </w:pPr>
    </w:lvl>
    <w:lvl w:ilvl="6" w:tplc="0418000F" w:tentative="1">
      <w:start w:val="1"/>
      <w:numFmt w:val="decimal"/>
      <w:lvlText w:val="%7."/>
      <w:lvlJc w:val="left"/>
      <w:pPr>
        <w:ind w:left="5462" w:hanging="360"/>
      </w:pPr>
    </w:lvl>
    <w:lvl w:ilvl="7" w:tplc="04180019" w:tentative="1">
      <w:start w:val="1"/>
      <w:numFmt w:val="lowerLetter"/>
      <w:lvlText w:val="%8."/>
      <w:lvlJc w:val="left"/>
      <w:pPr>
        <w:ind w:left="6182" w:hanging="360"/>
      </w:pPr>
    </w:lvl>
    <w:lvl w:ilvl="8" w:tplc="0418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4D742122"/>
    <w:multiLevelType w:val="hybridMultilevel"/>
    <w:tmpl w:val="7C8ED62C"/>
    <w:lvl w:ilvl="0" w:tplc="4C9673CA">
      <w:start w:val="1"/>
      <w:numFmt w:val="bullet"/>
      <w:lvlText w:val="-"/>
      <w:lvlJc w:val="left"/>
      <w:pPr>
        <w:ind w:left="186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9">
    <w:nsid w:val="4E393374"/>
    <w:multiLevelType w:val="hybridMultilevel"/>
    <w:tmpl w:val="563CA17A"/>
    <w:lvl w:ilvl="0" w:tplc="4C967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97B37"/>
    <w:multiLevelType w:val="hybridMultilevel"/>
    <w:tmpl w:val="632C16A0"/>
    <w:lvl w:ilvl="0" w:tplc="4C967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673C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83D04"/>
    <w:multiLevelType w:val="hybridMultilevel"/>
    <w:tmpl w:val="267A9384"/>
    <w:lvl w:ilvl="0" w:tplc="4C9673CA">
      <w:start w:val="1"/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5C143569"/>
    <w:multiLevelType w:val="hybridMultilevel"/>
    <w:tmpl w:val="64C099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0FD1701"/>
    <w:multiLevelType w:val="hybridMultilevel"/>
    <w:tmpl w:val="74BA7BB4"/>
    <w:lvl w:ilvl="0" w:tplc="BE3C8F7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7213376"/>
    <w:multiLevelType w:val="hybridMultilevel"/>
    <w:tmpl w:val="0B68F2F0"/>
    <w:lvl w:ilvl="0" w:tplc="4C9673CA">
      <w:start w:val="1"/>
      <w:numFmt w:val="bullet"/>
      <w:lvlText w:val="-"/>
      <w:lvlJc w:val="left"/>
      <w:pPr>
        <w:ind w:left="186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5">
    <w:nsid w:val="6D97005C"/>
    <w:multiLevelType w:val="hybridMultilevel"/>
    <w:tmpl w:val="730CFF4C"/>
    <w:lvl w:ilvl="0" w:tplc="4C9673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016BC"/>
    <w:multiLevelType w:val="hybridMultilevel"/>
    <w:tmpl w:val="E2D0D350"/>
    <w:lvl w:ilvl="0" w:tplc="026062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265A2"/>
    <w:multiLevelType w:val="hybridMultilevel"/>
    <w:tmpl w:val="80A845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117C66"/>
    <w:multiLevelType w:val="hybridMultilevel"/>
    <w:tmpl w:val="32344C22"/>
    <w:lvl w:ilvl="0" w:tplc="4C967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D0D7D"/>
    <w:multiLevelType w:val="hybridMultilevel"/>
    <w:tmpl w:val="6220DFDC"/>
    <w:lvl w:ilvl="0" w:tplc="4C967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9673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18"/>
  </w:num>
  <w:num w:numId="16">
    <w:abstractNumId w:val="5"/>
  </w:num>
  <w:num w:numId="17">
    <w:abstractNumId w:val="13"/>
  </w:num>
  <w:num w:numId="18">
    <w:abstractNumId w:val="19"/>
  </w:num>
  <w:num w:numId="19">
    <w:abstractNumId w:val="10"/>
  </w:num>
  <w:num w:numId="20">
    <w:abstractNumId w:val="1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C23"/>
    <w:rsid w:val="00060028"/>
    <w:rsid w:val="00074A00"/>
    <w:rsid w:val="00080390"/>
    <w:rsid w:val="000B0C9D"/>
    <w:rsid w:val="000C7B5E"/>
    <w:rsid w:val="000E6460"/>
    <w:rsid w:val="00134F7F"/>
    <w:rsid w:val="00135C23"/>
    <w:rsid w:val="001478EF"/>
    <w:rsid w:val="001C770A"/>
    <w:rsid w:val="001D4B70"/>
    <w:rsid w:val="001E1C12"/>
    <w:rsid w:val="00201C19"/>
    <w:rsid w:val="00206BAF"/>
    <w:rsid w:val="00210DB6"/>
    <w:rsid w:val="00241DAA"/>
    <w:rsid w:val="00263474"/>
    <w:rsid w:val="0027282F"/>
    <w:rsid w:val="00290487"/>
    <w:rsid w:val="002B4818"/>
    <w:rsid w:val="002D4326"/>
    <w:rsid w:val="0037426F"/>
    <w:rsid w:val="00376430"/>
    <w:rsid w:val="003807E7"/>
    <w:rsid w:val="003A0207"/>
    <w:rsid w:val="003A1186"/>
    <w:rsid w:val="003B38D5"/>
    <w:rsid w:val="00451B2E"/>
    <w:rsid w:val="00453AF8"/>
    <w:rsid w:val="004726BA"/>
    <w:rsid w:val="004900F5"/>
    <w:rsid w:val="00494E24"/>
    <w:rsid w:val="004A4F0D"/>
    <w:rsid w:val="004D65FA"/>
    <w:rsid w:val="004E553C"/>
    <w:rsid w:val="00524E39"/>
    <w:rsid w:val="005307CA"/>
    <w:rsid w:val="00561C47"/>
    <w:rsid w:val="005F7883"/>
    <w:rsid w:val="00635D1A"/>
    <w:rsid w:val="00654BCA"/>
    <w:rsid w:val="00695794"/>
    <w:rsid w:val="00716CC2"/>
    <w:rsid w:val="00721C47"/>
    <w:rsid w:val="00732778"/>
    <w:rsid w:val="00771B5E"/>
    <w:rsid w:val="007F3EAD"/>
    <w:rsid w:val="00806758"/>
    <w:rsid w:val="00813017"/>
    <w:rsid w:val="00822CFF"/>
    <w:rsid w:val="0085036F"/>
    <w:rsid w:val="00891C69"/>
    <w:rsid w:val="009133FC"/>
    <w:rsid w:val="00965CC4"/>
    <w:rsid w:val="009734D7"/>
    <w:rsid w:val="00990763"/>
    <w:rsid w:val="009A452E"/>
    <w:rsid w:val="009B35DE"/>
    <w:rsid w:val="00A41050"/>
    <w:rsid w:val="00A61CF4"/>
    <w:rsid w:val="00AA3E69"/>
    <w:rsid w:val="00AE53C1"/>
    <w:rsid w:val="00B40C84"/>
    <w:rsid w:val="00B811E0"/>
    <w:rsid w:val="00BA04ED"/>
    <w:rsid w:val="00BB7E6A"/>
    <w:rsid w:val="00BE5211"/>
    <w:rsid w:val="00C01FF8"/>
    <w:rsid w:val="00C7118A"/>
    <w:rsid w:val="00C74B0F"/>
    <w:rsid w:val="00D86AC0"/>
    <w:rsid w:val="00D91E1F"/>
    <w:rsid w:val="00DA0D30"/>
    <w:rsid w:val="00DA46E9"/>
    <w:rsid w:val="00DC3FC5"/>
    <w:rsid w:val="00DD580C"/>
    <w:rsid w:val="00E30164"/>
    <w:rsid w:val="00E553D8"/>
    <w:rsid w:val="00E73877"/>
    <w:rsid w:val="00E8369B"/>
    <w:rsid w:val="00E8639A"/>
    <w:rsid w:val="00EE38F3"/>
    <w:rsid w:val="00F303C5"/>
    <w:rsid w:val="00FA00C9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BB7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7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7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7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7E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7E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BB7E6A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3">
    <w:name w:val="No Spacing"/>
    <w:uiPriority w:val="1"/>
    <w:qFormat/>
    <w:rsid w:val="00BB7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BB7E6A"/>
    <w:pPr>
      <w:ind w:left="720"/>
      <w:contextualSpacing/>
    </w:pPr>
  </w:style>
  <w:style w:type="paragraph" w:styleId="a5">
    <w:name w:val="Body Text"/>
    <w:basedOn w:val="a"/>
    <w:link w:val="a6"/>
    <w:rsid w:val="00135C2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35C2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11">
    <w:name w:val="Абзац списка1"/>
    <w:basedOn w:val="a"/>
    <w:rsid w:val="00135C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7">
    <w:name w:val="Hyperlink"/>
    <w:rsid w:val="00135C2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5C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C23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a">
    <w:name w:val="Block Text"/>
    <w:basedOn w:val="a"/>
    <w:semiHidden/>
    <w:unhideWhenUsed/>
    <w:rsid w:val="000C7B5E"/>
    <w:pPr>
      <w:ind w:left="709" w:right="565" w:firstLine="567"/>
      <w:jc w:val="both"/>
    </w:pPr>
    <w:rPr>
      <w:rFonts w:ascii="$ Pragmatica" w:hAnsi="$ Pragmatica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807E7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07E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d">
    <w:name w:val="footer"/>
    <w:basedOn w:val="a"/>
    <w:link w:val="ae"/>
    <w:uiPriority w:val="99"/>
    <w:semiHidden/>
    <w:unhideWhenUsed/>
    <w:rsid w:val="003807E7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07E7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danesti.m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2022-03-11T08:22:00Z</cp:lastPrinted>
  <dcterms:created xsi:type="dcterms:W3CDTF">2020-02-03T07:37:00Z</dcterms:created>
  <dcterms:modified xsi:type="dcterms:W3CDTF">2022-03-11T09:22:00Z</dcterms:modified>
</cp:coreProperties>
</file>